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436A">
      <w:pPr>
        <w:ind w:firstLine="708"/>
        <w:jc w:val="right"/>
      </w:pPr>
      <w:r>
        <w:rPr>
          <w:sz w:val="26"/>
        </w:rPr>
        <w:t>Дело № 5-74-282/2024</w:t>
      </w:r>
    </w:p>
    <w:p w:rsidR="0040436A">
      <w:pPr>
        <w:ind w:firstLine="708"/>
        <w:jc w:val="right"/>
      </w:pPr>
      <w:r>
        <w:rPr>
          <w:sz w:val="26"/>
        </w:rPr>
        <w:t>УИД 91MS0074-телефон-телефон</w:t>
      </w:r>
    </w:p>
    <w:p w:rsidR="0040436A">
      <w:pPr>
        <w:spacing w:after="160"/>
        <w:jc w:val="center"/>
      </w:pPr>
      <w:r>
        <w:rPr>
          <w:b/>
          <w:sz w:val="26"/>
        </w:rPr>
        <w:t>ПОСТАНОВЛЕНИЕ</w:t>
      </w:r>
    </w:p>
    <w:p w:rsidR="0040436A">
      <w:pPr>
        <w:spacing w:after="160"/>
        <w:ind w:firstLine="708"/>
        <w:jc w:val="both"/>
      </w:pPr>
      <w:r>
        <w:rPr>
          <w:sz w:val="26"/>
        </w:rPr>
        <w:t>18 июня 2024 года адрес</w:t>
      </w:r>
    </w:p>
    <w:p w:rsidR="0040436A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</w:t>
      </w:r>
    </w:p>
    <w:p w:rsidR="0040436A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Марченко Д.Н., </w:t>
      </w:r>
    </w:p>
    <w:p w:rsidR="0040436A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</w:t>
      </w:r>
      <w:r>
        <w:rPr>
          <w:sz w:val="26"/>
        </w:rPr>
        <w:t xml:space="preserve">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40436A">
      <w:pPr>
        <w:ind w:firstLine="708"/>
        <w:jc w:val="both"/>
      </w:pPr>
      <w:r>
        <w:rPr>
          <w:b/>
          <w:sz w:val="26"/>
        </w:rPr>
        <w:t xml:space="preserve">Марченко Д.Н. </w:t>
      </w:r>
      <w:r>
        <w:rPr>
          <w:sz w:val="26"/>
        </w:rPr>
        <w:t xml:space="preserve">паспортные данные УССР, гражданина Российской Федерации (паспортные данные), имеющего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женатого, имеющего двоих малолетн</w:t>
      </w:r>
      <w:r>
        <w:rPr>
          <w:sz w:val="26"/>
        </w:rPr>
        <w:t>их детей, не работающего, ранее не привлекаемого к административной ответственности, зарегистрированного и проживающего по адресу: адрес, кв. 2А,</w:t>
      </w:r>
    </w:p>
    <w:p w:rsidR="0040436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6.1.1 Кодекса Росс</w:t>
      </w:r>
      <w:r>
        <w:rPr>
          <w:sz w:val="26"/>
        </w:rPr>
        <w:t xml:space="preserve">ийской Федерации об административных правонарушениях, </w:t>
      </w:r>
    </w:p>
    <w:p w:rsidR="0040436A">
      <w:pPr>
        <w:spacing w:after="160"/>
        <w:jc w:val="center"/>
      </w:pPr>
      <w:r>
        <w:rPr>
          <w:b/>
          <w:sz w:val="26"/>
        </w:rPr>
        <w:t>УСТАНОВИЛ:</w:t>
      </w:r>
    </w:p>
    <w:p w:rsidR="0040436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01 № 210575 от дата, Марченко Д.Н. дата </w:t>
      </w:r>
      <w:r>
        <w:rPr>
          <w:sz w:val="26"/>
        </w:rPr>
        <w:t>в</w:t>
      </w:r>
      <w:r>
        <w:rPr>
          <w:sz w:val="26"/>
        </w:rPr>
        <w:t xml:space="preserve"> время, находясь во дворе дома № 40 квартира 2, адрес, адрес, двумя руками оттолкнул от себя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>, после чего толкнул последнего, от чего он (</w:t>
      </w:r>
      <w:r>
        <w:rPr>
          <w:sz w:val="26"/>
        </w:rPr>
        <w:t>фио</w:t>
      </w:r>
      <w:r>
        <w:rPr>
          <w:sz w:val="26"/>
        </w:rPr>
        <w:t xml:space="preserve">) упал на землю, совершив иные насильственные действия, причинившие физическую боль. Данные действия не содержат уголовно наказуемого </w:t>
      </w:r>
      <w:hyperlink r:id="rId4" w:anchor="dst2982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 xml:space="preserve"> и не повлекли последствий, указанных в </w:t>
      </w:r>
      <w:hyperlink r:id="rId5" w:anchor="dst100612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</w:t>
      </w:r>
      <w:r>
        <w:rPr>
          <w:sz w:val="26"/>
        </w:rPr>
        <w:t>а Российской Федерации, тем самым, совершил правонарушение, ответственность за которое предусмотрена ст. 6.1.1 КоАП РФ.</w:t>
      </w:r>
    </w:p>
    <w:p w:rsidR="0040436A">
      <w:pPr>
        <w:ind w:firstLine="708"/>
        <w:jc w:val="both"/>
      </w:pPr>
      <w:r>
        <w:rPr>
          <w:sz w:val="26"/>
        </w:rPr>
        <w:t>В судебном заседании Марченко Д.Н. вину свою в совершении инкриминируемого ему деянии признал полностью, в содеянном чистосердечно</w:t>
      </w:r>
      <w:r>
        <w:rPr>
          <w:sz w:val="26"/>
        </w:rPr>
        <w:t xml:space="preserve"> раска</w:t>
      </w:r>
      <w:r>
        <w:rPr>
          <w:sz w:val="26"/>
        </w:rPr>
        <w:t>ялся, пояснил, что при указанных в протоколе обстоятельствах, он оттолкнул своего брата, с которым в настоящее время происходят конфликты на почве жилищных вопросов. Обязался впредь подобного впредь не допускать.</w:t>
      </w:r>
    </w:p>
    <w:p w:rsidR="0040436A">
      <w:pPr>
        <w:ind w:firstLine="708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</w:t>
      </w:r>
      <w:r>
        <w:rPr>
          <w:sz w:val="26"/>
        </w:rPr>
        <w:t xml:space="preserve">лся, будучи извещенным надлежащим образом о времени и месте судебного заседания, ходатайствовал о рассмотрении дела в его отсутствие в связи с семейными обстоятельствами, о чем в материалах дела имеется ходатайство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0436A">
      <w:pPr>
        <w:ind w:firstLine="708"/>
        <w:jc w:val="both"/>
      </w:pPr>
      <w:r>
        <w:rPr>
          <w:sz w:val="26"/>
        </w:rPr>
        <w:t xml:space="preserve">Руководствуясь нормами КоАП РФ, </w:t>
      </w:r>
      <w:r>
        <w:rPr>
          <w:sz w:val="26"/>
        </w:rPr>
        <w:t xml:space="preserve">учитывая мнение Марченко Д.Н., который не возражал о рассмотрении дела в отсутствие потерпевшего, принимая во внимание, что потерпевший извещен надлежащим образом о времени и месте рассмотрения дела об административного правонарушении, наличие ходатайства </w:t>
      </w:r>
      <w:r>
        <w:rPr>
          <w:sz w:val="26"/>
        </w:rPr>
        <w:t xml:space="preserve">о рассмотрении дела в его отсутствие, а также отсутствие ходатайств об отложении дела, мировой судья </w:t>
      </w:r>
      <w:r>
        <w:rPr>
          <w:sz w:val="26"/>
        </w:rPr>
        <w:t>считает возможным рассмотреть дело об административном правонарушение в</w:t>
      </w:r>
      <w:r>
        <w:rPr>
          <w:sz w:val="26"/>
        </w:rPr>
        <w:t xml:space="preserve"> отсутствие потерпевшего </w:t>
      </w:r>
      <w:r>
        <w:rPr>
          <w:sz w:val="26"/>
        </w:rPr>
        <w:t>фио</w:t>
      </w:r>
    </w:p>
    <w:p w:rsidR="0040436A">
      <w:pPr>
        <w:ind w:firstLine="708"/>
        <w:jc w:val="both"/>
      </w:pPr>
      <w:r>
        <w:rPr>
          <w:sz w:val="26"/>
        </w:rPr>
        <w:t>Изучив материалы дела, заслушав пояснения Марченко Д.Н.</w:t>
      </w:r>
      <w:r>
        <w:rPr>
          <w:sz w:val="26"/>
        </w:rPr>
        <w:t>, мировой судья считает, приходит к следующему.</w:t>
      </w:r>
    </w:p>
    <w:p w:rsidR="0040436A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>
        <w:rPr>
          <w:sz w:val="26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40436A">
      <w:pPr>
        <w:ind w:firstLine="708"/>
        <w:jc w:val="both"/>
      </w:pPr>
      <w:r>
        <w:rPr>
          <w:sz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</w:t>
      </w:r>
      <w:r>
        <w:rPr>
          <w:sz w:val="26"/>
        </w:rPr>
        <w:t xml:space="preserve">ративному правонарушению, предусмотренному </w:t>
      </w:r>
      <w:hyperlink r:id="rId6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ст. 6.1.1</w:t>
        </w:r>
      </w:hyperlink>
      <w:r>
        <w:rPr>
          <w:sz w:val="26"/>
        </w:rPr>
        <w:t xml:space="preserve"> КоАП РФ.</w:t>
      </w:r>
    </w:p>
    <w:p w:rsidR="0040436A">
      <w:pPr>
        <w:ind w:firstLine="708"/>
        <w:jc w:val="both"/>
      </w:pPr>
      <w:r>
        <w:rPr>
          <w:sz w:val="26"/>
        </w:rPr>
        <w:t>В соответствии со ст. 6.1.1 КоАП РФ нанесение побоев или совершение иных насильственных действий, причинивших физическ</w:t>
      </w:r>
      <w:r>
        <w:rPr>
          <w:sz w:val="26"/>
        </w:rPr>
        <w:t>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</w:t>
      </w:r>
      <w:r>
        <w:rPr>
          <w:sz w:val="26"/>
        </w:rPr>
        <w:t>о пятнадцати суток, либо обязательные работы</w:t>
      </w:r>
      <w:r>
        <w:rPr>
          <w:sz w:val="26"/>
        </w:rPr>
        <w:t xml:space="preserve"> на срок от шестидесяти до ста двадцати часов.</w:t>
      </w:r>
    </w:p>
    <w:p w:rsidR="0040436A">
      <w:pPr>
        <w:ind w:firstLine="708"/>
        <w:jc w:val="both"/>
      </w:pPr>
      <w:r>
        <w:rPr>
          <w:sz w:val="26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</w:t>
      </w:r>
      <w:r>
        <w:rPr>
          <w:sz w:val="26"/>
        </w:rPr>
        <w:t xml:space="preserve">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</w:t>
      </w:r>
      <w:r>
        <w:rPr>
          <w:sz w:val="26"/>
        </w:rPr>
        <w:t xml:space="preserve"> объективно выявляемых повреждений.</w:t>
      </w:r>
    </w:p>
    <w:p w:rsidR="0040436A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40436A">
      <w:pPr>
        <w:ind w:firstLine="708"/>
        <w:jc w:val="both"/>
      </w:pPr>
      <w:r>
        <w:rPr>
          <w:sz w:val="26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40436A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</w:t>
      </w:r>
      <w:r>
        <w:rPr>
          <w:sz w:val="26"/>
        </w:rPr>
        <w:t>и острыми предметами, воздействием термических, раздражающих факторов и другие аналогичные действия.</w:t>
      </w:r>
    </w:p>
    <w:p w:rsidR="0040436A">
      <w:pPr>
        <w:ind w:firstLine="708"/>
        <w:jc w:val="both"/>
      </w:pPr>
      <w:r>
        <w:rPr>
          <w:sz w:val="26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</w:t>
      </w:r>
      <w:r>
        <w:rPr>
          <w:sz w:val="26"/>
        </w:rPr>
        <w:t>ствия иного характера (укусы, сдавливание, щипание, и т.п.).</w:t>
      </w:r>
    </w:p>
    <w:p w:rsidR="0040436A">
      <w:pPr>
        <w:ind w:firstLine="708"/>
        <w:jc w:val="both"/>
      </w:pPr>
      <w:r>
        <w:rPr>
          <w:sz w:val="26"/>
        </w:rPr>
        <w:t xml:space="preserve">При этом все соответствующие физические воздействия охватываются </w:t>
      </w:r>
      <w:hyperlink r:id="rId7" w:history="1">
        <w:r>
          <w:rPr>
            <w:color w:val="0000FF"/>
            <w:sz w:val="26"/>
            <w:u w:val="single"/>
          </w:rPr>
          <w:t>статьей 6.1.1 КоАП РФ</w:t>
        </w:r>
      </w:hyperlink>
      <w:r>
        <w:rPr>
          <w:sz w:val="26"/>
        </w:rPr>
        <w:t>, и применительно к санкции данной нормы приз</w:t>
      </w:r>
      <w:r>
        <w:rPr>
          <w:sz w:val="26"/>
        </w:rPr>
        <w:t>наются равнозначными.</w:t>
      </w:r>
    </w:p>
    <w:p w:rsidR="0040436A">
      <w:pPr>
        <w:ind w:firstLine="708"/>
        <w:jc w:val="both"/>
      </w:pPr>
      <w:r>
        <w:rPr>
          <w:sz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0436A">
      <w:pPr>
        <w:ind w:firstLine="708"/>
        <w:jc w:val="both"/>
      </w:pPr>
      <w:r>
        <w:rPr>
          <w:sz w:val="26"/>
        </w:rPr>
        <w:t>Действия Марченко Д.Н.</w:t>
      </w:r>
      <w:r>
        <w:rPr>
          <w:sz w:val="26"/>
        </w:rPr>
        <w:t xml:space="preserve"> мировой судья квалифицирует по ст. 6.1.1 КоАП РФ – совершение иных насильственных действий, причинивших физическую боль, но не повлекших последствий, указанных в </w:t>
      </w:r>
      <w:hyperlink r:id="rId6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</w:t>
      </w:r>
      <w:r>
        <w:rPr>
          <w:sz w:val="26"/>
        </w:rPr>
        <w:t>ого кодекса Российской Федерации, если эти действия не содержат уголовно наказуемого деяния.</w:t>
      </w:r>
    </w:p>
    <w:p w:rsidR="0040436A">
      <w:pPr>
        <w:ind w:firstLine="708"/>
        <w:jc w:val="both"/>
      </w:pPr>
      <w:r>
        <w:rPr>
          <w:sz w:val="26"/>
        </w:rPr>
        <w:t>Факт совершения Марченко Д.Н. административного правонарушения установлен, вина доказана и подтверждается имеющимися в деле доказательствами, исследованными в суде</w:t>
      </w:r>
      <w:r>
        <w:rPr>
          <w:sz w:val="26"/>
        </w:rPr>
        <w:t>бном заседании, а именно:</w:t>
      </w:r>
    </w:p>
    <w:p w:rsidR="0040436A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210575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40436A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40436A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принятии мер к его брата Марченко Д.Н.;</w:t>
      </w:r>
    </w:p>
    <w:p w:rsidR="0040436A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дата;</w:t>
      </w:r>
    </w:p>
    <w:p w:rsidR="0040436A">
      <w:pPr>
        <w:ind w:firstLine="708"/>
        <w:jc w:val="both"/>
      </w:pPr>
      <w:r>
        <w:rPr>
          <w:sz w:val="26"/>
        </w:rPr>
        <w:t xml:space="preserve">- объяснением Марченко Д.Н.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0436A">
      <w:pPr>
        <w:ind w:firstLine="708"/>
        <w:jc w:val="both"/>
      </w:pPr>
      <w:r>
        <w:rPr>
          <w:sz w:val="26"/>
        </w:rPr>
        <w:t xml:space="preserve">- заключением эксперта № 119 от дата, выданного ГБУЗ РК «Крымское республиканское бюро судебно-медицинской экспертизы» адрес, из которого следует, что при судебно-медицинской экспертизе у гражданина </w:t>
      </w:r>
      <w:r>
        <w:rPr>
          <w:sz w:val="26"/>
        </w:rPr>
        <w:t>фио</w:t>
      </w:r>
      <w:r>
        <w:rPr>
          <w:sz w:val="26"/>
        </w:rPr>
        <w:t xml:space="preserve"> обнаружены</w:t>
      </w:r>
      <w:r>
        <w:rPr>
          <w:sz w:val="26"/>
        </w:rPr>
        <w:t xml:space="preserve"> следующие телесные повреждения ссадины: на задней поверхности правого локтевого сустава, на передней поверхности правой голени в нижней трети, на передней поверхности грудной клетки слева на уровне 4-го ребра по среднеключичной линии в количестве 2-х.</w:t>
      </w:r>
      <w:r>
        <w:rPr>
          <w:sz w:val="26"/>
        </w:rPr>
        <w:t xml:space="preserve"> Име</w:t>
      </w:r>
      <w:r>
        <w:rPr>
          <w:sz w:val="26"/>
        </w:rPr>
        <w:t>ющиеся телесные повреждения образовались в результате действия тупых предметов, либо при ударе о таковые. Индивидуальные свойства травмирующих предметов на имеющихся телесных повреждениях не отобразились. Время образования всех имеющихся телесных поврежден</w:t>
      </w:r>
      <w:r>
        <w:rPr>
          <w:sz w:val="26"/>
        </w:rPr>
        <w:t xml:space="preserve">ий не противоречит сроку дата. Указанные телесные повреждения не причинили вреда здоровью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дата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человека»).</w:t>
      </w:r>
    </w:p>
    <w:p w:rsidR="0040436A">
      <w:pPr>
        <w:ind w:firstLine="708"/>
        <w:jc w:val="both"/>
      </w:pPr>
      <w:r>
        <w:rPr>
          <w:sz w:val="26"/>
        </w:rPr>
        <w:t>К материалам дела</w:t>
      </w:r>
      <w:r>
        <w:rPr>
          <w:sz w:val="26"/>
        </w:rPr>
        <w:t xml:space="preserve"> приложены копии </w:t>
      </w:r>
      <w:r>
        <w:rPr>
          <w:sz w:val="26"/>
        </w:rPr>
        <w:t>правоустановливающих</w:t>
      </w:r>
      <w:r>
        <w:rPr>
          <w:sz w:val="26"/>
        </w:rPr>
        <w:t xml:space="preserve"> документов на жилое помещение (квартиру) № 2 по адрес, адрес, а именно: копия акта приема-передачи жилого помещения в собственность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; копия договора № 24 передачи жилого помещения в собственность от дата; копии </w:t>
      </w:r>
      <w:r>
        <w:rPr>
          <w:sz w:val="26"/>
        </w:rPr>
        <w:t>Выпискок</w:t>
      </w:r>
      <w:r>
        <w:rPr>
          <w:sz w:val="26"/>
        </w:rPr>
        <w:t xml:space="preserve"> из ЕГРН; копия Решения № 217 34 заседания (сессия) 2 созыва </w:t>
      </w:r>
      <w:r>
        <w:rPr>
          <w:sz w:val="26"/>
        </w:rPr>
        <w:t>Ореховского</w:t>
      </w:r>
      <w:r>
        <w:rPr>
          <w:sz w:val="26"/>
        </w:rPr>
        <w:t xml:space="preserve"> сельского совета адрес «О передаче в частную собственность гр. </w:t>
      </w:r>
      <w:r>
        <w:rPr>
          <w:sz w:val="26"/>
        </w:rPr>
        <w:t>фио</w:t>
      </w:r>
      <w:r>
        <w:rPr>
          <w:sz w:val="26"/>
        </w:rPr>
        <w:t xml:space="preserve"> квартиры, расположенной по адресу: адрес.</w:t>
      </w:r>
    </w:p>
    <w:p w:rsidR="0040436A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</w:t>
      </w:r>
      <w:r>
        <w:rPr>
          <w:sz w:val="26"/>
        </w:rPr>
        <w:t xml:space="preserve">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40436A">
      <w:pPr>
        <w:ind w:firstLine="708"/>
        <w:jc w:val="both"/>
      </w:pPr>
      <w:r>
        <w:rPr>
          <w:sz w:val="26"/>
        </w:rPr>
        <w:t>Таким образом, мировым судьей достоверно у</w:t>
      </w:r>
      <w:r>
        <w:rPr>
          <w:sz w:val="26"/>
        </w:rPr>
        <w:t xml:space="preserve">становлено, что от действий Марченко Д.Н. гражданин </w:t>
      </w:r>
      <w:r>
        <w:rPr>
          <w:sz w:val="26"/>
        </w:rPr>
        <w:t>фио</w:t>
      </w:r>
      <w:r>
        <w:rPr>
          <w:sz w:val="26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40436A">
      <w:pPr>
        <w:ind w:firstLine="708"/>
        <w:jc w:val="both"/>
      </w:pPr>
      <w:r>
        <w:rPr>
          <w:sz w:val="26"/>
        </w:rPr>
        <w:t xml:space="preserve">Суд принимает во внимание объяснения потерпевшего </w:t>
      </w:r>
      <w:r>
        <w:rPr>
          <w:sz w:val="26"/>
        </w:rPr>
        <w:t>фио</w:t>
      </w:r>
      <w:r>
        <w:rPr>
          <w:sz w:val="26"/>
        </w:rPr>
        <w:t>, имеющиеся в материал</w:t>
      </w:r>
      <w:r>
        <w:rPr>
          <w:sz w:val="26"/>
        </w:rPr>
        <w:t xml:space="preserve">ах дела,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– совершение иных </w:t>
      </w:r>
      <w:r>
        <w:rPr>
          <w:sz w:val="26"/>
        </w:rPr>
        <w:t>насильственных действий, причинивших физическую боль, н</w:t>
      </w:r>
      <w:r>
        <w:rPr>
          <w:sz w:val="26"/>
        </w:rPr>
        <w:t xml:space="preserve">о не повлекших последствий, указанных в </w:t>
      </w:r>
      <w:hyperlink r:id="rId6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6"/>
        </w:rPr>
        <w:t xml:space="preserve"> По этим основаниям, мировой су</w:t>
      </w:r>
      <w:r>
        <w:rPr>
          <w:sz w:val="26"/>
        </w:rPr>
        <w:t>дья приходит к выводу о том, что у потерпевшей нет объективных причин оговаривать Марченко Д.</w:t>
      </w:r>
      <w:r>
        <w:rPr>
          <w:sz w:val="26"/>
        </w:rPr>
        <w:t>Н.</w:t>
      </w:r>
      <w:r>
        <w:rPr>
          <w:sz w:val="26"/>
        </w:rPr>
        <w:t xml:space="preserve"> и признает его показания правдивыми.</w:t>
      </w:r>
    </w:p>
    <w:p w:rsidR="0040436A">
      <w:pPr>
        <w:ind w:firstLine="708"/>
        <w:jc w:val="both"/>
      </w:pPr>
      <w:r>
        <w:rPr>
          <w:sz w:val="26"/>
        </w:rPr>
        <w:t>Иных значимых доводов, ставящих под сомнение наличие в действиях Марченко Д.Н. объективной стороны состава административног</w:t>
      </w:r>
      <w:r>
        <w:rPr>
          <w:sz w:val="26"/>
        </w:rPr>
        <w:t>о правонарушения, предусмотренного статьей 6.1.1 КоАП РФ, суду не представлено.</w:t>
      </w:r>
    </w:p>
    <w:p w:rsidR="0040436A">
      <w:pPr>
        <w:ind w:firstLine="708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Марченко Д.Н. в совершенном административном правонарушении. </w:t>
      </w:r>
    </w:p>
    <w:p w:rsidR="0040436A">
      <w:pPr>
        <w:ind w:firstLine="708"/>
        <w:jc w:val="both"/>
      </w:pPr>
      <w:r>
        <w:rPr>
          <w:sz w:val="26"/>
        </w:rPr>
        <w:t>Согласно части</w:t>
      </w:r>
      <w:r>
        <w:rPr>
          <w:sz w:val="26"/>
        </w:rPr>
        <w:t xml:space="preserve">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>
        <w:rPr>
          <w:sz w:val="26"/>
        </w:rPr>
        <w:t>ность, и обстоятельства, отягчающие административную ответственность.</w:t>
      </w:r>
    </w:p>
    <w:p w:rsidR="0040436A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</w:t>
      </w:r>
      <w:r>
        <w:rPr>
          <w:sz w:val="26"/>
        </w:rPr>
        <w:t xml:space="preserve">о. </w:t>
      </w:r>
    </w:p>
    <w:p w:rsidR="0040436A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40436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</w:t>
      </w:r>
      <w:r>
        <w:rPr>
          <w:sz w:val="26"/>
        </w:rPr>
        <w:t>твии со ст. 4.3 КоАП РФ, мировым судьей не установлено.</w:t>
      </w:r>
    </w:p>
    <w:p w:rsidR="0040436A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</w:t>
      </w:r>
      <w:r>
        <w:rPr>
          <w:sz w:val="26"/>
        </w:rPr>
        <w:t>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административную ответственность, отсутствие обст</w:t>
      </w:r>
      <w:r>
        <w:rPr>
          <w:sz w:val="26"/>
        </w:rPr>
        <w:t>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6"/>
        </w:rPr>
        <w:t xml:space="preserve"> </w:t>
      </w:r>
      <w:r>
        <w:rPr>
          <w:sz w:val="26"/>
        </w:rPr>
        <w:t>совершения новых правонарушений, принимая во внимание имущественное положение лица, привлекаемого к административной от</w:t>
      </w:r>
      <w:r>
        <w:rPr>
          <w:sz w:val="26"/>
        </w:rPr>
        <w:t xml:space="preserve">ветственности, с учетом положений </w:t>
      </w:r>
      <w:hyperlink r:id="rId6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 назначить Марченко Д.Н. административное наказание в виде административного штрафа в нижнем пред</w:t>
      </w:r>
      <w:r>
        <w:rPr>
          <w:sz w:val="26"/>
        </w:rPr>
        <w:t>еле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6"/>
        </w:rPr>
        <w:t xml:space="preserve"> Оснований для применения более строгого наказания не имеется. </w:t>
      </w:r>
    </w:p>
    <w:p w:rsidR="0040436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</w:t>
      </w:r>
      <w:r>
        <w:rPr>
          <w:sz w:val="26"/>
        </w:rPr>
        <w:t>П РФ, мировой судья,</w:t>
      </w:r>
    </w:p>
    <w:p w:rsidR="0040436A">
      <w:pPr>
        <w:ind w:firstLine="426"/>
        <w:jc w:val="center"/>
      </w:pPr>
      <w:r>
        <w:rPr>
          <w:b/>
          <w:sz w:val="26"/>
        </w:rPr>
        <w:t>ПОСТАНОВИЛ:</w:t>
      </w:r>
    </w:p>
    <w:p w:rsidR="0040436A">
      <w:pPr>
        <w:ind w:firstLine="708"/>
        <w:jc w:val="both"/>
      </w:pPr>
      <w:r>
        <w:rPr>
          <w:b/>
          <w:sz w:val="26"/>
        </w:rPr>
        <w:t xml:space="preserve">Марченко Д.Н. </w:t>
      </w:r>
      <w:r>
        <w:rPr>
          <w:sz w:val="26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40436A">
      <w:pPr>
        <w:ind w:firstLine="708"/>
        <w:jc w:val="both"/>
      </w:pPr>
      <w:r>
        <w:rPr>
          <w:sz w:val="26"/>
        </w:rPr>
        <w:t>Шт</w:t>
      </w:r>
      <w:r>
        <w:rPr>
          <w:sz w:val="26"/>
        </w:rPr>
        <w:t>раф подлежит уплате по реквизитам:</w:t>
      </w:r>
    </w:p>
    <w:p w:rsidR="0040436A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40436A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40436A">
      <w:pPr>
        <w:ind w:firstLine="708"/>
        <w:jc w:val="both"/>
      </w:pPr>
      <w:r>
        <w:rPr>
          <w:sz w:val="26"/>
        </w:rPr>
        <w:t>ОГРН 1149102019164</w:t>
      </w:r>
    </w:p>
    <w:p w:rsidR="0040436A">
      <w:pPr>
        <w:ind w:firstLine="708"/>
        <w:jc w:val="both"/>
      </w:pPr>
      <w:r>
        <w:rPr>
          <w:sz w:val="26"/>
        </w:rPr>
        <w:t>Банковские реквизиты:</w:t>
      </w:r>
    </w:p>
    <w:p w:rsidR="0040436A">
      <w:pPr>
        <w:ind w:firstLine="708"/>
        <w:jc w:val="both"/>
      </w:pPr>
      <w:r>
        <w:rPr>
          <w:sz w:val="26"/>
        </w:rPr>
        <w:t>Получатель: УФК по адрес</w:t>
      </w:r>
      <w:r>
        <w:rPr>
          <w:sz w:val="26"/>
        </w:rPr>
        <w:t xml:space="preserve"> (Министерство юстиции адрес)</w:t>
      </w:r>
    </w:p>
    <w:p w:rsidR="0040436A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40436A">
      <w:pPr>
        <w:ind w:firstLine="708"/>
        <w:jc w:val="both"/>
      </w:pPr>
      <w:r>
        <w:rPr>
          <w:sz w:val="26"/>
        </w:rPr>
        <w:t xml:space="preserve">ИНН: телефон </w:t>
      </w:r>
    </w:p>
    <w:p w:rsidR="0040436A">
      <w:pPr>
        <w:ind w:firstLine="708"/>
        <w:jc w:val="both"/>
      </w:pPr>
      <w:r>
        <w:rPr>
          <w:sz w:val="26"/>
        </w:rPr>
        <w:t>КПП: 910201001</w:t>
      </w:r>
    </w:p>
    <w:p w:rsidR="0040436A">
      <w:pPr>
        <w:ind w:firstLine="708"/>
        <w:jc w:val="both"/>
      </w:pPr>
      <w:r>
        <w:rPr>
          <w:sz w:val="26"/>
        </w:rPr>
        <w:t>БИК: 013510002</w:t>
      </w:r>
    </w:p>
    <w:p w:rsidR="0040436A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40436A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40436A">
      <w:pPr>
        <w:ind w:firstLine="708"/>
        <w:jc w:val="both"/>
      </w:pPr>
      <w:r>
        <w:rPr>
          <w:sz w:val="26"/>
        </w:rPr>
        <w:t>Лицевой счет телефон в УФК по адре</w:t>
      </w:r>
      <w:r>
        <w:rPr>
          <w:sz w:val="26"/>
        </w:rPr>
        <w:t xml:space="preserve">с, Код Сводного реестра телефон </w:t>
      </w:r>
    </w:p>
    <w:p w:rsidR="0040436A">
      <w:pPr>
        <w:ind w:firstLine="708"/>
        <w:jc w:val="both"/>
      </w:pPr>
      <w:r>
        <w:rPr>
          <w:sz w:val="26"/>
        </w:rPr>
        <w:t>ОКТМО 35643000</w:t>
      </w:r>
    </w:p>
    <w:p w:rsidR="0040436A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40436A">
      <w:pPr>
        <w:ind w:firstLine="708"/>
        <w:jc w:val="both"/>
      </w:pPr>
      <w:r>
        <w:rPr>
          <w:sz w:val="26"/>
        </w:rPr>
        <w:t>УИН 0410760300745002822406107</w:t>
      </w:r>
    </w:p>
    <w:p w:rsidR="0040436A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</w:t>
      </w:r>
      <w:r>
        <w:rPr>
          <w:sz w:val="26"/>
        </w:rPr>
        <w:t>айона (адрес и городской адрес) адрес, расположенную по адресу: адрес.</w:t>
      </w:r>
    </w:p>
    <w:p w:rsidR="0040436A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rPr>
          <w:sz w:val="26"/>
        </w:rPr>
        <w:t xml:space="preserve"> о наложении административного штрафа в законную силу.</w:t>
      </w:r>
    </w:p>
    <w:p w:rsidR="0040436A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</w:t>
      </w:r>
      <w:r>
        <w:rPr>
          <w:sz w:val="26"/>
        </w:rPr>
        <w:t>а в принудительном порядке.</w:t>
      </w:r>
    </w:p>
    <w:p w:rsidR="0040436A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</w:t>
      </w:r>
      <w:r>
        <w:rPr>
          <w:sz w:val="26"/>
        </w:rPr>
        <w:t>) адрес.</w:t>
      </w:r>
    </w:p>
    <w:p w:rsidR="0040436A">
      <w:pPr>
        <w:spacing w:line="259" w:lineRule="auto"/>
        <w:ind w:firstLine="426"/>
        <w:jc w:val="both"/>
      </w:pPr>
      <w:r>
        <w:rPr>
          <w:sz w:val="26"/>
        </w:rPr>
        <w:t>Мировой судья Е.В. Костюкова</w:t>
      </w:r>
    </w:p>
    <w:p w:rsidR="0040436A">
      <w:pPr>
        <w:spacing w:after="160" w:line="259" w:lineRule="auto"/>
      </w:pPr>
      <w:r>
        <w:rPr>
          <w:rFonts w:ascii="Bookman Old Style" w:eastAsia="Bookman Old Style" w:hAnsi="Bookman Old Style" w:cs="Bookman Old Style"/>
          <w:sz w:val="20"/>
        </w:rPr>
        <w:t>4</w:t>
      </w:r>
    </w:p>
    <w:p w:rsidR="0040436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6A"/>
    <w:rsid w:val="0040436A"/>
    <w:rsid w:val="00EC4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168/b3dde6a7ee3fb5131c7f3537d550a4850b757e5b/" TargetMode="External" /><Relationship Id="rId5" Type="http://schemas.openxmlformats.org/officeDocument/2006/relationships/hyperlink" Target="http://www.consultant.ru/document/cons_doc_LAW_10699/160da87db0e45c893db6d5ca2729ea637bb32001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logos-pravo.ru/statya-611-koap-rf-pobo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