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3F99"/>
    <w:p w:rsidR="00803F9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5-74-288/2021</w:t>
      </w:r>
    </w:p>
    <w:p w:rsidR="00803F9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03F99">
      <w:pPr>
        <w:jc w:val="both"/>
      </w:pPr>
      <w:r>
        <w:rPr>
          <w:sz w:val="28"/>
        </w:rPr>
        <w:t xml:space="preserve">11 августа 2021 года                                                                                   </w:t>
      </w:r>
      <w:r>
        <w:rPr>
          <w:sz w:val="28"/>
        </w:rPr>
        <w:t>г. Саки</w:t>
      </w:r>
    </w:p>
    <w:p w:rsidR="00803F99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803F99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803F99">
      <w:pPr>
        <w:ind w:left="1134"/>
        <w:jc w:val="both"/>
      </w:pPr>
      <w:r>
        <w:rPr>
          <w:sz w:val="28"/>
        </w:rPr>
        <w:t xml:space="preserve">Двойниковой Натальи Николаевны, </w:t>
      </w:r>
    </w:p>
    <w:p w:rsidR="00803F99">
      <w:pPr>
        <w:ind w:left="1134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Р.Крым</w:t>
      </w:r>
      <w:r>
        <w:rPr>
          <w:sz w:val="28"/>
        </w:rPr>
        <w:t xml:space="preserve"> Украина, гражданки Российской Федерации, с высшим</w:t>
      </w:r>
      <w:r>
        <w:rPr>
          <w:sz w:val="28"/>
        </w:rPr>
        <w:t xml:space="preserve"> образованием, не замужем, работающей администратором у ИП Цветкова О.Б., зарегистрированной по адресу: адрес, фактически проживающей по адресу: адрес,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</w:t>
      </w:r>
    </w:p>
    <w:p w:rsidR="00803F99">
      <w:pPr>
        <w:jc w:val="both"/>
      </w:pPr>
      <w:r>
        <w:rPr>
          <w:sz w:val="28"/>
        </w:rPr>
        <w:t>о привлечении ее к административной ответствен</w:t>
      </w:r>
      <w:r>
        <w:rPr>
          <w:sz w:val="28"/>
        </w:rPr>
        <w:t>ности за правонарушение, предусмотренное ч. 2 ст. 12.27 Кодекса Российской Федерации об административных правонарушениях,</w:t>
      </w:r>
    </w:p>
    <w:p w:rsidR="00803F99">
      <w:pPr>
        <w:jc w:val="center"/>
      </w:pPr>
      <w:r>
        <w:rPr>
          <w:sz w:val="28"/>
        </w:rPr>
        <w:t>УСТАНОВИЛ:</w:t>
      </w:r>
    </w:p>
    <w:p w:rsidR="00803F99">
      <w:pPr>
        <w:widowControl w:val="0"/>
        <w:spacing w:line="298" w:lineRule="atLeast"/>
        <w:jc w:val="both"/>
      </w:pPr>
      <w:r>
        <w:rPr>
          <w:sz w:val="28"/>
        </w:rPr>
        <w:t xml:space="preserve">Двойникова Н.Н. 24 июля 2021 г. в 17 час. 20 мин. на ул. </w:t>
      </w:r>
      <w:r>
        <w:rPr>
          <w:sz w:val="28"/>
        </w:rPr>
        <w:t>Школьная</w:t>
      </w:r>
      <w:r>
        <w:rPr>
          <w:sz w:val="28"/>
        </w:rPr>
        <w:t xml:space="preserve">, д. 23 в с. Фрунзе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управ</w:t>
      </w:r>
      <w:r>
        <w:rPr>
          <w:sz w:val="28"/>
        </w:rPr>
        <w:t xml:space="preserve">ляя транспортным средством марки «Хендэ </w:t>
      </w:r>
      <w:r>
        <w:rPr>
          <w:sz w:val="28"/>
        </w:rPr>
        <w:t>Солярис</w:t>
      </w:r>
      <w:r>
        <w:rPr>
          <w:sz w:val="28"/>
        </w:rPr>
        <w:t>», государственный регистрационный знак К133ВР82, в нарушение требований Правил дорожного движения, оставила место дорожно-транспортного происшествия, участником которого она являлась, при отсутствии признаков</w:t>
      </w:r>
      <w:r>
        <w:rPr>
          <w:sz w:val="28"/>
        </w:rPr>
        <w:t xml:space="preserve"> уголовно наказуемого деяния.</w:t>
      </w:r>
    </w:p>
    <w:p w:rsidR="00803F99">
      <w:pPr>
        <w:widowControl w:val="0"/>
        <w:spacing w:line="298" w:lineRule="atLeast"/>
        <w:ind w:firstLine="740"/>
        <w:jc w:val="both"/>
      </w:pPr>
      <w:r>
        <w:rPr>
          <w:sz w:val="28"/>
        </w:rPr>
        <w:t xml:space="preserve">В судебное заседание Двойникова Н.Н. явилась, свою вину признала, в </w:t>
      </w:r>
      <w:r>
        <w:rPr>
          <w:sz w:val="28"/>
        </w:rPr>
        <w:t>содеянном</w:t>
      </w:r>
      <w:r>
        <w:rPr>
          <w:sz w:val="28"/>
        </w:rPr>
        <w:t xml:space="preserve"> раскаялась. Кроме того пояснила, уехала с места дорожно-транспортного происшествия, участником которого она явилась, поскольку растерялась. </w:t>
      </w:r>
    </w:p>
    <w:p w:rsidR="00803F99">
      <w:pPr>
        <w:ind w:firstLine="708"/>
        <w:jc w:val="both"/>
      </w:pPr>
      <w:r>
        <w:rPr>
          <w:sz w:val="28"/>
        </w:rPr>
        <w:t>Потерпе</w:t>
      </w:r>
      <w:r>
        <w:rPr>
          <w:sz w:val="28"/>
        </w:rPr>
        <w:t xml:space="preserve">вший </w:t>
      </w:r>
      <w:r>
        <w:rPr>
          <w:sz w:val="28"/>
        </w:rPr>
        <w:t>фио</w:t>
      </w:r>
      <w:r>
        <w:rPr>
          <w:sz w:val="28"/>
        </w:rPr>
        <w:t xml:space="preserve"> в судебное заседание не явился, о месте и времени рассмотрения дела извещен надлежащим образом, что подтверждается телефонограммой от 11 августа 2021 г. 11 августа 2021 г. потерпевший направил в судебный участок </w:t>
      </w:r>
      <w:r>
        <w:rPr>
          <w:sz w:val="28"/>
        </w:rPr>
        <w:t>телефонограмму</w:t>
      </w:r>
      <w:r>
        <w:rPr>
          <w:sz w:val="28"/>
        </w:rPr>
        <w:t xml:space="preserve"> в которой указал, чт</w:t>
      </w:r>
      <w:r>
        <w:rPr>
          <w:sz w:val="28"/>
        </w:rPr>
        <w:t xml:space="preserve">о просит прекратить производство по делу в связи с малозначительностью административного правонарушения. Двойникова Н.Н. возместила ему причиненный ущерб в полном объеме путем выплаты денежных средств, претензий к ней не имеет. </w:t>
      </w:r>
    </w:p>
    <w:p w:rsidR="00803F99">
      <w:pPr>
        <w:ind w:firstLine="708"/>
        <w:jc w:val="both"/>
      </w:pPr>
      <w:r>
        <w:rPr>
          <w:sz w:val="28"/>
        </w:rPr>
        <w:t>С учетом изложенного суд по</w:t>
      </w:r>
      <w:r>
        <w:rPr>
          <w:sz w:val="28"/>
        </w:rPr>
        <w:t xml:space="preserve">лагает возможным рассмотреть дела в отсутствие потерпевшего. </w:t>
      </w:r>
    </w:p>
    <w:p w:rsidR="00803F99">
      <w:pPr>
        <w:widowControl w:val="0"/>
        <w:spacing w:line="298" w:lineRule="atLeast"/>
        <w:ind w:firstLine="74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Двойникову</w:t>
      </w:r>
      <w:r>
        <w:rPr>
          <w:sz w:val="28"/>
        </w:rPr>
        <w:t xml:space="preserve"> Н.Н., исследовав материалы дела, суд пришел к выводу о наличии в действиях Двойниковой Н.Н. состава правонарушения, </w:t>
      </w:r>
      <w:r>
        <w:rPr>
          <w:sz w:val="28"/>
        </w:rPr>
        <w:t>предусмотренного ч. 2 ст. 12.27 КоАП РФ, исходя из следующ</w:t>
      </w:r>
      <w:r>
        <w:rPr>
          <w:sz w:val="28"/>
        </w:rPr>
        <w:t>его.</w:t>
      </w:r>
    </w:p>
    <w:p w:rsidR="00803F99">
      <w:pPr>
        <w:widowControl w:val="0"/>
        <w:spacing w:line="298" w:lineRule="atLeast"/>
        <w:ind w:firstLine="740"/>
        <w:jc w:val="both"/>
      </w:pPr>
      <w:r>
        <w:rPr>
          <w:sz w:val="28"/>
        </w:rPr>
        <w:t>Согласно статье 2 Федерального закона от 10 декабря 1995 года № 196-ФЗ "О безопасности дорожного движения", дорожно-транспортное происшествие - событие, возникшее в процессе движения по дороге транспортного средства и с его участием, при котором погиб</w:t>
      </w:r>
      <w:r>
        <w:rPr>
          <w:sz w:val="28"/>
        </w:rPr>
        <w:t>ли или ранены люди, повреждены транспортные средства, сооружения, грузы либо причинен иной материальный ущерб.</w:t>
      </w:r>
    </w:p>
    <w:p w:rsidR="00803F99">
      <w:pPr>
        <w:widowControl w:val="0"/>
        <w:spacing w:line="298" w:lineRule="atLeast"/>
        <w:ind w:firstLine="740"/>
        <w:jc w:val="both"/>
      </w:pPr>
      <w:r>
        <w:rPr>
          <w:sz w:val="28"/>
        </w:rPr>
        <w:t>Аналогичное понятие дорожно-транспортного происшествия содержится в Правилах дорожного движения.</w:t>
      </w:r>
    </w:p>
    <w:p w:rsidR="00803F99">
      <w:pPr>
        <w:widowControl w:val="0"/>
        <w:spacing w:line="298" w:lineRule="atLeast"/>
        <w:ind w:firstLine="708"/>
        <w:jc w:val="both"/>
      </w:pPr>
      <w:r>
        <w:rPr>
          <w:sz w:val="28"/>
        </w:rPr>
        <w:t>Из системного толкования Правил дорожного движен</w:t>
      </w:r>
      <w:r>
        <w:rPr>
          <w:sz w:val="28"/>
        </w:rPr>
        <w:t>ия для отнесения события к дорожно-транспортному происшествию необходимо наличие движущегося по дороге транспортного средства, само событие должно быть связано с этим транспортным средством, а возникшие последствия события должны соответствовать перечислен</w:t>
      </w:r>
      <w:r>
        <w:rPr>
          <w:sz w:val="28"/>
        </w:rPr>
        <w:t>ным в понятии "дорожно-транспортного происшествия" (погибли или ранены люди, повреждены транспортные средства, сооружения, грузы либо причинен иной материальный ущерб).</w:t>
      </w:r>
    </w:p>
    <w:p w:rsidR="00803F99">
      <w:pPr>
        <w:widowControl w:val="0"/>
        <w:spacing w:line="298" w:lineRule="atLeast"/>
        <w:ind w:firstLine="708"/>
        <w:jc w:val="both"/>
      </w:pPr>
      <w:r>
        <w:rPr>
          <w:sz w:val="28"/>
        </w:rPr>
        <w:t>Из материалов дела следует, что в результате события, произошедшего 24 июля 2021 г. в 1</w:t>
      </w:r>
      <w:r>
        <w:rPr>
          <w:sz w:val="28"/>
        </w:rPr>
        <w:t xml:space="preserve">7 час. 20 мин. на ул. Школьная в с. Фрунзе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в том числе с участием водителя, управляющего транспортным средством марки «Хендэ </w:t>
      </w:r>
      <w:r>
        <w:rPr>
          <w:sz w:val="28"/>
        </w:rPr>
        <w:t>Солярис</w:t>
      </w:r>
      <w:r>
        <w:rPr>
          <w:sz w:val="28"/>
        </w:rPr>
        <w:t>», государственный регистрационный знак К133ВР82, наступили последствия, соответствующие оп</w:t>
      </w:r>
      <w:r>
        <w:rPr>
          <w:sz w:val="28"/>
        </w:rPr>
        <w:t>ределению "дорожно-транспортное происшествие".</w:t>
      </w:r>
    </w:p>
    <w:p w:rsidR="00803F99">
      <w:pPr>
        <w:widowControl w:val="0"/>
        <w:spacing w:line="298" w:lineRule="atLeast"/>
        <w:ind w:firstLine="760"/>
        <w:jc w:val="both"/>
      </w:pPr>
      <w:r>
        <w:rPr>
          <w:sz w:val="28"/>
        </w:rPr>
        <w:t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</w:t>
      </w:r>
      <w:r>
        <w:rPr>
          <w:sz w:val="28"/>
        </w:rPr>
        <w:t>наков уголовно наказуемого деяния, –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803F99">
      <w:pPr>
        <w:widowControl w:val="0"/>
        <w:spacing w:line="298" w:lineRule="atLeast"/>
        <w:ind w:firstLine="708"/>
        <w:jc w:val="both"/>
      </w:pPr>
      <w:r>
        <w:rPr>
          <w:sz w:val="28"/>
        </w:rPr>
        <w:t xml:space="preserve">Пунктом 2.5 Правил дорожного движения, утвержденных Постановлением </w:t>
      </w:r>
      <w:r>
        <w:rPr>
          <w:sz w:val="28"/>
        </w:rPr>
        <w:t>Совета Министров - Правительства Российской Федерации от 23 октября 1993 г. N 1090 (далее - Правила дорожного движения), предусмотрено, что при дорожно-транспортном происшествии водитель, причастный к нему, обязан немедленно остановить (не трогать с места)</w:t>
      </w:r>
      <w:r>
        <w:rPr>
          <w:sz w:val="28"/>
        </w:rPr>
        <w:t xml:space="preserve">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</w:t>
      </w:r>
      <w:r>
        <w:rPr>
          <w:sz w:val="28"/>
        </w:rPr>
        <w:t xml:space="preserve"> отношение к происшествию.</w:t>
      </w:r>
    </w:p>
    <w:p w:rsidR="00803F99">
      <w:pPr>
        <w:widowControl w:val="0"/>
        <w:spacing w:line="298" w:lineRule="atLeast"/>
        <w:ind w:firstLine="708"/>
        <w:jc w:val="both"/>
      </w:pPr>
      <w:r>
        <w:rPr>
          <w:sz w:val="28"/>
        </w:rPr>
        <w:t>Как усматривается из протокола об административном право</w:t>
      </w:r>
      <w:r>
        <w:rPr>
          <w:sz w:val="28"/>
        </w:rPr>
        <w:t xml:space="preserve">нарушении серии 82 АП № 121250 от 26 июля 2021 г., Двойникова Н.Н. 24 июля 2021 г. в 17 час. 20 мин. на ул. Школьная, д. 23 в с. Фрунзе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управляя транспортным средством марки «Хендэ </w:t>
      </w:r>
      <w:r>
        <w:rPr>
          <w:sz w:val="28"/>
        </w:rPr>
        <w:t>Солярис</w:t>
      </w:r>
      <w:r>
        <w:rPr>
          <w:sz w:val="28"/>
        </w:rPr>
        <w:t xml:space="preserve">», государственный регистрационный </w:t>
      </w:r>
      <w:r>
        <w:rPr>
          <w:sz w:val="28"/>
        </w:rPr>
        <w:t xml:space="preserve">знак К133ВР82, являясь участником </w:t>
      </w:r>
      <w:r>
        <w:rPr>
          <w:sz w:val="28"/>
        </w:rPr>
        <w:t>дорожно-транспортного происшествия, в нарушение требований Правил дорожного движения</w:t>
      </w:r>
      <w:r>
        <w:rPr>
          <w:sz w:val="28"/>
        </w:rPr>
        <w:t xml:space="preserve">, оставила место </w:t>
      </w:r>
      <w:r>
        <w:br/>
      </w:r>
    </w:p>
    <w:p w:rsidR="00803F99">
      <w:pPr>
        <w:widowControl w:val="0"/>
        <w:spacing w:line="298" w:lineRule="atLeast"/>
        <w:jc w:val="both"/>
      </w:pPr>
      <w:r>
        <w:rPr>
          <w:sz w:val="28"/>
        </w:rPr>
        <w:t xml:space="preserve">дорожно-транспортного происшествия, участником которого она являлась. </w:t>
      </w:r>
    </w:p>
    <w:p w:rsidR="00803F99">
      <w:pPr>
        <w:widowControl w:val="0"/>
        <w:spacing w:line="298" w:lineRule="atLeast"/>
        <w:ind w:firstLine="708"/>
        <w:jc w:val="both"/>
      </w:pPr>
      <w:r>
        <w:rPr>
          <w:sz w:val="28"/>
        </w:rPr>
        <w:t>В результате ДТП транспортное средство марки «</w:t>
      </w:r>
      <w:r>
        <w:rPr>
          <w:sz w:val="28"/>
        </w:rPr>
        <w:t>Re</w:t>
      </w:r>
      <w:r>
        <w:rPr>
          <w:sz w:val="28"/>
        </w:rPr>
        <w:t>nault</w:t>
      </w:r>
      <w:r>
        <w:rPr>
          <w:sz w:val="28"/>
        </w:rPr>
        <w:t xml:space="preserve"> </w:t>
      </w:r>
      <w:r>
        <w:rPr>
          <w:sz w:val="28"/>
        </w:rPr>
        <w:t>Sandero</w:t>
      </w:r>
      <w:r>
        <w:rPr>
          <w:sz w:val="28"/>
        </w:rPr>
        <w:t xml:space="preserve">», государственный регистрационный знак О355КУ32, получило механические повреждения, владельцу указанного автомобиля причинен материальный ущерб. </w:t>
      </w:r>
    </w:p>
    <w:p w:rsidR="00803F99">
      <w:pPr>
        <w:widowControl w:val="0"/>
        <w:spacing w:line="298" w:lineRule="atLeast"/>
        <w:ind w:firstLine="708"/>
        <w:jc w:val="both"/>
      </w:pPr>
      <w:r>
        <w:rPr>
          <w:sz w:val="28"/>
        </w:rPr>
        <w:t>Указанные обстоятельства подтверждаются собранными по делу доказательствами: протоколом об админ</w:t>
      </w:r>
      <w:r>
        <w:rPr>
          <w:sz w:val="28"/>
        </w:rPr>
        <w:t>истративном правонарушении (</w:t>
      </w:r>
      <w:r>
        <w:rPr>
          <w:sz w:val="28"/>
        </w:rPr>
        <w:t>л.д</w:t>
      </w:r>
      <w:r>
        <w:rPr>
          <w:sz w:val="28"/>
        </w:rPr>
        <w:t>. 1); определением о возбуждении дела об административном правонарушении и проведении административного расследования (</w:t>
      </w:r>
      <w:r>
        <w:rPr>
          <w:sz w:val="28"/>
        </w:rPr>
        <w:t>л.д</w:t>
      </w:r>
      <w:r>
        <w:rPr>
          <w:sz w:val="28"/>
        </w:rPr>
        <w:t>. 2); схемой места совершения административного правонарушения (</w:t>
      </w:r>
      <w:r>
        <w:rPr>
          <w:sz w:val="28"/>
        </w:rPr>
        <w:t>л.д</w:t>
      </w:r>
      <w:r>
        <w:rPr>
          <w:sz w:val="28"/>
        </w:rPr>
        <w:t>. 3); приложением к определению о во</w:t>
      </w:r>
      <w:r>
        <w:rPr>
          <w:sz w:val="28"/>
        </w:rPr>
        <w:t>збуждении дела об административном правонарушении (</w:t>
      </w:r>
      <w:r>
        <w:rPr>
          <w:sz w:val="28"/>
        </w:rPr>
        <w:t>л.д</w:t>
      </w:r>
      <w:r>
        <w:rPr>
          <w:sz w:val="28"/>
        </w:rPr>
        <w:t xml:space="preserve">. 4);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>. 5);</w:t>
      </w:r>
      <w:r>
        <w:rPr>
          <w:sz w:val="28"/>
        </w:rPr>
        <w:t xml:space="preserve"> </w:t>
      </w:r>
      <w:r>
        <w:rPr>
          <w:sz w:val="28"/>
        </w:rPr>
        <w:t xml:space="preserve">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>. 6); письменными объяснениями Двойниковой Н.Н. (л.д.8); рапортом ОД ДЧ МО МВД России «</w:t>
      </w:r>
      <w:r>
        <w:rPr>
          <w:sz w:val="28"/>
        </w:rPr>
        <w:t>Сакский</w:t>
      </w:r>
      <w:r>
        <w:rPr>
          <w:sz w:val="28"/>
        </w:rPr>
        <w:t>» (</w:t>
      </w:r>
      <w:r>
        <w:rPr>
          <w:sz w:val="28"/>
        </w:rPr>
        <w:t>л.д</w:t>
      </w:r>
      <w:r>
        <w:rPr>
          <w:sz w:val="28"/>
        </w:rPr>
        <w:t>. 7); фото-таблицей (</w:t>
      </w:r>
      <w:r>
        <w:rPr>
          <w:sz w:val="28"/>
        </w:rPr>
        <w:t>л.д</w:t>
      </w:r>
      <w:r>
        <w:rPr>
          <w:sz w:val="28"/>
        </w:rPr>
        <w:t>. 9-12); и другими письменными доказательствами, которые являются допустимыми, достоверными и достаточными доказательствами в соответствии с требованиями статьи 26.11 Кодекса Российской Федерации об административных правонарушениях.</w:t>
      </w:r>
    </w:p>
    <w:p w:rsidR="00803F99">
      <w:pPr>
        <w:widowControl w:val="0"/>
        <w:spacing w:line="298" w:lineRule="atLeast"/>
        <w:ind w:firstLine="708"/>
        <w:jc w:val="both"/>
      </w:pPr>
      <w:r>
        <w:rPr>
          <w:sz w:val="28"/>
        </w:rPr>
        <w:t xml:space="preserve">То обстоятельство, что </w:t>
      </w:r>
      <w:r>
        <w:rPr>
          <w:sz w:val="28"/>
        </w:rPr>
        <w:t>Двойникова Н.Н. стала участником дорожно-транспортного происшествия, обязывало ее выполнить требования пункта 2.5 Правил дорожного движения.</w:t>
      </w:r>
    </w:p>
    <w:p w:rsidR="00803F99">
      <w:pPr>
        <w:widowControl w:val="0"/>
        <w:spacing w:line="298" w:lineRule="atLeast"/>
        <w:ind w:firstLine="708"/>
        <w:jc w:val="both"/>
      </w:pPr>
      <w:r>
        <w:rPr>
          <w:sz w:val="28"/>
        </w:rPr>
        <w:t>Оставив место дорожно-транспортного происшествия Двойникова Н.Н. совершила административное правонарушение</w:t>
      </w:r>
      <w:r>
        <w:rPr>
          <w:sz w:val="28"/>
        </w:rPr>
        <w:t>, ответст</w:t>
      </w:r>
      <w:r>
        <w:rPr>
          <w:sz w:val="28"/>
        </w:rPr>
        <w:t>венность за которое предусмотрена частью 2 статьи 12.27 Кодекса Российской Федерации об административных правонарушениях.</w:t>
      </w:r>
    </w:p>
    <w:p w:rsidR="00803F99">
      <w:pPr>
        <w:widowControl w:val="0"/>
        <w:spacing w:line="298" w:lineRule="atLeast"/>
        <w:ind w:firstLine="708"/>
        <w:jc w:val="both"/>
      </w:pPr>
      <w:r>
        <w:rPr>
          <w:sz w:val="28"/>
        </w:rPr>
        <w:t>При таких обстоятельствах в действиях Двойниковой Н.Н. имеется состав правонарушения, предусмотренного частью 2 статьи 12.27 Кодекса Р</w:t>
      </w:r>
      <w:r>
        <w:rPr>
          <w:sz w:val="28"/>
        </w:rPr>
        <w:t xml:space="preserve">оссийской Федерации об административных правонарушениях, а именно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 </w:t>
      </w:r>
    </w:p>
    <w:p w:rsidR="00803F99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соответствии со статьей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</w:t>
      </w:r>
      <w:r>
        <w:rPr>
          <w:sz w:val="28"/>
        </w:rPr>
        <w:t>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ответственность. В силу положений части 1 статьи 1.5 Кодекса Российской Федерации об административных прав</w:t>
      </w:r>
      <w:r>
        <w:rPr>
          <w:sz w:val="28"/>
        </w:rPr>
        <w:t xml:space="preserve">онарушениях лицо </w:t>
      </w:r>
      <w:r>
        <w:rPr>
          <w:sz w:val="28"/>
        </w:rPr>
        <w:t>подлежит административной ответственности только за те административные правонарушения, в отношении которых установлена его вина. Статьей 2.9 Кодекса Российской Федерации об административных правонарушениях установлено, что при малозначите</w:t>
      </w:r>
      <w:r>
        <w:rPr>
          <w:sz w:val="28"/>
        </w:rPr>
        <w:t>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</w:t>
      </w:r>
      <w:r>
        <w:rPr>
          <w:sz w:val="28"/>
        </w:rPr>
        <w:t>граничиться устным замечанием. При квалификации правонарушения в качестве малозначительного следует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</w:t>
      </w:r>
      <w:r>
        <w:rPr>
          <w:sz w:val="28"/>
        </w:rPr>
        <w:t>ственным отношениям. Квалификация правонарушения как малозначительного может иметь место только в исключительных случаях и производится применительно к обстоятельствам конкретного совершенного лицом деяния. Мировой судья, исходя из обстоятельств совершения</w:t>
      </w:r>
      <w:r>
        <w:rPr>
          <w:sz w:val="28"/>
        </w:rPr>
        <w:t xml:space="preserve"> Двойниковой Н.Н. административного правонарушения и характера вины, учитывая, что автомобилю </w:t>
      </w:r>
      <w:r>
        <w:rPr>
          <w:sz w:val="28"/>
        </w:rPr>
        <w:t>фио</w:t>
      </w:r>
      <w:r>
        <w:rPr>
          <w:sz w:val="28"/>
        </w:rPr>
        <w:t xml:space="preserve"> причинены незначительные повреждения, и вред здоровью никому не причинен, приходит к выводу об отсутствии существенной угрозы охраняемым общественным отношени</w:t>
      </w:r>
      <w:r>
        <w:rPr>
          <w:sz w:val="28"/>
        </w:rPr>
        <w:t>ям. Конституционный Суд Российской Федерации в постановлении от 15 июля 1999 года N 11-П указал, что санкции штрафного характера, исходя из общих принципов права, должны отвечать вытекающим из Конституции Российской Федерации требованиям справедливости и с</w:t>
      </w:r>
      <w:r>
        <w:rPr>
          <w:sz w:val="28"/>
        </w:rPr>
        <w:t>оразмерности. Принцип соразмерности, выражающий требования справедливости, предполагает установление публично-правовой ответственности лишь за виновное деяние и ее дифференциацию в зависимости от тяжести содеянного, размера и характера причиненного ущерба,</w:t>
      </w:r>
      <w:r>
        <w:rPr>
          <w:sz w:val="28"/>
        </w:rPr>
        <w:t xml:space="preserve"> степени вины правонарушителя и иных существенных обстоятельств, обусловливающих индивидуализацию при применении взыскания. </w:t>
      </w:r>
      <w:r>
        <w:rPr>
          <w:sz w:val="28"/>
        </w:rPr>
        <w:t xml:space="preserve">В определении Конституционного Суда РФ от 7 декабря 2010 года N 1702-О-О указано, что при отсутствии вредных последствий оставления </w:t>
      </w:r>
      <w:r>
        <w:rPr>
          <w:sz w:val="28"/>
        </w:rPr>
        <w:t xml:space="preserve">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правонарушение, предусмотренное частью 2 статьи 12.27 Кодекса Российской Федерации </w:t>
      </w:r>
      <w:r>
        <w:rPr>
          <w:sz w:val="28"/>
        </w:rPr>
        <w:t>об административных правонарушениях может быть в соответствии со статьей 2.9 Кодекса Российской Федерации</w:t>
      </w:r>
      <w:r>
        <w:rPr>
          <w:sz w:val="28"/>
        </w:rPr>
        <w:t xml:space="preserve"> об административных правонарушениях признано правоприменительным органом малозначительным и не </w:t>
      </w:r>
      <w:r>
        <w:rPr>
          <w:sz w:val="28"/>
        </w:rPr>
        <w:t>повлечь</w:t>
      </w:r>
      <w:r>
        <w:rPr>
          <w:sz w:val="28"/>
        </w:rPr>
        <w:t xml:space="preserve"> административного наказания. На основании </w:t>
      </w:r>
      <w:r>
        <w:rPr>
          <w:sz w:val="28"/>
        </w:rPr>
        <w:t>излож</w:t>
      </w:r>
      <w:r>
        <w:rPr>
          <w:sz w:val="28"/>
        </w:rPr>
        <w:t>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>. 2.9, 29.9, 29.10 КоАП РФ, судья</w:t>
      </w:r>
    </w:p>
    <w:p w:rsidR="00803F99">
      <w:pPr>
        <w:jc w:val="center"/>
      </w:pPr>
      <w:r>
        <w:rPr>
          <w:sz w:val="28"/>
        </w:rPr>
        <w:t>ПОСТАНОВИЛ:</w:t>
      </w:r>
    </w:p>
    <w:p w:rsidR="00803F99">
      <w:pPr>
        <w:jc w:val="both"/>
      </w:pPr>
      <w:r>
        <w:rPr>
          <w:sz w:val="28"/>
        </w:rPr>
        <w:t>производство по делу об административном правонарушении в отношении Двойниковой Натальи Николаевны о привлечении ее к административной ответственности по части 2 статьи 12.27 Кодекса</w:t>
      </w:r>
      <w:r>
        <w:rPr>
          <w:sz w:val="28"/>
        </w:rPr>
        <w:t xml:space="preserve"> Российской Федерации об </w:t>
      </w:r>
      <w:r>
        <w:rPr>
          <w:sz w:val="28"/>
        </w:rPr>
        <w:t>административных правонарушениях прекратить на основании статьи 2.9 Кодекса Российской Федерации об административных правонарушениях ввиду малозначительности административного правонарушения. Объявить Двойниковой Н.Н. устное замеча</w:t>
      </w:r>
      <w:r>
        <w:rPr>
          <w:sz w:val="28"/>
        </w:rPr>
        <w:t xml:space="preserve">ние. 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F2705A">
      <w:pPr>
        <w:jc w:val="both"/>
        <w:rPr>
          <w:sz w:val="28"/>
        </w:rPr>
      </w:pPr>
    </w:p>
    <w:p w:rsidR="00803F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>А.М. Смолий</w:t>
      </w:r>
    </w:p>
    <w:p w:rsidR="00F2705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99"/>
    <w:rsid w:val="00803F99"/>
    <w:rsid w:val="00F270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