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31D4" w:rsidRPr="00C200C3" w:rsidP="00C200C3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C200C3">
        <w:rPr>
          <w:rFonts w:ascii="Times New Roman" w:hAnsi="Times New Roman" w:cs="Times New Roman"/>
          <w:b w:val="0"/>
          <w:sz w:val="24"/>
          <w:szCs w:val="24"/>
        </w:rPr>
        <w:t>Дело № 5-74-305/2019</w:t>
      </w:r>
    </w:p>
    <w:p w:rsidR="006431D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200C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00C3" w:rsidRPr="00C200C3" w:rsidP="00C200C3"/>
    <w:p w:rsidR="006431D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00C3">
        <w:rPr>
          <w:rFonts w:ascii="Times New Roman" w:hAnsi="Times New Roman" w:cs="Times New Roman"/>
          <w:b w:val="0"/>
          <w:sz w:val="24"/>
          <w:szCs w:val="24"/>
        </w:rPr>
        <w:t xml:space="preserve">10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200C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200C3" w:rsidRPr="00C200C3" w:rsidP="00C200C3"/>
    <w:p w:rsidR="006431D4" w:rsidRPr="00C200C3">
      <w:pPr>
        <w:ind w:firstLine="708"/>
        <w:jc w:val="both"/>
      </w:pPr>
      <w:r w:rsidRPr="00C200C3">
        <w:t xml:space="preserve">Мировой судья судебного участка № 74 </w:t>
      </w:r>
      <w:r w:rsidRPr="00C200C3">
        <w:t>Сакского</w:t>
      </w:r>
      <w:r w:rsidRPr="00C200C3">
        <w:t xml:space="preserve"> судебного района (</w:t>
      </w:r>
      <w:r w:rsidRPr="00C200C3">
        <w:t>Сакский</w:t>
      </w:r>
      <w:r w:rsidRPr="00C200C3">
        <w:t xml:space="preserve"> муниципальный район и городской округ Саки) Республики Крым </w:t>
      </w:r>
      <w:r w:rsidRPr="00C200C3">
        <w:t>Смолий</w:t>
      </w:r>
      <w:r w:rsidRPr="00C200C3">
        <w:t xml:space="preserve"> А.М., </w:t>
      </w:r>
    </w:p>
    <w:p w:rsidR="006431D4" w:rsidRPr="00C200C3">
      <w:pPr>
        <w:ind w:firstLine="708"/>
        <w:jc w:val="both"/>
      </w:pPr>
      <w:r w:rsidRPr="00C200C3">
        <w:t xml:space="preserve">рассмотрев дело об административном </w:t>
      </w:r>
      <w:r w:rsidRPr="00C200C3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C200C3">
        <w:t>Сакский</w:t>
      </w:r>
      <w:r w:rsidRPr="00C200C3">
        <w:t>», в отношении:</w:t>
      </w:r>
      <w:r w:rsidRPr="00C200C3">
        <w:rPr>
          <w:b/>
        </w:rPr>
        <w:t xml:space="preserve"> </w:t>
      </w:r>
    </w:p>
    <w:p w:rsidR="006431D4" w:rsidRPr="00C200C3">
      <w:pPr>
        <w:ind w:left="1701"/>
        <w:jc w:val="both"/>
      </w:pPr>
      <w:r w:rsidRPr="00C200C3">
        <w:t xml:space="preserve">Грубого Сергея Николаевича, </w:t>
      </w:r>
    </w:p>
    <w:p w:rsidR="006431D4" w:rsidRPr="00C200C3">
      <w:pPr>
        <w:ind w:left="1701"/>
        <w:jc w:val="both"/>
      </w:pPr>
      <w:r w:rsidRPr="00C200C3">
        <w:t xml:space="preserve">паспортные данные, не </w:t>
      </w:r>
      <w:r w:rsidRPr="00C200C3">
        <w:t>работающего</w:t>
      </w:r>
      <w:r w:rsidRPr="00C200C3">
        <w:t>, зарегистрированного и проживающе</w:t>
      </w:r>
      <w:r w:rsidRPr="00C200C3">
        <w:t xml:space="preserve">го по адресу: адрес, </w:t>
      </w:r>
    </w:p>
    <w:p w:rsidR="00C200C3" w:rsidP="00C200C3">
      <w:pPr>
        <w:jc w:val="both"/>
      </w:pPr>
      <w:r w:rsidRPr="00C200C3"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6431D4" w:rsidRPr="00C200C3">
      <w:pPr>
        <w:jc w:val="center"/>
      </w:pPr>
      <w:r w:rsidRPr="00C200C3">
        <w:t>УСТАНОВИЛ:</w:t>
      </w:r>
    </w:p>
    <w:p w:rsidR="006431D4" w:rsidRPr="00C200C3">
      <w:pPr>
        <w:jc w:val="both"/>
      </w:pPr>
      <w:r w:rsidRPr="00C200C3">
        <w:t>Грубый С.Н. 27 августа 2019 г. в 22 час. 30 мин</w:t>
      </w:r>
      <w:r w:rsidRPr="00C200C3">
        <w:t xml:space="preserve">. на ул. Гагарина </w:t>
      </w:r>
      <w:r w:rsidRPr="00C200C3">
        <w:t>в</w:t>
      </w:r>
      <w:r w:rsidRPr="00C200C3">
        <w:t xml:space="preserve"> с. </w:t>
      </w:r>
      <w:r w:rsidRPr="00C200C3">
        <w:t>Сизовка</w:t>
      </w:r>
      <w:r w:rsidRPr="00C200C3">
        <w:t xml:space="preserve"> </w:t>
      </w:r>
      <w:r w:rsidRPr="00C200C3">
        <w:t>Сакского</w:t>
      </w:r>
      <w:r w:rsidRPr="00C200C3">
        <w:t xml:space="preserve"> </w:t>
      </w:r>
      <w:r w:rsidRPr="00C200C3">
        <w:t>района</w:t>
      </w:r>
      <w:r w:rsidRPr="00C200C3">
        <w:t xml:space="preserve"> Республики Крым, в нарушение </w:t>
      </w:r>
      <w:hyperlink r:id="rId4" w:history="1">
        <w:r w:rsidRPr="00C200C3">
          <w:t>пункта 2.7</w:t>
        </w:r>
      </w:hyperlink>
      <w:r w:rsidRPr="00C200C3">
        <w:t xml:space="preserve"> Правил дорожного движения Российской Ф</w:t>
      </w:r>
      <w:r w:rsidRPr="00C200C3">
        <w:t>едерации, управлял транспортным средством марки «марка т/с», государственный регистрационный знак "гос. номер", находясь в состоянии опьянения.</w:t>
      </w:r>
    </w:p>
    <w:p w:rsidR="006431D4" w:rsidRPr="00C200C3">
      <w:pPr>
        <w:ind w:firstLine="708"/>
        <w:jc w:val="both"/>
      </w:pPr>
      <w:r w:rsidRPr="00C200C3">
        <w:t>В судебное заседание Грубый С.Н. не явился, о дате и месте рассмотрения дела извещен надлежащим образом, что под</w:t>
      </w:r>
      <w:r w:rsidRPr="00C200C3">
        <w:t>тверждается уведомлением о вручении судебной повестки (вручено 24 сентября 2019 г.).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6431D4" w:rsidRPr="00C200C3" w:rsidP="00C200C3">
      <w:pPr>
        <w:ind w:firstLine="708"/>
        <w:jc w:val="both"/>
      </w:pPr>
      <w:r w:rsidRPr="00C200C3">
        <w:t>В пункте 6 Постановления Пленума Верхо</w:t>
      </w:r>
      <w:r w:rsidRPr="00C200C3">
        <w:t xml:space="preserve">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</w:t>
      </w:r>
      <w:r w:rsidRPr="00C200C3">
        <w:t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200C3">
        <w:t xml:space="preserve"> </w:t>
      </w:r>
      <w:r w:rsidRPr="00C200C3">
        <w:t>месте</w:t>
      </w:r>
      <w:r w:rsidRPr="00C200C3">
        <w:t xml:space="preserve"> судебного рассмотрения. </w:t>
      </w:r>
      <w:r w:rsidRPr="00C200C3">
        <w:t>Поскольку КоАП РФ не содержит каких-либо ограничений, связанных с таким изве</w:t>
      </w:r>
      <w:r w:rsidRPr="00C200C3">
        <w:t>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</w:t>
      </w:r>
      <w:r w:rsidRPr="00C200C3">
        <w:t>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200C3">
        <w:t xml:space="preserve"> доставки СМС - извещения адресату). </w:t>
      </w:r>
    </w:p>
    <w:p w:rsidR="006431D4" w:rsidRPr="00C200C3" w:rsidP="00C200C3">
      <w:pPr>
        <w:ind w:firstLine="708"/>
        <w:jc w:val="both"/>
      </w:pPr>
      <w:r w:rsidRPr="00C200C3">
        <w:t xml:space="preserve">Таким образом, </w:t>
      </w:r>
      <w:r w:rsidRPr="00C200C3">
        <w:t>Грубый</w:t>
      </w:r>
      <w:r w:rsidRPr="00C200C3">
        <w:t xml:space="preserve"> С.Н. надлежащим образом извещен о времени и месте суд</w:t>
      </w:r>
      <w:r w:rsidRPr="00C200C3">
        <w:t xml:space="preserve">ебного рассмотрения. </w:t>
      </w:r>
    </w:p>
    <w:p w:rsidR="006431D4" w:rsidRPr="00C200C3" w:rsidP="00C200C3">
      <w:pPr>
        <w:ind w:firstLine="708"/>
        <w:jc w:val="both"/>
      </w:pPr>
      <w:r w:rsidRPr="00C200C3">
        <w:t xml:space="preserve">В силу части 2 статьи 25.1 Кодекса Российской Федерации об административных правонарушениях </w:t>
      </w:r>
      <w:r w:rsidRPr="00C200C3">
        <w:t>дело</w:t>
      </w:r>
      <w:r w:rsidRPr="00C200C3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 w:rsidRPr="00C200C3">
        <w:t xml:space="preserve">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C200C3">
          <w:t>частью 3 статьи 28.6</w:t>
        </w:r>
      </w:hyperlink>
      <w:r w:rsidRPr="00C200C3">
        <w:t xml:space="preserve"> настоящего Кодекса, либо если имеются данные о надлежащем извещении лица о месте и времени рассмотре</w:t>
      </w:r>
      <w:r w:rsidRPr="00C200C3">
        <w:t>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31D4" w:rsidRPr="00C200C3">
      <w:pPr>
        <w:ind w:firstLine="708"/>
        <w:jc w:val="both"/>
      </w:pPr>
      <w:r w:rsidRPr="00C200C3">
        <w:t>При таких обстоятельствах мировой судья считает возможным рассмотреть дело об административном правонарушении в отсутс</w:t>
      </w:r>
      <w:r w:rsidRPr="00C200C3">
        <w:t>твие лица, привлекаемого к административной ответственности.</w:t>
      </w:r>
    </w:p>
    <w:p w:rsidR="006431D4" w:rsidRPr="00C200C3">
      <w:pPr>
        <w:ind w:firstLine="708"/>
        <w:jc w:val="both"/>
      </w:pPr>
      <w:r w:rsidRPr="00C200C3">
        <w:t>Исследовав материалы дела, суд пришел к выводу о наличии в действиях Грубого С.Н. состава правонарушения, предусмотренного частью 1 статьи 12.8 Кодекса Российской Федерации об административных пр</w:t>
      </w:r>
      <w:r w:rsidRPr="00C200C3">
        <w:t>авонарушениях, исходя из следующего.</w:t>
      </w:r>
    </w:p>
    <w:p w:rsidR="006431D4" w:rsidRPr="00C200C3">
      <w:pPr>
        <w:ind w:firstLine="708"/>
        <w:jc w:val="both"/>
      </w:pPr>
      <w:r w:rsidRPr="00C200C3">
        <w:t xml:space="preserve">В соответствии с </w:t>
      </w:r>
      <w:hyperlink r:id="rId5" w:history="1">
        <w:r w:rsidRPr="00C200C3">
          <w:t>частью 1 статьи 12.8</w:t>
        </w:r>
      </w:hyperlink>
      <w:r w:rsidRPr="00C200C3">
        <w:t xml:space="preserve"> Кодекса Российской Федерации об административных право</w:t>
      </w:r>
      <w:r w:rsidRPr="00C200C3">
        <w:t xml:space="preserve">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</w:t>
      </w:r>
      <w:r w:rsidRPr="00C200C3">
        <w:t>транспортными средствами на срок от полутора до двух лет.</w:t>
      </w:r>
    </w:p>
    <w:p w:rsidR="006431D4" w:rsidRPr="00C200C3">
      <w:pPr>
        <w:ind w:firstLine="708"/>
        <w:jc w:val="both"/>
      </w:pPr>
      <w:r w:rsidRPr="00C200C3">
        <w:t xml:space="preserve">Согласно </w:t>
      </w:r>
      <w:hyperlink r:id="rId6" w:history="1">
        <w:r w:rsidRPr="00C200C3">
          <w:t>примечанию</w:t>
        </w:r>
      </w:hyperlink>
      <w:r w:rsidRPr="00C200C3">
        <w:t xml:space="preserve"> к данной норме употребление веществ, вызывающих алк</w:t>
      </w:r>
      <w:r w:rsidRPr="00C200C3">
        <w:t xml:space="preserve">огольное или наркотическое опьянение, либо психотропных или иных вызывающих опьянение веществ запрещается. </w:t>
      </w:r>
      <w:r w:rsidRPr="00C200C3">
        <w:t xml:space="preserve">Административная ответственность, предусмотренная настоящей статьей и </w:t>
      </w:r>
      <w:hyperlink r:id="rId7" w:history="1">
        <w:r w:rsidRPr="00C200C3">
          <w:t>частью 3 статьи 12.27</w:t>
        </w:r>
      </w:hyperlink>
      <w:r w:rsidRPr="00C200C3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</w:t>
      </w:r>
      <w:r w:rsidRPr="00C200C3">
        <w:t>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C200C3">
        <w:t xml:space="preserve"> в случае наличия наркотических средс</w:t>
      </w:r>
      <w:r w:rsidRPr="00C200C3">
        <w:t>тв или психотропных веществ в организме человека.</w:t>
      </w:r>
    </w:p>
    <w:p w:rsidR="006431D4" w:rsidRPr="00C200C3">
      <w:pPr>
        <w:ind w:firstLine="708"/>
        <w:jc w:val="both"/>
      </w:pPr>
      <w:r w:rsidRPr="00C200C3">
        <w:t xml:space="preserve">В силу </w:t>
      </w:r>
      <w:hyperlink r:id="rId8" w:history="1">
        <w:r w:rsidRPr="00C200C3">
          <w:t>абзаца 1 пункта 2.7</w:t>
        </w:r>
      </w:hyperlink>
      <w:r w:rsidRPr="00C200C3">
        <w:t xml:space="preserve"> Правил дорожного движения Российской Федерации, </w:t>
      </w:r>
      <w:r w:rsidRPr="00C200C3">
        <w:t>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 w:rsidRPr="00C200C3"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31D4" w:rsidRPr="00C200C3">
      <w:pPr>
        <w:ind w:firstLine="708"/>
        <w:jc w:val="both"/>
      </w:pPr>
      <w:r w:rsidRPr="00C200C3">
        <w:t xml:space="preserve">Как усматривается из материалов дела, 27 августа 2019 года в 22 час. 30 мин. </w:t>
      </w:r>
      <w:r>
        <w:t xml:space="preserve">     </w:t>
      </w:r>
      <w:r w:rsidRPr="00C200C3">
        <w:t xml:space="preserve">Грубый С.Н. на ул. Гагарина в с. </w:t>
      </w:r>
      <w:r w:rsidRPr="00C200C3">
        <w:t>Сизовка</w:t>
      </w:r>
      <w:r w:rsidRPr="00C200C3">
        <w:t xml:space="preserve"> </w:t>
      </w:r>
      <w:r w:rsidRPr="00C200C3">
        <w:t>Сакског</w:t>
      </w:r>
      <w:r w:rsidRPr="00C200C3">
        <w:t>о</w:t>
      </w:r>
      <w:r w:rsidRPr="00C200C3">
        <w:t xml:space="preserve"> района Республики Крым, управлял транспортным средством марки «марка т/с», государственный регистрационный знак "гос. номер", находясь в состоянии опьянения, при отсутствии в его действиях уголовно наказуемого деяния.</w:t>
      </w:r>
      <w:r w:rsidRPr="00C200C3">
        <w:t xml:space="preserve"> Освидетельствование Грубого С.Н. про</w:t>
      </w:r>
      <w:r w:rsidRPr="00C200C3">
        <w:t xml:space="preserve">водилось с использованием прибора </w:t>
      </w:r>
      <w:r w:rsidRPr="00C200C3">
        <w:t>Alcotest</w:t>
      </w:r>
      <w:r w:rsidRPr="00C200C3">
        <w:t xml:space="preserve"> 6810 ARCE 0258, срок поверки до 03.07.2020 г., </w:t>
      </w:r>
      <w:r w:rsidRPr="00C200C3">
        <w:t>согласно показаний</w:t>
      </w:r>
      <w:r w:rsidRPr="00C200C3">
        <w:t xml:space="preserve"> которого, установлено наличие абсолютного этилового спирта в концентрации 0,98 мг/л выдыхаемого воздуха.</w:t>
      </w:r>
    </w:p>
    <w:p w:rsidR="006431D4" w:rsidRPr="00C200C3">
      <w:pPr>
        <w:ind w:firstLine="708"/>
        <w:jc w:val="both"/>
      </w:pPr>
      <w:r w:rsidRPr="00C200C3">
        <w:t>Указанные обстоятельства подтверждены собранными по делу доказательствами: протоколом об административном правонарушении (</w:t>
      </w:r>
      <w:r w:rsidRPr="00C200C3">
        <w:t>л.д</w:t>
      </w:r>
      <w:r w:rsidRPr="00C200C3">
        <w:t>. 1), протоколом об отстранении от управления транспортным средством (</w:t>
      </w:r>
      <w:r w:rsidRPr="00C200C3">
        <w:t>л.д</w:t>
      </w:r>
      <w:r w:rsidRPr="00C200C3">
        <w:t xml:space="preserve">. 2), актом освидетельствования на состояние алкогольного </w:t>
      </w:r>
      <w:r w:rsidRPr="00C200C3">
        <w:t>опьянения и приложенным к нему бумажным носителем с показаниями технического средства измерения 0,98 мг/л (</w:t>
      </w:r>
      <w:r w:rsidRPr="00C200C3">
        <w:t>л.д</w:t>
      </w:r>
      <w:r w:rsidRPr="00C200C3">
        <w:t>. 3,4), протоколом о задержании транспортного средства (</w:t>
      </w:r>
      <w:r w:rsidRPr="00C200C3">
        <w:t>л.д</w:t>
      </w:r>
      <w:r w:rsidRPr="00C200C3">
        <w:t>. 6);</w:t>
      </w:r>
      <w:r w:rsidRPr="00C200C3">
        <w:t xml:space="preserve"> рапортом инспектора ДПС группы ДПС ГИБДД МО МВД России "</w:t>
      </w:r>
      <w:r w:rsidRPr="00C200C3">
        <w:t>Сакский</w:t>
      </w:r>
      <w:r w:rsidRPr="00C200C3">
        <w:t>" (</w:t>
      </w:r>
      <w:r w:rsidRPr="00C200C3">
        <w:t>л.д</w:t>
      </w:r>
      <w:r w:rsidRPr="00C200C3">
        <w:t>. 7); видеоз</w:t>
      </w:r>
      <w:r w:rsidRPr="00C200C3">
        <w:t>аписью (</w:t>
      </w:r>
      <w:r w:rsidRPr="00C200C3">
        <w:t>л.д</w:t>
      </w:r>
      <w:r w:rsidRPr="00C200C3">
        <w:t>. 8).</w:t>
      </w:r>
    </w:p>
    <w:p w:rsidR="006431D4" w:rsidRPr="00C200C3">
      <w:pPr>
        <w:ind w:firstLine="708"/>
        <w:jc w:val="both"/>
      </w:pPr>
      <w:r w:rsidRPr="00C200C3"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6431D4" w:rsidRPr="00C200C3">
      <w:pPr>
        <w:ind w:firstLine="708"/>
        <w:jc w:val="both"/>
      </w:pPr>
      <w:r w:rsidRPr="00C200C3">
        <w:t xml:space="preserve">По делу об административном правонарушении, предусмотренном </w:t>
      </w:r>
      <w:hyperlink r:id="rId9" w:history="1">
        <w:r w:rsidRPr="00C200C3">
          <w:t>статьей 12.8</w:t>
        </w:r>
      </w:hyperlink>
      <w:r w:rsidRPr="00C200C3">
        <w:t xml:space="preserve"> Кодекса Российской Федерации об административных правонарушениях, надлежит учитывать, что доказательством наличия у водит</w:t>
      </w:r>
      <w:r w:rsidRPr="00C200C3">
        <w:t>еля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(</w:t>
      </w:r>
      <w:hyperlink r:id="rId10" w:history="1">
        <w:r w:rsidRPr="00C200C3">
          <w:t xml:space="preserve">пункт </w:t>
        </w:r>
      </w:hyperlink>
      <w:r w:rsidRPr="00C200C3">
        <w:t xml:space="preserve">11 Постановления Пленума Верховного Суда Российской Федерации от 25 июня 2019 г. № 20 "О некоторых вопросах, возникающих в </w:t>
      </w:r>
      <w:r w:rsidRPr="00C200C3">
        <w:t>судебной практике при рассмотрении дел</w:t>
      </w:r>
      <w:r w:rsidRPr="00C200C3">
        <w:t xml:space="preserve"> об административных правонарушениях, предусмотренных главой 12 </w:t>
      </w:r>
      <w:r w:rsidRPr="00C200C3">
        <w:t>Кодекса Российской Федерации об административных правонарушениях").</w:t>
      </w:r>
    </w:p>
    <w:p w:rsidR="006431D4" w:rsidRPr="00C200C3">
      <w:pPr>
        <w:ind w:firstLine="708"/>
        <w:jc w:val="both"/>
      </w:pPr>
      <w:r w:rsidRPr="00C200C3">
        <w:t xml:space="preserve">В силу </w:t>
      </w:r>
      <w:hyperlink r:id="rId11" w:history="1">
        <w:r w:rsidRPr="00C200C3">
          <w:t>части 1.1 статьи 27.12</w:t>
        </w:r>
      </w:hyperlink>
      <w:r w:rsidRPr="00C200C3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C200C3">
        <w:t xml:space="preserve">идетельствованию на состояние алкогольного опьянения в соответствии с </w:t>
      </w:r>
      <w:hyperlink r:id="rId12" w:history="1">
        <w:r w:rsidRPr="00C200C3">
          <w:t>частью 6 данной статьи</w:t>
        </w:r>
      </w:hyperlink>
      <w:r w:rsidRPr="00C200C3">
        <w:t>.</w:t>
      </w:r>
    </w:p>
    <w:p w:rsidR="006431D4" w:rsidRPr="00C200C3">
      <w:pPr>
        <w:ind w:firstLine="708"/>
        <w:jc w:val="both"/>
      </w:pPr>
      <w:r w:rsidRPr="00C200C3">
        <w:t xml:space="preserve">Согласно </w:t>
      </w:r>
      <w:hyperlink r:id="rId12" w:history="1">
        <w:r w:rsidRPr="00C200C3">
          <w:t>части 6 статьи 27.12</w:t>
        </w:r>
      </w:hyperlink>
      <w:r w:rsidRPr="00C200C3">
        <w:t xml:space="preserve"> Кодекса Российской Федерации об административных правонарушениях освидетельствование на состояние алкогольного </w:t>
      </w:r>
      <w:r w:rsidRPr="00C200C3">
        <w:t>опьянения</w:t>
      </w:r>
      <w:r w:rsidRPr="00C200C3">
        <w:t xml:space="preserve"> и оформление </w:t>
      </w:r>
      <w:r w:rsidRPr="00C200C3">
        <w:t xml:space="preserve">его результатов осуществляются в порядке, установленном Правительством Российской Федерации. </w:t>
      </w:r>
    </w:p>
    <w:p w:rsidR="006431D4" w:rsidRPr="00C200C3">
      <w:pPr>
        <w:ind w:firstLine="708"/>
        <w:jc w:val="both"/>
      </w:pPr>
      <w:r w:rsidRPr="00C200C3">
        <w:t xml:space="preserve">В соответствии с </w:t>
      </w:r>
      <w:hyperlink r:id="rId13" w:history="1">
        <w:r w:rsidRPr="00C200C3">
          <w:t>частями 2</w:t>
        </w:r>
      </w:hyperlink>
      <w:r w:rsidRPr="00C200C3">
        <w:t xml:space="preserve"> и </w:t>
      </w:r>
      <w:hyperlink r:id="rId14" w:history="1">
        <w:r w:rsidRPr="00C200C3">
          <w:t>6 статьи 25.7</w:t>
        </w:r>
      </w:hyperlink>
      <w:r w:rsidRPr="00C200C3">
        <w:t xml:space="preserve"> Кодекса Российской Федерации об административных правонарушениях в случаях, предусмотренных </w:t>
      </w:r>
      <w:hyperlink r:id="rId15" w:history="1">
        <w:r w:rsidRPr="00C200C3">
          <w:t>главой 27</w:t>
        </w:r>
      </w:hyperlink>
      <w:r w:rsidRPr="00C200C3">
        <w:t xml:space="preserve"> и </w:t>
      </w:r>
      <w:hyperlink r:id="rId16" w:history="1">
        <w:r w:rsidRPr="00C200C3">
          <w:t>статьей 28.1.1</w:t>
        </w:r>
      </w:hyperlink>
      <w:r w:rsidRPr="00C200C3">
        <w:t xml:space="preserve"> </w:t>
      </w:r>
      <w:r w:rsidRPr="00C200C3">
        <w:t xml:space="preserve">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</w:t>
      </w:r>
      <w:r w:rsidRPr="00C200C3">
        <w:t xml:space="preserve">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</w:t>
      </w:r>
      <w:r w:rsidRPr="00C200C3">
        <w:t>освидетельствования на состояние алкогольного опьянения.</w:t>
      </w:r>
    </w:p>
    <w:p w:rsidR="006431D4" w:rsidRPr="00C200C3">
      <w:pPr>
        <w:ind w:firstLine="708"/>
        <w:jc w:val="both"/>
      </w:pPr>
      <w:r w:rsidRPr="00C200C3">
        <w:t xml:space="preserve">Постановлением Правительства Российской Федерации от 26 июня 2008 г. N 475 утверждены </w:t>
      </w:r>
      <w:hyperlink r:id="rId17" w:history="1">
        <w:r w:rsidRPr="00C200C3">
          <w:t>Правила</w:t>
        </w:r>
      </w:hyperlink>
      <w:r w:rsidRPr="00C200C3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</w:t>
      </w:r>
      <w:r w:rsidRPr="00C200C3">
        <w:t>ого освидетельствования этого лица на состояние опьянения и оформления его результатов (далее - Правила).</w:t>
      </w:r>
    </w:p>
    <w:p w:rsidR="006431D4" w:rsidRPr="00C200C3">
      <w:pPr>
        <w:ind w:firstLine="708"/>
        <w:jc w:val="both"/>
      </w:pPr>
      <w:r w:rsidRPr="00C200C3">
        <w:t xml:space="preserve">В соответствии с </w:t>
      </w:r>
      <w:hyperlink r:id="rId18" w:history="1">
        <w:r w:rsidRPr="00C200C3">
          <w:t>пункт</w:t>
        </w:r>
        <w:r w:rsidRPr="00C200C3">
          <w:t>ом 3</w:t>
        </w:r>
      </w:hyperlink>
      <w:r w:rsidRPr="00C200C3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</w:t>
      </w:r>
      <w:r w:rsidRPr="00C200C3">
        <w:t xml:space="preserve"> изменение окраски кожных покровов лица; поведение, не соответствующее обстановке.</w:t>
      </w:r>
    </w:p>
    <w:p w:rsidR="006431D4" w:rsidRPr="00C200C3">
      <w:pPr>
        <w:ind w:firstLine="708"/>
        <w:jc w:val="both"/>
      </w:pPr>
      <w:r w:rsidRPr="00C200C3">
        <w:t xml:space="preserve">Как следует из материалов дела (акт освидетельствования на состояние алкогольного опьянения), основанием полагать, что водитель Грубый С.Н. находится в состоянии опьянения, </w:t>
      </w:r>
      <w:r w:rsidRPr="00C200C3">
        <w:t>послужило наличие выявленных у него инспектором ДПС признаков опьянения: запах алкоголя изо рта; нарушение речи (</w:t>
      </w:r>
      <w:r w:rsidRPr="00C200C3">
        <w:t>л.д</w:t>
      </w:r>
      <w:r w:rsidRPr="00C200C3">
        <w:t xml:space="preserve">. 4). </w:t>
      </w:r>
      <w:r w:rsidRPr="00C200C3">
        <w:t>По результатам проведенного освидетельствования на состояние алкогольного опьянения на основании положительных результатов определения</w:t>
      </w:r>
      <w:r w:rsidRPr="00C200C3">
        <w:t xml:space="preserve"> алкоголя в выдыхаемом воздухе в концентрации</w:t>
      </w:r>
      <w:r w:rsidRPr="00C200C3">
        <w:t xml:space="preserve"> 0,98 мг/л, превышающей 0,16 мг/л - возможную суммарную погрешность измерений, у Грубого С.Н. было установлено состояние алкогольного опьянения.</w:t>
      </w:r>
    </w:p>
    <w:p w:rsidR="006431D4" w:rsidRPr="00C200C3">
      <w:pPr>
        <w:ind w:firstLine="708"/>
        <w:jc w:val="both"/>
      </w:pPr>
      <w:r w:rsidRPr="00C200C3">
        <w:t>Освидетельствование Грубого С.Н. на состояние алкогольного опьянен</w:t>
      </w:r>
      <w:r w:rsidRPr="00C200C3">
        <w:t xml:space="preserve">ия проведено в порядке, установленном указанными выше </w:t>
      </w:r>
      <w:hyperlink r:id="rId17" w:history="1">
        <w:r w:rsidRPr="00C200C3">
          <w:t>Правилами</w:t>
        </w:r>
      </w:hyperlink>
      <w:r w:rsidRPr="00C200C3">
        <w:t>, с результатами освидетельствования он согласился, что зафикс</w:t>
      </w:r>
      <w:r w:rsidRPr="00C200C3">
        <w:t>ировано в соответствующем акте, а также на бумажном носителе с показаниями технического средства измерения и удостоверено подписями Грубого С.Н. и должностного лица (</w:t>
      </w:r>
      <w:r w:rsidRPr="00C200C3">
        <w:t>л.д</w:t>
      </w:r>
      <w:r w:rsidRPr="00C200C3">
        <w:t>. 3,4).</w:t>
      </w:r>
    </w:p>
    <w:p w:rsidR="006431D4" w:rsidRPr="00C200C3">
      <w:pPr>
        <w:ind w:firstLine="708"/>
        <w:jc w:val="both"/>
      </w:pPr>
      <w:r w:rsidRPr="00C200C3">
        <w:t xml:space="preserve">В соответствии с </w:t>
      </w:r>
      <w:hyperlink r:id="rId19" w:history="1">
        <w:r w:rsidRPr="00C200C3">
          <w:t>пунктом 10</w:t>
        </w:r>
      </w:hyperlink>
      <w:r w:rsidRPr="00C200C3"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</w:t>
      </w:r>
      <w:r w:rsidRPr="00C200C3">
        <w:t xml:space="preserve">ольного опьянения; при несогласии с результатами освидетельствования на состояние алкогольного опьянения; при наличии достаточных </w:t>
      </w:r>
      <w:r w:rsidRPr="00C200C3">
        <w:t>оснований полагать, что водитель транспортного средства находится в состоянии опьянения, и отрицательном результате освидетель</w:t>
      </w:r>
      <w:r w:rsidRPr="00C200C3">
        <w:t>ствования на состояние алкогольного опьянения.</w:t>
      </w:r>
    </w:p>
    <w:p w:rsidR="006431D4" w:rsidRPr="00C200C3">
      <w:pPr>
        <w:ind w:firstLine="708"/>
        <w:jc w:val="both"/>
      </w:pPr>
      <w:r w:rsidRPr="00C200C3">
        <w:t xml:space="preserve">Таким образом, предусмотренных </w:t>
      </w:r>
      <w:hyperlink r:id="rId11" w:history="1">
        <w:r w:rsidRPr="00C200C3">
          <w:t>частью 1.1 статьи 27.12</w:t>
        </w:r>
      </w:hyperlink>
      <w:r w:rsidRPr="00C200C3">
        <w:t xml:space="preserve"> Кодекса Российской Федераци</w:t>
      </w:r>
      <w:r w:rsidRPr="00C200C3">
        <w:t xml:space="preserve">и об административных правонарушениях и </w:t>
      </w:r>
      <w:hyperlink r:id="rId19" w:history="1">
        <w:r w:rsidRPr="00C200C3">
          <w:t>пунктом 10</w:t>
        </w:r>
      </w:hyperlink>
      <w:r w:rsidRPr="00C200C3">
        <w:t xml:space="preserve"> вышеуказанных Правил оснований для направления Грубого С.Н. на медицинское</w:t>
      </w:r>
      <w:r w:rsidRPr="00C200C3">
        <w:t xml:space="preserve"> освидетельствование не имелось.</w:t>
      </w:r>
    </w:p>
    <w:p w:rsidR="006431D4" w:rsidRPr="00C200C3">
      <w:pPr>
        <w:ind w:firstLine="708"/>
        <w:jc w:val="both"/>
      </w:pPr>
      <w:r w:rsidRPr="00C200C3">
        <w:t xml:space="preserve">Меры обеспечения производства по делу об административном правонарушении применены к Грубому С.Н. в соответствии с требованиями </w:t>
      </w:r>
      <w:hyperlink r:id="rId20" w:history="1">
        <w:r w:rsidRPr="00C200C3">
          <w:t>статьи 27.12</w:t>
        </w:r>
      </w:hyperlink>
      <w:r w:rsidRPr="00C200C3">
        <w:t xml:space="preserve"> Кодекса Российской Федерации об административных правонарушениях и названных выше </w:t>
      </w:r>
      <w:hyperlink r:id="rId17" w:history="1">
        <w:r w:rsidRPr="00C200C3">
          <w:t>Правил</w:t>
        </w:r>
      </w:hyperlink>
      <w:r w:rsidRPr="00C200C3">
        <w:t>.</w:t>
      </w:r>
    </w:p>
    <w:p w:rsidR="006431D4" w:rsidRPr="00C200C3">
      <w:pPr>
        <w:ind w:firstLine="708"/>
        <w:jc w:val="both"/>
      </w:pPr>
      <w:r w:rsidRPr="00C200C3">
        <w:t xml:space="preserve">Таким образом, факт управления Грубым С.Н.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1" w:history="1">
        <w:r w:rsidRPr="00C200C3">
          <w:t>Кодекса</w:t>
        </w:r>
      </w:hyperlink>
      <w:r w:rsidRPr="00C200C3"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</w:t>
      </w:r>
      <w:r w:rsidRPr="00C200C3">
        <w:t>ения.</w:t>
      </w:r>
    </w:p>
    <w:p w:rsidR="006431D4" w:rsidRPr="00C200C3">
      <w:pPr>
        <w:ind w:firstLine="708"/>
        <w:jc w:val="both"/>
      </w:pPr>
      <w:r w:rsidRPr="00C200C3">
        <w:t>При таких обстоятельствах в действиях Грубого С.Н.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</w:t>
      </w:r>
      <w:r w:rsidRPr="00C200C3">
        <w:t>я в состоянии опьянения, если такие действия не содержат уголовно наказуемого деяния.</w:t>
      </w:r>
    </w:p>
    <w:p w:rsidR="006431D4" w:rsidRPr="00C200C3">
      <w:pPr>
        <w:ind w:firstLine="708"/>
        <w:jc w:val="both"/>
      </w:pPr>
      <w:r w:rsidRPr="00C200C3">
        <w:t>Оснований для прекращения производства по делу об административном правонарушении мировым судьей не установлено.</w:t>
      </w:r>
    </w:p>
    <w:p w:rsidR="006431D4" w:rsidRPr="00C200C3">
      <w:pPr>
        <w:ind w:firstLine="708"/>
        <w:jc w:val="both"/>
      </w:pPr>
      <w:r w:rsidRPr="00C200C3">
        <w:t>Как усматривается из материалов дела, Грубый С.Н. в устан</w:t>
      </w:r>
      <w:r w:rsidRPr="00C200C3">
        <w:t>овленном законом порядке получил специальное право управления транспортными средствами и ему "дата" г. выдано водительское удостоверение № "номер" кат. «...».</w:t>
      </w:r>
    </w:p>
    <w:p w:rsidR="006431D4" w:rsidRPr="00C200C3">
      <w:pPr>
        <w:ind w:firstLine="708"/>
        <w:jc w:val="both"/>
      </w:pPr>
      <w:r w:rsidRPr="00C200C3">
        <w:t xml:space="preserve">Согласно части 2 статьи 4.1 Кодекса Российской Федерации об административных правонарушениях при </w:t>
      </w:r>
      <w:r w:rsidRPr="00C200C3"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 w:rsidRPr="00C200C3">
        <w:t>тягчающие административную ответственность.</w:t>
      </w:r>
    </w:p>
    <w:p w:rsidR="006431D4" w:rsidRPr="00C200C3">
      <w:pPr>
        <w:ind w:firstLine="708"/>
        <w:jc w:val="both"/>
      </w:pPr>
      <w:r w:rsidRPr="00C200C3">
        <w:t>Принимая во внимание характер и обстоятельства совершенного административного правонарушения, отсутствие обстоятельств, отягчающих административную ответственность, учитывая данные о личности Грубого С.Н., которы</w:t>
      </w:r>
      <w:r w:rsidRPr="00C200C3">
        <w:t xml:space="preserve">й согласно представленным материалам ранее не привлекался к административной ответственности за совершение аналогичных правонарушений, его имущественном положении, мировой судья пришел к выводу о возможности назначить ему административное наказание в виде </w:t>
      </w:r>
      <w:r w:rsidRPr="00C200C3">
        <w:t>административного штрафа с лишением права управления транспортными средствами в</w:t>
      </w:r>
      <w:r w:rsidRPr="00C200C3">
        <w:t xml:space="preserve"> нижнем </w:t>
      </w:r>
      <w:r w:rsidRPr="00C200C3">
        <w:t>пределе</w:t>
      </w:r>
      <w:r w:rsidRPr="00C200C3">
        <w:t>, установленном санкцией ч. 1 ст. 12.8 Кодекса Российской Федерации об административных правонарушениях Российской Федерации.</w:t>
      </w:r>
    </w:p>
    <w:p w:rsidR="006431D4" w:rsidRPr="00C200C3">
      <w:pPr>
        <w:ind w:firstLine="708"/>
        <w:jc w:val="both"/>
      </w:pPr>
      <w:r w:rsidRPr="00C200C3">
        <w:t>На основании изложенного, руководств</w:t>
      </w:r>
      <w:r w:rsidRPr="00C200C3">
        <w:t xml:space="preserve">уясь статьями 29.9, 29.10 Кодекса Российской Федерации об административных правонарушениях, мировой судья </w:t>
      </w:r>
    </w:p>
    <w:p w:rsidR="00C200C3">
      <w:pPr>
        <w:jc w:val="center"/>
      </w:pPr>
    </w:p>
    <w:p w:rsidR="006431D4" w:rsidRPr="00C200C3">
      <w:pPr>
        <w:jc w:val="center"/>
      </w:pPr>
      <w:r w:rsidRPr="00C200C3">
        <w:t>ПОСТАНОВИЛ:</w:t>
      </w:r>
    </w:p>
    <w:p w:rsidR="006431D4" w:rsidRPr="00C200C3">
      <w:pPr>
        <w:ind w:firstLine="708"/>
        <w:jc w:val="both"/>
      </w:pPr>
      <w:r w:rsidRPr="00C200C3">
        <w:t>Грубого Сергея Николаевича признать виновным в совершении административного правонарушения, предусмотренного частью 1 статьи 12.8 Кодекса</w:t>
      </w:r>
      <w:r w:rsidRPr="00C200C3">
        <w:t xml:space="preserve">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</w:t>
      </w:r>
      <w:r w:rsidRPr="00C200C3">
        <w:t>ь) месяцев.</w:t>
      </w:r>
    </w:p>
    <w:p w:rsidR="006431D4" w:rsidRPr="00C200C3">
      <w:pPr>
        <w:ind w:firstLine="708"/>
        <w:jc w:val="both"/>
      </w:pPr>
      <w:r w:rsidRPr="00C200C3">
        <w:t>Штраф подлежит уплате по реквизитам: получатель УФК по Республике Крым (МО ОМВД России «</w:t>
      </w:r>
      <w:r w:rsidRPr="00C200C3">
        <w:t>Сакский</w:t>
      </w:r>
      <w:r w:rsidRPr="00C200C3">
        <w:t xml:space="preserve">»), ИНН 9107000095, КПП 910701001, </w:t>
      </w:r>
      <w:r w:rsidRPr="00C200C3">
        <w:t>р</w:t>
      </w:r>
      <w:r w:rsidRPr="00C200C3">
        <w:t>/с 40101810335100010001, банк получателя: Отделение по Республике Крым ЮГУ Центрального банка РФ, КБК 188 1 16 30</w:t>
      </w:r>
      <w:r w:rsidRPr="00C200C3">
        <w:t>020 01 6000 140, БИК 043510001, ОКТМО 35721000, УИН 1881 0491 1926 0000 3743.</w:t>
      </w:r>
    </w:p>
    <w:p w:rsidR="006431D4" w:rsidRPr="00C200C3">
      <w:pPr>
        <w:ind w:firstLine="708"/>
        <w:jc w:val="both"/>
      </w:pPr>
      <w:r w:rsidRPr="00C200C3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</w:t>
      </w:r>
      <w:r w:rsidRPr="00C200C3"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</w:t>
      </w:r>
      <w:r w:rsidRPr="00C200C3">
        <w:t>тсрочки или срока рассрочки, предусмотренных</w:t>
      </w:r>
      <w:r w:rsidRPr="00C200C3">
        <w:t xml:space="preserve"> статьей 31.5 настоящего Кодекса.</w:t>
      </w:r>
    </w:p>
    <w:p w:rsidR="006431D4" w:rsidRPr="00C200C3">
      <w:pPr>
        <w:ind w:firstLine="708"/>
        <w:jc w:val="both"/>
      </w:pPr>
      <w:r w:rsidRPr="00C200C3">
        <w:t xml:space="preserve">Оригинал квитанции об оплате административного штрафа необходимо предоставить на судебный участок № 74 </w:t>
      </w:r>
      <w:r w:rsidRPr="00C200C3">
        <w:t>Сакского</w:t>
      </w:r>
      <w:r w:rsidRPr="00C200C3">
        <w:t xml:space="preserve"> судебного района (</w:t>
      </w:r>
      <w:r w:rsidRPr="00C200C3">
        <w:t>Сакский</w:t>
      </w:r>
      <w:r w:rsidRPr="00C200C3">
        <w:t xml:space="preserve"> муниципальный район и городской округ Са</w:t>
      </w:r>
      <w:r w:rsidRPr="00C200C3">
        <w:t>ки) Республики Крым, как документ подтверждающий исполнение судебного постановления в части штрафа.</w:t>
      </w:r>
    </w:p>
    <w:p w:rsidR="006431D4" w:rsidRPr="00C200C3">
      <w:pPr>
        <w:ind w:firstLine="708"/>
        <w:jc w:val="both"/>
      </w:pPr>
      <w:r w:rsidRPr="00C200C3"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</w:t>
      </w:r>
      <w:r w:rsidRPr="00C200C3">
        <w:t>ерации об административных правонарушениях административный будет взыскана в принудительном порядке.</w:t>
      </w:r>
    </w:p>
    <w:p w:rsidR="006431D4" w:rsidRPr="00C200C3">
      <w:pPr>
        <w:ind w:firstLine="708"/>
        <w:jc w:val="both"/>
      </w:pPr>
      <w:r w:rsidRPr="00C200C3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</w:t>
      </w:r>
      <w:r w:rsidRPr="00C200C3">
        <w:t>й инспекции безопасности дорожного движения МО МВД Российской Федерации «</w:t>
      </w:r>
      <w:r w:rsidRPr="00C200C3">
        <w:t>Сакский</w:t>
      </w:r>
      <w:r w:rsidRPr="00C200C3">
        <w:t>» (296500, Республика Крым, г. Саки, ул. Трудовая, 6).</w:t>
      </w:r>
    </w:p>
    <w:p w:rsidR="006431D4" w:rsidRPr="00C200C3">
      <w:pPr>
        <w:ind w:firstLine="708"/>
        <w:jc w:val="both"/>
      </w:pPr>
      <w:r w:rsidRPr="00C200C3">
        <w:t>Исполнение постановления о лишении права управления транспортным средством соответствующего вида или другими видами техни</w:t>
      </w:r>
      <w:r w:rsidRPr="00C200C3">
        <w:t>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</w:t>
      </w:r>
      <w:r w:rsidRPr="00C200C3">
        <w:t>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C200C3">
        <w:t>) и другой техники.</w:t>
      </w:r>
    </w:p>
    <w:p w:rsidR="006431D4" w:rsidRPr="00C200C3">
      <w:pPr>
        <w:ind w:firstLine="708"/>
        <w:jc w:val="both"/>
      </w:pPr>
      <w:r w:rsidRPr="00C200C3">
        <w:t>В течение трех рабочих дней со дня вступления в законную силу постановления о</w:t>
      </w:r>
      <w:r w:rsidRPr="00C200C3">
        <w:t xml:space="preserve"> назначении административного наказания в виде лишения права управления транспортными средствами Грубый С.Н.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C200C3">
        <w:t>Сакский</w:t>
      </w:r>
      <w:r w:rsidRPr="00C200C3">
        <w:t>»</w:t>
      </w:r>
      <w:r w:rsidRPr="00C200C3">
        <w:t xml:space="preserve"> (296500, Республика Крым, г. Саки, ул. Трудовая, 6), а в случае утраты указанных документов заявить об этом в</w:t>
      </w:r>
      <w:r w:rsidRPr="00C200C3">
        <w:t xml:space="preserve"> указанный орган в тот же срок. </w:t>
      </w:r>
    </w:p>
    <w:p w:rsidR="006431D4" w:rsidRPr="00C200C3">
      <w:pPr>
        <w:ind w:firstLine="708"/>
        <w:jc w:val="both"/>
      </w:pPr>
      <w:r w:rsidRPr="00C200C3">
        <w:t xml:space="preserve">Согласно части 2 статьи 32.7 Кодекса Российской Федерации об административных правонарушениях в случае уклонения </w:t>
      </w:r>
      <w:r w:rsidRPr="00C200C3"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</w:t>
      </w:r>
      <w:r w:rsidRPr="00C200C3">
        <w:t xml:space="preserve">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431D4">
      <w:pPr>
        <w:ind w:firstLine="708"/>
        <w:jc w:val="both"/>
      </w:pPr>
      <w:r w:rsidRPr="00C200C3">
        <w:t xml:space="preserve">Постановление может быть обжаловано в </w:t>
      </w:r>
      <w:r w:rsidRPr="00C200C3">
        <w:t xml:space="preserve">течение десяти суток со дня вручения или получения копии постановления в </w:t>
      </w:r>
      <w:r w:rsidRPr="00C200C3">
        <w:t>Сакский</w:t>
      </w:r>
      <w:r w:rsidRPr="00C200C3">
        <w:t xml:space="preserve"> районный суд Республики Крым через мирового судью.</w:t>
      </w:r>
    </w:p>
    <w:p w:rsidR="00C200C3">
      <w:pPr>
        <w:ind w:firstLine="708"/>
        <w:jc w:val="both"/>
      </w:pPr>
    </w:p>
    <w:p w:rsidR="00C200C3" w:rsidRPr="00C200C3">
      <w:pPr>
        <w:ind w:firstLine="708"/>
        <w:jc w:val="both"/>
      </w:pPr>
    </w:p>
    <w:p w:rsidR="006431D4" w:rsidRPr="00C200C3">
      <w:pPr>
        <w:jc w:val="both"/>
      </w:pPr>
      <w:r w:rsidRPr="00C200C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200C3">
        <w:t xml:space="preserve">А.М. </w:t>
      </w:r>
      <w:r w:rsidRPr="00C200C3">
        <w:t>Смолий</w:t>
      </w:r>
    </w:p>
    <w:sectPr w:rsidSect="00C200C3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D4"/>
    <w:rsid w:val="006431D4"/>
    <w:rsid w:val="00C200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