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91A26" w:rsidRPr="002C1493" w:rsidP="002C1493">
      <w:pPr>
        <w:pStyle w:val="Heading1"/>
        <w:spacing w:before="0" w:after="0"/>
        <w:jc w:val="right"/>
        <w:rPr>
          <w:sz w:val="24"/>
          <w:szCs w:val="24"/>
        </w:rPr>
      </w:pPr>
      <w:r w:rsidRPr="002C1493">
        <w:rPr>
          <w:rFonts w:ascii="Times New Roman" w:hAnsi="Times New Roman" w:cs="Times New Roman"/>
          <w:b w:val="0"/>
          <w:sz w:val="24"/>
          <w:szCs w:val="24"/>
        </w:rPr>
        <w:t xml:space="preserve">Дело № 5-74-326/2018 </w:t>
      </w:r>
    </w:p>
    <w:p w:rsidR="00191A2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C14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1493" w:rsidRPr="002C1493" w:rsidP="002C1493"/>
    <w:p w:rsidR="00191A2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1493">
        <w:rPr>
          <w:rFonts w:ascii="Times New Roman" w:hAnsi="Times New Roman" w:cs="Times New Roman"/>
          <w:b w:val="0"/>
          <w:sz w:val="24"/>
          <w:szCs w:val="24"/>
        </w:rPr>
        <w:t xml:space="preserve">04 сентября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C1493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C1493" w:rsidRPr="002C1493" w:rsidP="002C1493"/>
    <w:p w:rsidR="00191A26" w:rsidRPr="002C1493">
      <w:pPr>
        <w:jc w:val="both"/>
      </w:pPr>
      <w:r w:rsidRPr="002C1493">
        <w:t xml:space="preserve">Мировой судья судебного участка № 74 </w:t>
      </w:r>
      <w:r w:rsidRPr="002C1493">
        <w:t>Сакского</w:t>
      </w:r>
      <w:r w:rsidRPr="002C1493">
        <w:t xml:space="preserve"> судебного района (</w:t>
      </w:r>
      <w:r w:rsidRPr="002C1493">
        <w:t>Сакский</w:t>
      </w:r>
      <w:r w:rsidRPr="002C1493">
        <w:t xml:space="preserve"> муниципальный район и городской округ Саки) Республики Крым </w:t>
      </w:r>
      <w:r w:rsidRPr="002C1493">
        <w:t>Смолий</w:t>
      </w:r>
      <w:r w:rsidRPr="002C1493">
        <w:t xml:space="preserve"> А.М., </w:t>
      </w:r>
    </w:p>
    <w:p w:rsidR="00191A26" w:rsidRPr="002C1493">
      <w:pPr>
        <w:ind w:firstLine="708"/>
        <w:jc w:val="both"/>
      </w:pPr>
      <w:r w:rsidRPr="002C1493">
        <w:t>рассмотрев дело об административном правонарушении, поступившее из отделения государственной инспекции безопасности дорожного движения МО МВД России «</w:t>
      </w:r>
      <w:r w:rsidRPr="002C1493">
        <w:t>Сакский</w:t>
      </w:r>
      <w:r w:rsidRPr="002C1493">
        <w:t>», в отношении:</w:t>
      </w:r>
      <w:r w:rsidRPr="002C1493">
        <w:rPr>
          <w:b/>
        </w:rPr>
        <w:t xml:space="preserve"> </w:t>
      </w:r>
    </w:p>
    <w:p w:rsidR="00191A26" w:rsidRPr="002C1493">
      <w:pPr>
        <w:ind w:left="709"/>
        <w:jc w:val="both"/>
      </w:pPr>
      <w:r w:rsidRPr="002C1493">
        <w:t>Марусенко</w:t>
      </w:r>
      <w:r w:rsidRPr="002C1493">
        <w:t xml:space="preserve"> Евгения </w:t>
      </w:r>
      <w:r w:rsidRPr="002C1493">
        <w:t>Евгениевича</w:t>
      </w:r>
      <w:r w:rsidRPr="002C1493">
        <w:t xml:space="preserve">, </w:t>
      </w:r>
    </w:p>
    <w:p w:rsidR="00191A26" w:rsidRPr="002C1493">
      <w:pPr>
        <w:ind w:left="709"/>
        <w:jc w:val="both"/>
      </w:pPr>
      <w:r w:rsidRPr="002C1493">
        <w:t>паспортные данные, гражданина Украины, зарегистрир</w:t>
      </w:r>
      <w:r w:rsidRPr="002C1493">
        <w:t>ованного по адресу: адрес, адрес, фактически проживающего по адресу: адрес, адрес, УИН 1881 0491 1826 0000 4422,</w:t>
      </w:r>
    </w:p>
    <w:p w:rsidR="00191A26" w:rsidRPr="002C1493">
      <w:pPr>
        <w:jc w:val="both"/>
      </w:pPr>
      <w:r w:rsidRPr="002C1493">
        <w:t>о привлечении его к административной ответственности за правонарушение, предусмотренное частью 4 статьи 12.15 Кодекса Российской Федерации об а</w:t>
      </w:r>
      <w:r w:rsidRPr="002C1493">
        <w:t xml:space="preserve">дминистративных правонарушениях, </w:t>
      </w:r>
    </w:p>
    <w:p w:rsidR="002C1493">
      <w:pPr>
        <w:jc w:val="center"/>
      </w:pPr>
    </w:p>
    <w:p w:rsidR="00191A26" w:rsidRPr="002C1493">
      <w:pPr>
        <w:jc w:val="center"/>
      </w:pPr>
      <w:r w:rsidRPr="002C1493">
        <w:t>УСТАНОВИЛ:</w:t>
      </w:r>
    </w:p>
    <w:p w:rsidR="00191A26" w:rsidRPr="002C1493">
      <w:pPr>
        <w:jc w:val="both"/>
      </w:pPr>
      <w:r w:rsidRPr="002C1493">
        <w:t>Марусенко</w:t>
      </w:r>
      <w:r w:rsidRPr="002C1493">
        <w:t xml:space="preserve"> Е.Е. 20 июля 2018 года в 22 час. 07 мин. на 10 км автомобильной дороги Саки – Орловка, </w:t>
      </w:r>
      <w:r w:rsidRPr="002C1493">
        <w:t xml:space="preserve">управляя транспортным средством марки Опель </w:t>
      </w:r>
      <w:r w:rsidRPr="002C1493">
        <w:t>Виваро</w:t>
      </w:r>
      <w:r w:rsidRPr="002C1493">
        <w:t>, государственный</w:t>
      </w:r>
      <w:r w:rsidRPr="002C1493">
        <w:t xml:space="preserve"> регистрационный знак номер, в нарушение требов</w:t>
      </w:r>
      <w:r w:rsidRPr="002C1493">
        <w:t xml:space="preserve">аний п. 1.3 Правил дорожного движения, дорожной разметки 1.1, осуществил выезд на полосу, предназначенную для встречного движения. </w:t>
      </w:r>
    </w:p>
    <w:p w:rsidR="00191A26" w:rsidRPr="002C1493">
      <w:pPr>
        <w:ind w:firstLine="708"/>
        <w:jc w:val="both"/>
      </w:pPr>
      <w:r w:rsidRPr="002C1493">
        <w:t xml:space="preserve">В судебное заседание </w:t>
      </w:r>
      <w:r w:rsidRPr="002C1493">
        <w:t>Марусенко</w:t>
      </w:r>
      <w:r w:rsidRPr="002C1493">
        <w:t xml:space="preserve"> Е.Е. не явился, будучи извещенным надлежащим образом, что подтверждается распиской о вручении</w:t>
      </w:r>
      <w:r w:rsidRPr="002C1493">
        <w:t xml:space="preserve"> судебной повестки. 31 августа 2018 года на судебный участок поступило заявление </w:t>
      </w:r>
      <w:r w:rsidRPr="002C1493">
        <w:t>Марусенко</w:t>
      </w:r>
      <w:r w:rsidRPr="002C1493">
        <w:t xml:space="preserve"> Е.Е. с просьбой о рассмотрении дела в его отсутствие, в котором он также указал, что свою вину в совершении административного правонарушения признает в полном объеме</w:t>
      </w:r>
      <w:r w:rsidRPr="002C1493">
        <w:t xml:space="preserve">, раскаивается. </w:t>
      </w:r>
    </w:p>
    <w:p w:rsidR="00191A26" w:rsidRPr="002C1493">
      <w:pPr>
        <w:ind w:firstLine="708"/>
        <w:jc w:val="both"/>
      </w:pPr>
      <w:r w:rsidRPr="002C1493">
        <w:t xml:space="preserve">Согласно части 2 статьи 25.1 Кодекса Российской Федерации об административных правонарушениях </w:t>
      </w:r>
      <w:r w:rsidRPr="002C1493">
        <w:t>дело</w:t>
      </w:r>
      <w:r w:rsidRPr="002C1493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</w:t>
      </w:r>
      <w:r w:rsidRPr="002C1493">
        <w:t xml:space="preserve">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2C1493">
        <w:rPr>
          <w:color w:val="0000FF"/>
          <w:u w:val="single"/>
        </w:rPr>
        <w:t>частью 3 статьи 28.6</w:t>
      </w:r>
      <w:r>
        <w:fldChar w:fldCharType="end"/>
      </w:r>
      <w:r w:rsidRPr="002C1493">
        <w:t xml:space="preserve"> настоящего Кодекса, либо если имеются данные о надлежащем извещении лица о месте и времени рассмотрения</w:t>
      </w:r>
      <w:r w:rsidRPr="002C1493">
        <w:t xml:space="preserve">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1A26" w:rsidRPr="002C1493">
      <w:pPr>
        <w:ind w:firstLine="540"/>
        <w:jc w:val="both"/>
      </w:pPr>
      <w:r w:rsidRPr="002C1493">
        <w:t xml:space="preserve">Учитывая данные о надлежащем извещении </w:t>
      </w:r>
      <w:r w:rsidRPr="002C1493">
        <w:t>Марусенко</w:t>
      </w:r>
      <w:r w:rsidRPr="002C1493">
        <w:t xml:space="preserve"> Е.Е., а также принимая во внимание его ходатайство о рассмотрении дела в</w:t>
      </w:r>
      <w:r w:rsidRPr="002C1493">
        <w:t xml:space="preserve"> отсутствие лица, в отношении которого ведется производство по делу,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 w:rsidRPr="002C1493">
        <w:t>Марусенко</w:t>
      </w:r>
      <w:r w:rsidRPr="002C1493">
        <w:t xml:space="preserve"> Е.Е.</w:t>
      </w:r>
    </w:p>
    <w:p w:rsidR="00191A26" w:rsidRPr="002C1493">
      <w:pPr>
        <w:ind w:firstLine="540"/>
        <w:jc w:val="both"/>
      </w:pPr>
      <w:r w:rsidRPr="002C1493">
        <w:t>Иссл</w:t>
      </w:r>
      <w:r w:rsidRPr="002C1493">
        <w:t xml:space="preserve">едовав материалы дела, суд пришел к выводу о наличии в действиях </w:t>
      </w:r>
      <w:r w:rsidRPr="002C1493">
        <w:t>Марусенко</w:t>
      </w:r>
      <w:r w:rsidRPr="002C1493">
        <w:t xml:space="preserve"> Е.Е. состава правонарушения, предусмотренного ч. 4 ст. 12.15 КоАП РФ, исходя из следующего.</w:t>
      </w:r>
    </w:p>
    <w:p w:rsidR="00191A26" w:rsidRPr="002C1493">
      <w:pPr>
        <w:ind w:firstLine="540"/>
        <w:jc w:val="both"/>
      </w:pPr>
      <w:r w:rsidRPr="002C1493">
        <w:t xml:space="preserve">Согласно протоколу об административном правонарушении 61 АГ 355826 от 20 июля 2018 года, </w:t>
      </w:r>
      <w:r w:rsidRPr="002C1493">
        <w:t xml:space="preserve">он был составлен в отношении </w:t>
      </w:r>
      <w:r w:rsidRPr="002C1493">
        <w:t>Марусенко</w:t>
      </w:r>
      <w:r w:rsidRPr="002C1493">
        <w:t xml:space="preserve"> Е.Е. за то, что он 20 июля 2018 года в 22 час. 07 мин. на 10 км автомобильной дороги Саки – Орловка, управляя транспортным средством марки – Опель </w:t>
      </w:r>
      <w:r w:rsidRPr="002C1493">
        <w:t>Виваро</w:t>
      </w:r>
      <w:r w:rsidRPr="002C1493">
        <w:t xml:space="preserve">, государственный регистрационный знак номер, в </w:t>
      </w:r>
      <w:r w:rsidRPr="002C1493">
        <w:t>нарушение требов</w:t>
      </w:r>
      <w:r w:rsidRPr="002C1493">
        <w:t>аний п. 1.3 Правил дородного движения, дорожной</w:t>
      </w:r>
      <w:r w:rsidRPr="002C1493">
        <w:t xml:space="preserve"> разметки 1.1, осуществил выезд на полосу, предназначенную для встречного движения.</w:t>
      </w:r>
    </w:p>
    <w:p w:rsidR="00191A26" w:rsidRPr="002C1493">
      <w:pPr>
        <w:ind w:firstLine="540"/>
        <w:jc w:val="both"/>
      </w:pPr>
      <w:r w:rsidRPr="002C1493">
        <w:t xml:space="preserve">Обстоятельства выезда </w:t>
      </w:r>
      <w:r w:rsidRPr="002C1493">
        <w:t>Марусенко</w:t>
      </w:r>
      <w:r w:rsidRPr="002C1493">
        <w:t xml:space="preserve"> Е.Е. 20 июля 2018 года в 22 час. 07 мин. на 10 км автомобильной дороги Саки – Орловка, на пол</w:t>
      </w:r>
      <w:r w:rsidRPr="002C1493">
        <w:t>осу, предназначенную для встречного движения, о которых идет речь в протоколе об административном правонарушении, подтверждаются видеозаписью просмотренной в судебном заседании.</w:t>
      </w:r>
    </w:p>
    <w:p w:rsidR="00191A26" w:rsidRPr="002C1493">
      <w:pPr>
        <w:ind w:firstLine="540"/>
        <w:jc w:val="both"/>
      </w:pPr>
      <w:r w:rsidRPr="002C1493">
        <w:t xml:space="preserve">В силу </w:t>
      </w:r>
      <w:r>
        <w:fldChar w:fldCharType="begin"/>
      </w:r>
      <w:r>
        <w:instrText xml:space="preserve"> HYPERLINK "http://home.garant.ru/document?id=1205770&amp;sub=100013" </w:instrText>
      </w:r>
      <w:r>
        <w:fldChar w:fldCharType="separate"/>
      </w:r>
      <w:r w:rsidRPr="002C1493">
        <w:rPr>
          <w:color w:val="0000FF"/>
          <w:u w:val="single"/>
        </w:rPr>
        <w:t>пункт</w:t>
      </w:r>
      <w:r w:rsidRPr="002C1493">
        <w:rPr>
          <w:color w:val="0000FF"/>
          <w:u w:val="single"/>
        </w:rPr>
        <w:t>а 1.3</w:t>
      </w:r>
      <w:r>
        <w:fldChar w:fldCharType="end"/>
      </w:r>
      <w:r w:rsidRPr="002C1493">
        <w:t xml:space="preserve"> Правил дорожного движения, утвержденных </w:t>
      </w:r>
      <w:r>
        <w:fldChar w:fldCharType="begin"/>
      </w:r>
      <w:r>
        <w:instrText xml:space="preserve"> HYPERLINK "http://home.garant.ru/document?id=1205770&amp;sub=0" </w:instrText>
      </w:r>
      <w:r>
        <w:fldChar w:fldCharType="separate"/>
      </w:r>
      <w:r w:rsidRPr="002C1493">
        <w:rPr>
          <w:color w:val="0000FF"/>
          <w:u w:val="single"/>
        </w:rPr>
        <w:t>постановлением</w:t>
      </w:r>
      <w:r>
        <w:fldChar w:fldCharType="end"/>
      </w:r>
      <w:r w:rsidRPr="002C1493">
        <w:t xml:space="preserve"> Совета Министров - Правительства Российской Федерации от 23 октября 1993 г. N 1090 (далее - Правила), участники дорожного движен</w:t>
      </w:r>
      <w:r w:rsidRPr="002C1493">
        <w:t>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</w:t>
      </w:r>
      <w:r w:rsidRPr="002C1493">
        <w:t>и.</w:t>
      </w:r>
    </w:p>
    <w:p w:rsidR="00191A26" w:rsidRPr="002C1493">
      <w:pPr>
        <w:ind w:firstLine="540"/>
        <w:jc w:val="both"/>
      </w:pPr>
      <w:r w:rsidRPr="002C1493"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"http://home.garant.ru/document?id=1205770&amp;sub=16" </w:instrText>
      </w:r>
      <w:r>
        <w:fldChar w:fldCharType="separate"/>
      </w:r>
      <w:r w:rsidRPr="002C1493">
        <w:rPr>
          <w:color w:val="0000FF"/>
          <w:u w:val="single"/>
        </w:rPr>
        <w:t>пункт 1.6</w:t>
      </w:r>
      <w:r>
        <w:fldChar w:fldCharType="end"/>
      </w:r>
      <w:r w:rsidRPr="002C1493">
        <w:t xml:space="preserve"> Правил дорожного движения).</w:t>
      </w:r>
    </w:p>
    <w:p w:rsidR="00191A26" w:rsidRPr="002C1493">
      <w:pPr>
        <w:ind w:firstLine="540"/>
        <w:jc w:val="both"/>
      </w:pPr>
      <w:r w:rsidRPr="002C1493">
        <w:t xml:space="preserve">В соответствии с </w:t>
      </w:r>
      <w:r>
        <w:fldChar w:fldCharType="begin"/>
      </w:r>
      <w:r>
        <w:instrText xml:space="preserve"> HYPERLINK "http://home.garant.ru/document?id=12025267&amp;sub=121504" </w:instrText>
      </w:r>
      <w:r>
        <w:fldChar w:fldCharType="separate"/>
      </w:r>
      <w:r w:rsidRPr="002C1493">
        <w:rPr>
          <w:color w:val="0000FF"/>
          <w:u w:val="single"/>
        </w:rPr>
        <w:t>частью 4 статьи 12.15</w:t>
      </w:r>
      <w:r>
        <w:fldChar w:fldCharType="end"/>
      </w:r>
      <w:r w:rsidRPr="002C1493"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"http://home.garant.ru/document?id=1205770&amp;sub=1009" </w:instrText>
      </w:r>
      <w:r>
        <w:fldChar w:fldCharType="separate"/>
      </w:r>
      <w:r w:rsidRPr="002C1493">
        <w:rPr>
          <w:color w:val="0000FF"/>
          <w:u w:val="single"/>
        </w:rPr>
        <w:t>Правил</w:t>
      </w:r>
      <w:r>
        <w:fldChar w:fldCharType="end"/>
      </w:r>
      <w:r w:rsidRPr="002C1493">
        <w:t xml:space="preserve"> дорожного движения на полосу, предназначенну</w:t>
      </w:r>
      <w:r w:rsidRPr="002C1493">
        <w:t xml:space="preserve">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"http://home.garant.ru/document?id=12025267&amp;sub=121503" </w:instrText>
      </w:r>
      <w:r>
        <w:fldChar w:fldCharType="separate"/>
      </w:r>
      <w:r w:rsidRPr="002C1493">
        <w:rPr>
          <w:color w:val="0000FF"/>
          <w:u w:val="single"/>
        </w:rPr>
        <w:t>частью 3</w:t>
      </w:r>
      <w:r>
        <w:fldChar w:fldCharType="end"/>
      </w:r>
      <w:r w:rsidRPr="002C1493"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2C1493">
        <w:t xml:space="preserve"> месяцев. </w:t>
      </w:r>
    </w:p>
    <w:p w:rsidR="00191A26" w:rsidRPr="002C1493">
      <w:pPr>
        <w:ind w:firstLine="540"/>
        <w:jc w:val="both"/>
      </w:pPr>
      <w:r w:rsidRPr="002C1493">
        <w:t>Имеющиеся в материалах дела доказательства являются последовательными, непр</w:t>
      </w:r>
      <w:r w:rsidRPr="002C1493">
        <w:t xml:space="preserve">отиворечивыми, согласуются между собой и с иными материалами дела, отвечают требованиям, предъявляемым </w:t>
      </w:r>
      <w:r>
        <w:fldChar w:fldCharType="begin"/>
      </w:r>
      <w:r>
        <w:instrText xml:space="preserve"> HYPERLINK "http://home.garant.ru/document?id=12025267&amp;sub=260" </w:instrText>
      </w:r>
      <w:r>
        <w:fldChar w:fldCharType="separate"/>
      </w:r>
      <w:r w:rsidRPr="002C1493">
        <w:rPr>
          <w:color w:val="0000FF"/>
          <w:u w:val="single"/>
        </w:rPr>
        <w:t>Кодексом</w:t>
      </w:r>
      <w:r>
        <w:fldChar w:fldCharType="end"/>
      </w:r>
      <w:r w:rsidRPr="002C1493">
        <w:t xml:space="preserve"> Российской Федерации об административных правонарушениях </w:t>
      </w:r>
      <w:r w:rsidRPr="002C1493">
        <w:t>к</w:t>
      </w:r>
      <w:r w:rsidRPr="002C1493">
        <w:t xml:space="preserve"> </w:t>
      </w:r>
      <w:r w:rsidRPr="002C1493">
        <w:t>такого</w:t>
      </w:r>
      <w:r w:rsidRPr="002C1493">
        <w:t xml:space="preserve"> вида доказа</w:t>
      </w:r>
      <w:r w:rsidRPr="002C1493">
        <w:t>тельствам.</w:t>
      </w:r>
    </w:p>
    <w:p w:rsidR="00191A26" w:rsidRPr="002C1493">
      <w:pPr>
        <w:ind w:firstLine="540"/>
        <w:jc w:val="both"/>
      </w:pPr>
      <w:r w:rsidRPr="002C1493">
        <w:t xml:space="preserve">Таким образом, </w:t>
      </w:r>
      <w:r w:rsidRPr="002C1493">
        <w:t>Марусенко</w:t>
      </w:r>
      <w:r w:rsidRPr="002C1493">
        <w:t xml:space="preserve"> Е.Е. в нарушение требований п. 1.3 Правил дорожного движения, при наличии дорожной разметки 1.1, осуществил выезд на полосу, предназначенную для встречного движения. </w:t>
      </w:r>
    </w:p>
    <w:p w:rsidR="00191A26" w:rsidRPr="002C1493">
      <w:pPr>
        <w:ind w:firstLine="540"/>
        <w:jc w:val="both"/>
      </w:pPr>
      <w:r w:rsidRPr="002C1493">
        <w:t xml:space="preserve">При таких обстоятельствах в действиях </w:t>
      </w:r>
      <w:r w:rsidRPr="002C1493">
        <w:t>Марусенко</w:t>
      </w:r>
      <w:r w:rsidRPr="002C1493">
        <w:t xml:space="preserve"> Е.Е. </w:t>
      </w:r>
      <w:r w:rsidRPr="002C1493">
        <w:t xml:space="preserve">имеется состав 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 w:rsidRPr="002C1493">
        <w:rPr>
          <w:color w:val="0000FF"/>
          <w:u w:val="single"/>
        </w:rPr>
        <w:t>частью 3</w:t>
      </w:r>
      <w:r>
        <w:fldChar w:fldCharType="end"/>
      </w:r>
      <w:r w:rsidRPr="002C1493">
        <w:t xml:space="preserve"> настоящей статьи.</w:t>
      </w:r>
    </w:p>
    <w:p w:rsidR="00191A26" w:rsidRPr="002C1493">
      <w:pPr>
        <w:ind w:firstLine="540"/>
        <w:jc w:val="both"/>
      </w:pPr>
      <w:r w:rsidRPr="002C1493">
        <w:t xml:space="preserve">Согласно ст. 4.1 ч.2 КоАП РФ, при назначении административного наказания суд учитывает характер совершенного административного </w:t>
      </w:r>
      <w:r w:rsidRPr="002C1493"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1A26" w:rsidRPr="002C1493">
      <w:pPr>
        <w:ind w:firstLine="540"/>
        <w:jc w:val="both"/>
      </w:pPr>
      <w:r w:rsidRPr="002C1493">
        <w:t>Принимая во внимание характер совершенного административного правонарушения, учитывая отсутствие отягчающих администр</w:t>
      </w:r>
      <w:r w:rsidRPr="002C1493">
        <w:t xml:space="preserve">ативную ответственность обстоятельств, а также обстоятельства, смягчающие административную ответственность – раскаяние, лица совершившего административное правонарушение, полное признание вины, принимая во внимание данные о личности </w:t>
      </w:r>
      <w:r w:rsidRPr="002C1493">
        <w:t>Марусенко</w:t>
      </w:r>
      <w:r w:rsidRPr="002C1493">
        <w:t xml:space="preserve"> Е.Е., мировой</w:t>
      </w:r>
      <w:r w:rsidRPr="002C1493">
        <w:t xml:space="preserve"> судья пришел к выводу о возможности назначить ему административное наказание в виде штрафа. </w:t>
      </w:r>
    </w:p>
    <w:p w:rsidR="00191A26">
      <w:pPr>
        <w:ind w:firstLine="540"/>
        <w:jc w:val="both"/>
      </w:pPr>
      <w:r w:rsidRPr="002C1493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C1493" w:rsidRPr="002C1493">
      <w:pPr>
        <w:ind w:firstLine="540"/>
        <w:jc w:val="both"/>
      </w:pPr>
    </w:p>
    <w:p w:rsidR="00191A26" w:rsidRPr="002C1493">
      <w:pPr>
        <w:jc w:val="center"/>
      </w:pPr>
      <w:r w:rsidRPr="002C1493">
        <w:t>ПОСТАНОВИЛ:</w:t>
      </w:r>
    </w:p>
    <w:p w:rsidR="00191A26" w:rsidRPr="002C1493">
      <w:pPr>
        <w:ind w:firstLine="708"/>
        <w:jc w:val="both"/>
      </w:pPr>
      <w:r w:rsidRPr="002C1493">
        <w:t>Марусен</w:t>
      </w:r>
      <w:r w:rsidRPr="002C1493">
        <w:t>ко</w:t>
      </w:r>
      <w:r w:rsidRPr="002C1493">
        <w:t xml:space="preserve"> Евгения </w:t>
      </w:r>
      <w:r w:rsidRPr="002C1493">
        <w:t>Евгениевича</w:t>
      </w:r>
      <w:r w:rsidRPr="002C1493"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</w:t>
      </w:r>
      <w:r w:rsidRPr="002C1493">
        <w:t>административное наказание в виде административ</w:t>
      </w:r>
      <w:r w:rsidRPr="002C1493">
        <w:t xml:space="preserve">ного штрафа в размере 5 000,00 (пяти тысяч) рублей. </w:t>
      </w:r>
    </w:p>
    <w:p w:rsidR="00191A26" w:rsidRPr="002C1493">
      <w:pPr>
        <w:ind w:firstLine="708"/>
        <w:jc w:val="both"/>
      </w:pPr>
      <w:r w:rsidRPr="002C1493">
        <w:t>Штраф подлежит уплате по реквизитам: получатель платежа УФК по Республике Крым (МО ОМВД России «</w:t>
      </w:r>
      <w:r w:rsidRPr="002C1493">
        <w:t>Сакский</w:t>
      </w:r>
      <w:r w:rsidRPr="002C1493">
        <w:t xml:space="preserve">»), ИНН 9107000095, КПП 910701001, </w:t>
      </w:r>
      <w:r w:rsidRPr="002C1493">
        <w:t>р</w:t>
      </w:r>
      <w:r w:rsidRPr="002C1493">
        <w:t>/с 40101810335100010001, банк получателя: Отделение по Республик</w:t>
      </w:r>
      <w:r w:rsidRPr="002C1493">
        <w:t>е Крым ЮГУ Центрального Банка РФ, КБК 188 1 16 30020 01 6000 140, БИК 043510001, ОКТМО 35721000, УИН 1881 0491 1826 0000 4422.</w:t>
      </w:r>
    </w:p>
    <w:p w:rsidR="00191A26" w:rsidRPr="002C1493">
      <w:pPr>
        <w:ind w:firstLine="708"/>
        <w:jc w:val="both"/>
      </w:pPr>
      <w:r w:rsidRPr="002C1493">
        <w:t xml:space="preserve">Согласно статье 32.2 Кодекса Российской Федерации об административных правонарушениях Административный штраф должен быть уплачен </w:t>
      </w:r>
      <w:r w:rsidRPr="002C1493"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"consultantplus://offline/ref=3C0F0C324D771740D2A87EEFB6B2FDA1083C4378B32FFD79DCCE804B013F076755F001570FDEl1x4E" </w:instrText>
      </w:r>
      <w:r>
        <w:fldChar w:fldCharType="separate"/>
      </w:r>
      <w:r w:rsidRPr="002C1493">
        <w:rPr>
          <w:color w:val="0000FF"/>
          <w:u w:val="single"/>
        </w:rPr>
        <w:t>частью 1.1</w:t>
      </w:r>
      <w:r>
        <w:fldChar w:fldCharType="end"/>
      </w:r>
      <w:r w:rsidRPr="002C1493">
        <w:t xml:space="preserve"> или </w:t>
      </w:r>
      <w:r>
        <w:fldChar w:fldCharType="begin"/>
      </w:r>
      <w:r>
        <w:instrText xml:space="preserve"> HYPERLINK "consultantplus://offline/ref=3C0F0C324D771740D2A87EEFB6B2FDA1083C4378B32FFD79DCCE804B013F076755F0015408D5l1xDE" </w:instrText>
      </w:r>
      <w:r>
        <w:fldChar w:fldCharType="separate"/>
      </w:r>
      <w:r w:rsidRPr="002C1493">
        <w:rPr>
          <w:color w:val="0000FF"/>
          <w:u w:val="single"/>
        </w:rPr>
        <w:t>1.3</w:t>
      </w:r>
      <w:r>
        <w:fldChar w:fldCharType="end"/>
      </w:r>
      <w:r w:rsidRPr="002C1493">
        <w:t xml:space="preserve"> настоящей ст</w:t>
      </w:r>
      <w:r w:rsidRPr="002C1493">
        <w:t xml:space="preserve">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"consultantplus://offline/ref=3C0F0C324D771740D2A87EEFB6B2FDA1083C4378B32FFD79DCCE804B013F076755F001530FD41C55lCx9E" </w:instrText>
      </w:r>
      <w:r>
        <w:fldChar w:fldCharType="separate"/>
      </w:r>
      <w:r w:rsidRPr="002C1493">
        <w:rPr>
          <w:color w:val="0000FF"/>
          <w:u w:val="single"/>
        </w:rPr>
        <w:t>статьей 31.5</w:t>
      </w:r>
      <w:r>
        <w:fldChar w:fldCharType="end"/>
      </w:r>
      <w:r w:rsidRPr="002C1493">
        <w:t xml:space="preserve"> настоящего</w:t>
      </w:r>
      <w:r w:rsidRPr="002C1493">
        <w:t xml:space="preserve"> Кодекса.</w:t>
      </w:r>
    </w:p>
    <w:p w:rsidR="00191A26" w:rsidRPr="002C1493">
      <w:pPr>
        <w:ind w:firstLine="708"/>
        <w:jc w:val="both"/>
      </w:pPr>
      <w:r w:rsidRPr="002C1493">
        <w:t>В соответств</w:t>
      </w:r>
      <w:r w:rsidRPr="002C1493">
        <w:t>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</w:t>
      </w:r>
      <w:r w:rsidRPr="002C1493">
        <w:t>шений, предусмотренных ч. 1.1 ст. 12.1 , ст. 12.8, ч. 6 и 7 ст. 12.9, ч. 3 ст. 12.12, ч. 5 ст. 12.15, ч. 3.1 ст.12.16, ст. 12.24, 12.26, ч</w:t>
      </w:r>
      <w:r w:rsidRPr="002C1493">
        <w:t>.3 ст. 12.27 настоящего Кодекса, не позднее двадцати дней со дня вынесения постановления о наложении административного</w:t>
      </w:r>
      <w:r w:rsidRPr="002C1493">
        <w:t xml:space="preserve"> штрафа административный штраф может быть уплачен в размере половины суммы наложенного административного штрафа. В случае</w:t>
      </w:r>
      <w:r w:rsidRPr="002C1493">
        <w:t>,</w:t>
      </w:r>
      <w:r w:rsidRPr="002C1493">
        <w:t xml:space="preserve"> если исполнение постановления о назначении административного штрафа было отсрочено судьей, органом, должностным лицом, вынесшим поста</w:t>
      </w:r>
      <w:r w:rsidRPr="002C1493">
        <w:t>новление, административный штраф уплачивается в полном размере.</w:t>
      </w:r>
    </w:p>
    <w:p w:rsidR="00191A26" w:rsidRPr="002C1493">
      <w:pPr>
        <w:ind w:firstLine="708"/>
        <w:jc w:val="both"/>
      </w:pPr>
      <w:r w:rsidRPr="002C1493">
        <w:t xml:space="preserve">Оригинал квитанции об оплате административного штрафа необходимо предоставить на судебный участок № 74 </w:t>
      </w:r>
      <w:r w:rsidRPr="002C1493">
        <w:t>Сакского</w:t>
      </w:r>
      <w:r w:rsidRPr="002C1493">
        <w:t xml:space="preserve"> судебного района (</w:t>
      </w:r>
      <w:r w:rsidRPr="002C1493">
        <w:t>Сакский</w:t>
      </w:r>
      <w:r w:rsidRPr="002C1493">
        <w:t xml:space="preserve"> муниципальный район и городской округ Саки) Республики</w:t>
      </w:r>
      <w:r w:rsidRPr="002C1493">
        <w:t xml:space="preserve"> Крым, как документ подтверждающий исполнение судебного постановления в части штрафа.</w:t>
      </w:r>
    </w:p>
    <w:p w:rsidR="00191A26" w:rsidRPr="002C1493">
      <w:pPr>
        <w:ind w:firstLine="708"/>
        <w:jc w:val="both"/>
      </w:pPr>
      <w:r w:rsidRPr="002C1493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</w:t>
      </w:r>
      <w:r w:rsidRPr="002C1493">
        <w:t>х правонарушениях административный будет взыскана в принудительном порядке.</w:t>
      </w:r>
    </w:p>
    <w:p w:rsidR="00191A26">
      <w:pPr>
        <w:ind w:firstLine="708"/>
        <w:jc w:val="both"/>
      </w:pPr>
      <w:r w:rsidRPr="002C149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C1493">
        <w:t>Сакский</w:t>
      </w:r>
      <w:r w:rsidRPr="002C1493">
        <w:t xml:space="preserve"> районный суд Республики Крым через мирового судью.</w:t>
      </w:r>
    </w:p>
    <w:p w:rsidR="002C1493" w:rsidRPr="002C1493">
      <w:pPr>
        <w:ind w:firstLine="708"/>
        <w:jc w:val="both"/>
      </w:pPr>
    </w:p>
    <w:p w:rsidR="00191A26" w:rsidRPr="002C1493">
      <w:pPr>
        <w:jc w:val="both"/>
      </w:pPr>
      <w:r w:rsidRPr="002C1493">
        <w:t>Мировой су</w:t>
      </w:r>
      <w:r w:rsidRPr="002C1493">
        <w:t xml:space="preserve">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493">
        <w:t xml:space="preserve">А.М. </w:t>
      </w:r>
      <w:r w:rsidRPr="002C1493">
        <w:t>Смолий</w:t>
      </w:r>
    </w:p>
    <w:p w:rsidR="00191A26" w:rsidRPr="002C149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26"/>
    <w:rsid w:val="00191A26"/>
    <w:rsid w:val="002C1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