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Дело № 5-74-340/2017 </w:t>
      </w:r>
    </w:p>
    <w:p w:rsidR="00A77B3E" w:rsidP="00815757">
      <w:pPr>
        <w:jc w:val="center"/>
      </w:pPr>
    </w:p>
    <w:p w:rsidR="00A77B3E" w:rsidP="00815757">
      <w:pPr>
        <w:jc w:val="center"/>
      </w:pPr>
      <w:r>
        <w:t>ПОСТАНОВЛЕНИЕ</w:t>
      </w:r>
    </w:p>
    <w:p w:rsidR="00A77B3E">
      <w:r>
        <w:t xml:space="preserve">14 ноября 2017 года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г. Саки</w:t>
      </w:r>
    </w:p>
    <w:p w:rsidR="00A77B3E"/>
    <w:p w:rsidR="00A77B3E" w:rsidP="00815757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815757">
      <w:pPr>
        <w:jc w:val="both"/>
      </w:pPr>
      <w:r>
        <w:t>рассмотрев дело об административном правонарушении, поступившее из Межмуниципального отдела МВД России «</w:t>
      </w:r>
      <w:r>
        <w:t>Сакс</w:t>
      </w:r>
      <w:r>
        <w:t>кий</w:t>
      </w:r>
      <w:r>
        <w:t xml:space="preserve">», в отношении </w:t>
      </w:r>
    </w:p>
    <w:p w:rsidR="00A77B3E" w:rsidP="00815757">
      <w:pPr>
        <w:jc w:val="both"/>
      </w:pPr>
      <w:r>
        <w:t xml:space="preserve">Печёнкина Александра Владимировича,                   </w:t>
      </w:r>
    </w:p>
    <w:p w:rsidR="00A77B3E" w:rsidP="00815757">
      <w:pPr>
        <w:jc w:val="both"/>
      </w:pPr>
      <w:r>
        <w:t>паспортные данные, гражданина Российской Федерации, имеющего среднее профессиональное образование,  женатого, не работающего, зарегистрированного и проживающего по адресу: адрес, адр</w:t>
      </w:r>
      <w:r>
        <w:t xml:space="preserve">ес, УИН телефон </w:t>
      </w:r>
      <w:r>
        <w:t>телефон</w:t>
      </w:r>
      <w:r>
        <w:t xml:space="preserve"> ...,</w:t>
      </w:r>
    </w:p>
    <w:p w:rsidR="00A77B3E" w:rsidP="00815757">
      <w:pPr>
        <w:jc w:val="both"/>
      </w:pPr>
      <w:r>
        <w:t xml:space="preserve">о привлечении его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A77B3E" w:rsidP="00815757">
      <w:pPr>
        <w:jc w:val="center"/>
      </w:pPr>
    </w:p>
    <w:p w:rsidR="00A77B3E" w:rsidP="00815757">
      <w:pPr>
        <w:jc w:val="center"/>
      </w:pPr>
      <w:r>
        <w:t>УСТАНОВИЛ:</w:t>
      </w:r>
    </w:p>
    <w:p w:rsidR="00A77B3E" w:rsidP="00815757">
      <w:pPr>
        <w:jc w:val="both"/>
      </w:pPr>
      <w:r>
        <w:t xml:space="preserve">дата в время в близи адрес в            адрес </w:t>
      </w:r>
      <w:r>
        <w:t xml:space="preserve">Печёнкин А.В. нанес </w:t>
      </w:r>
      <w:r>
        <w:t>фио</w:t>
      </w:r>
      <w:r>
        <w:t xml:space="preserve"> побои - несколько ударов в область левого глаза, причинив тем самым телесные повреждения в виде кровоподтека вокруг левого глаза, очаговое кровоизлияние в белочную оболочку левого глазного яблока </w:t>
      </w:r>
      <w:r>
        <w:t>кнутри</w:t>
      </w:r>
      <w:r>
        <w:t xml:space="preserve"> от радужки, кровоподтек в цен</w:t>
      </w:r>
      <w:r>
        <w:t>тр левой щечной области,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815757">
      <w:pPr>
        <w:jc w:val="both"/>
      </w:pPr>
      <w:r>
        <w:t xml:space="preserve">В судебном заседании Печёнкин А.В. вину в вышеуказанном правонарушении признал </w:t>
      </w:r>
      <w:r>
        <w:t xml:space="preserve">полностью, в содеянном раскаялся. Кроме того, он пояснил, что конфликтную ситуацию спровоцировал именно </w:t>
      </w:r>
      <w:r>
        <w:t>фио</w:t>
      </w:r>
      <w:r>
        <w:t xml:space="preserve">, находящийся при этом Печёнкин А.А. (его сын) пытался из разнять с целью недопущения драки, последний потерпевшему ударов не наносил. </w:t>
      </w:r>
    </w:p>
    <w:p w:rsidR="00A77B3E" w:rsidP="00815757">
      <w:pPr>
        <w:jc w:val="both"/>
      </w:pPr>
      <w:r>
        <w:t>Выслушав пояс</w:t>
      </w:r>
      <w:r>
        <w:t xml:space="preserve">нения Печёнкина А.В., потерпевшего </w:t>
      </w:r>
      <w:r>
        <w:t>фио</w:t>
      </w:r>
      <w:r>
        <w:t>,  исследовав материалы дела, мировой судья  пришел к выводу о наличии в действиях Печёнкина А.В. состава правонарушения, предусмотренного  статьей 6.1.1 Кодекса Российской Федерации об административных правонарушениях</w:t>
      </w:r>
      <w:r>
        <w:t>, исходя из следующего.</w:t>
      </w:r>
    </w:p>
    <w:p w:rsidR="00A77B3E" w:rsidP="00815757">
      <w:pPr>
        <w:jc w:val="both"/>
      </w:pPr>
      <w:r>
        <w:t>Из протокола об административном правонарушении  № РК-телефон от дата, составленного в отношении Печёнкина А.В., следует, что                 дата в время в адрес, вблизи адрес, Печёнкин А.В. совершил насильственные действия в отнош</w:t>
      </w:r>
      <w:r>
        <w:t xml:space="preserve">ении </w:t>
      </w:r>
      <w:r>
        <w:t>фио</w:t>
      </w:r>
      <w:r>
        <w:t xml:space="preserve"> путем нанесения ударов в область левого глаза, причинив тем самым потерпевшему физическую боль, но не повлекших последствий, указанных в ст. 115 УК РФ. Указанные действия                   Печёнкина А.В. квалифицированы по ст. 6.1.1 КоАП РФ.  </w:t>
      </w:r>
    </w:p>
    <w:p w:rsidR="00A77B3E" w:rsidP="00815757">
      <w:pPr>
        <w:jc w:val="both"/>
      </w:pPr>
      <w:r>
        <w:t>Пот</w:t>
      </w:r>
      <w:r>
        <w:t xml:space="preserve">ерпевший </w:t>
      </w:r>
      <w:r>
        <w:t>фио</w:t>
      </w:r>
      <w:r>
        <w:t xml:space="preserve"> пояснил, что при указанных в протоколе об административном правонарушении времени, месте и обстоятельствах  Печёнкин А.В. вместе со своим </w:t>
      </w:r>
      <w:r>
        <w:t>сыном ? Печёнкиным А.А. причинили ему телесные повреждения. Ему не понятно по какой причине сотрудник пра</w:t>
      </w:r>
      <w:r>
        <w:t xml:space="preserve">воохранительного органа составил протокол об административном правонарушении лишь в отношении Печёнкина А.В.      </w:t>
      </w:r>
    </w:p>
    <w:p w:rsidR="00A77B3E" w:rsidP="00815757">
      <w:pPr>
        <w:jc w:val="both"/>
      </w:pPr>
      <w:r>
        <w:t>Суд полагает, что показания потерпевшего, в части нанесения ему побоев Печёнкиным А.В., являются правдивыми и соответствующими другим доказат</w:t>
      </w:r>
      <w:r>
        <w:t xml:space="preserve">ельствам. Оснований для оговора с его стороны не установлено. </w:t>
      </w:r>
    </w:p>
    <w:p w:rsidR="00A77B3E" w:rsidP="00815757">
      <w:pPr>
        <w:jc w:val="both"/>
      </w:pPr>
      <w:r>
        <w:tab/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</w:t>
      </w:r>
      <w:r>
        <w:t>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</w:t>
      </w:r>
      <w:r>
        <w:t>ые работы на срок от шестидесяти до ста двадцати часов.</w:t>
      </w:r>
    </w:p>
    <w:p w:rsidR="00A77B3E" w:rsidP="00815757">
      <w:pPr>
        <w:jc w:val="both"/>
      </w:pPr>
      <w: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</w:t>
      </w:r>
      <w:r>
        <w:t>Ф об административных правонарушениях установлена административная ответственность.</w:t>
      </w:r>
    </w:p>
    <w:p w:rsidR="00A77B3E" w:rsidP="00815757">
      <w:pPr>
        <w:jc w:val="both"/>
      </w:pPr>
      <w:r>
        <w:t>Субъективная сторона правонарушения, предусмотренная ст. 6.1.1 КоАП РФ характеризуется умыслом.</w:t>
      </w:r>
    </w:p>
    <w:p w:rsidR="00A77B3E" w:rsidP="00815757">
      <w:pPr>
        <w:jc w:val="both"/>
      </w:pPr>
      <w:r>
        <w:t>Умысел - такая форма вины, при которой лицо, совершившее правонарушение, осо</w:t>
      </w:r>
      <w:r>
        <w:t>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A77B3E" w:rsidP="00815757">
      <w:pPr>
        <w:jc w:val="both"/>
      </w:pPr>
      <w:r>
        <w:t>Объективная сторона правонарушения, предусмотренного статьей 6.1.1 КоАП РФ, состоит в нанесении побое</w:t>
      </w:r>
      <w:r>
        <w:t>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 w:rsidP="00815757">
      <w:pPr>
        <w:jc w:val="both"/>
      </w:pPr>
      <w:r>
        <w:t>Факт совершения указанного административного правонарушения Печён</w:t>
      </w:r>
      <w:r>
        <w:t>киным А.В. и его виновность также подтверждается исследованными  судом доказательствами, а именно: протоколом принятия устного заявления о преступлении от дата; рапортом ОДДЧ МО МВД России «</w:t>
      </w:r>
      <w:r>
        <w:t>Сакский</w:t>
      </w:r>
      <w:r>
        <w:t xml:space="preserve">» от дата; письменными объяснениями </w:t>
      </w:r>
      <w:r>
        <w:t>фио</w:t>
      </w:r>
      <w:r>
        <w:t xml:space="preserve"> от дата; заключение</w:t>
      </w:r>
      <w:r>
        <w:t>м судебно-медицинского эксперта N 214 от                  дата; письменными объяснениями Печёнкина А.В. от дата,    иными материалами дела.</w:t>
      </w:r>
    </w:p>
    <w:p w:rsidR="00A77B3E" w:rsidP="00815757">
      <w:pPr>
        <w:jc w:val="both"/>
      </w:pPr>
      <w:r>
        <w:t xml:space="preserve">Оценка всех собранных доказательств позволяет с достоверностью установить, что Печёнкин А.В. нанес </w:t>
      </w:r>
      <w:r>
        <w:t>фио</w:t>
      </w:r>
      <w:r>
        <w:t xml:space="preserve"> побои, причин</w:t>
      </w:r>
      <w:r>
        <w:t>ившие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а поэтому его действия подлежат квалификации по ст. 6.1.1 Кодекса Российской Феде</w:t>
      </w:r>
      <w:r>
        <w:t>рации об административных правонарушениях.</w:t>
      </w:r>
    </w:p>
    <w:p w:rsidR="00A77B3E" w:rsidP="00815757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</w:t>
      </w:r>
      <w:r>
        <w:t>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15757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смягчающие вину обстоятельства - признание </w:t>
      </w:r>
      <w:r>
        <w:t>вины, раскаяние в содеянном, отсутствие отягчающих административную ответственность обстоятельств, данные о личности Печёнкина А.В., который согласно представленным материалам ранее не привлекался к административной ответственности за совершение аналогично</w:t>
      </w:r>
      <w:r>
        <w:t>го правонарушения, суд пришел к выводу о возможности назначить ему административное наказание в нижнем пределе санкции статьи 6.1.1 Кодекса Российской Федерации об административных правонарушениях.</w:t>
      </w:r>
    </w:p>
    <w:p w:rsidR="00A77B3E" w:rsidP="00815757">
      <w:pPr>
        <w:jc w:val="both"/>
      </w:pPr>
      <w:r>
        <w:t xml:space="preserve">   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815757">
      <w:pPr>
        <w:jc w:val="center"/>
      </w:pPr>
      <w:r>
        <w:t>ПОСТАНОВИЛ:</w:t>
      </w:r>
    </w:p>
    <w:p w:rsidR="00A77B3E" w:rsidP="00815757">
      <w:pPr>
        <w:jc w:val="both"/>
      </w:pPr>
      <w:r>
        <w:tab/>
        <w:t xml:space="preserve"> Печёнкина ... признать виновным в совершении административного правонарушения, предусмо</w:t>
      </w:r>
      <w:r>
        <w:t xml:space="preserve">тренного статьей 6.1.1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сумма.  </w:t>
      </w:r>
    </w:p>
    <w:p w:rsidR="00A77B3E" w:rsidP="00815757">
      <w:pPr>
        <w:jc w:val="both"/>
      </w:pPr>
      <w:r>
        <w:t xml:space="preserve">           Штраф подлежит уплате по реквизитам: получатель платежа         </w:t>
      </w:r>
      <w:r>
        <w:t xml:space="preserve">         УФК по адрес (</w:t>
      </w:r>
      <w:r>
        <w:t>фио</w:t>
      </w:r>
      <w:r>
        <w:t xml:space="preserve"> МВД России «</w:t>
      </w:r>
      <w:r>
        <w:t>Сакский</w:t>
      </w:r>
      <w:r>
        <w:t xml:space="preserve">»),                               КПП телефон, ИНН телефон, код ОКТМО телефон,                                        номер счета получателя 40101810335100010001,  наименование банка Отделение Республика Крым, </w:t>
      </w:r>
      <w:r>
        <w:t xml:space="preserve">КБК 18811609000016000140,                        УИН телефон </w:t>
      </w:r>
      <w:r>
        <w:t>телефон</w:t>
      </w:r>
      <w:r>
        <w:t xml:space="preserve"> 4705.</w:t>
      </w:r>
    </w:p>
    <w:p w:rsidR="00A77B3E" w:rsidP="00815757">
      <w:pPr>
        <w:jc w:val="both"/>
      </w:pPr>
      <w: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A77B3E" w:rsidP="00815757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</w:t>
      </w:r>
      <w:r>
        <w:t>онный суд адрес через мирового судью.</w:t>
      </w:r>
    </w:p>
    <w:p w:rsidR="00A77B3E" w:rsidP="00815757">
      <w:pPr>
        <w:jc w:val="both"/>
      </w:pPr>
    </w:p>
    <w:p w:rsidR="00A77B3E" w:rsidP="00815757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815757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815757">
      <w:pPr>
        <w:jc w:val="both"/>
      </w:pPr>
    </w:p>
    <w:p w:rsidR="00A77B3E" w:rsidP="00815757">
      <w:pPr>
        <w:jc w:val="both"/>
      </w:pPr>
    </w:p>
    <w:p w:rsidR="00A77B3E" w:rsidP="00815757">
      <w:pPr>
        <w:jc w:val="both"/>
      </w:pPr>
    </w:p>
    <w:p w:rsidR="00A77B3E" w:rsidP="0081575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