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B1890">
      <w:pPr>
        <w:jc w:val="center"/>
      </w:pPr>
    </w:p>
    <w:p w:rsidR="00CB189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5-74-342/2021</w:t>
      </w:r>
    </w:p>
    <w:p w:rsidR="00CB189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CB1890">
      <w:pPr>
        <w:jc w:val="both"/>
      </w:pPr>
      <w:r>
        <w:rPr>
          <w:sz w:val="28"/>
        </w:rPr>
        <w:t xml:space="preserve">27 сентября 2021 года                                                                                </w:t>
      </w:r>
      <w:r>
        <w:rPr>
          <w:sz w:val="28"/>
        </w:rPr>
        <w:t>г. Саки</w:t>
      </w:r>
    </w:p>
    <w:p w:rsidR="00CB1890">
      <w:pPr>
        <w:ind w:firstLine="567"/>
        <w:jc w:val="both"/>
      </w:pPr>
      <w:r>
        <w:rPr>
          <w:sz w:val="28"/>
        </w:rPr>
        <w:t>Исполняющий обязанности мирового судьи судебного участка №74 Сакского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</w:t>
      </w:r>
      <w:r>
        <w:rPr>
          <w:sz w:val="28"/>
        </w:rPr>
        <w:t>участка № 73 Сакского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Васильев В.А.,</w:t>
      </w:r>
    </w:p>
    <w:p w:rsidR="00CB1890">
      <w:pPr>
        <w:ind w:firstLine="567"/>
        <w:jc w:val="both"/>
      </w:pPr>
      <w:r>
        <w:rPr>
          <w:sz w:val="28"/>
        </w:rPr>
        <w:t>рассмотрев дело об административном правонарушении, поступившее из Управления по вопросам миграции МВД России по Республике Крым, в о</w:t>
      </w:r>
      <w:r>
        <w:rPr>
          <w:sz w:val="28"/>
        </w:rPr>
        <w:t>тношении:</w:t>
      </w:r>
    </w:p>
    <w:p w:rsidR="00CB1890">
      <w:pPr>
        <w:ind w:left="1418"/>
        <w:jc w:val="both"/>
      </w:pPr>
      <w:r>
        <w:rPr>
          <w:sz w:val="28"/>
        </w:rPr>
        <w:t xml:space="preserve">Варламова Валерия Федоровича, </w:t>
      </w:r>
    </w:p>
    <w:p w:rsidR="00CB1890">
      <w:pPr>
        <w:ind w:left="1418"/>
        <w:jc w:val="both"/>
      </w:pPr>
      <w:r>
        <w:rPr>
          <w:sz w:val="28"/>
        </w:rPr>
        <w:t xml:space="preserve">паспортные данные, гражданина Российской Федерации, со средним профессиональным образованием, зарегистрированного по адресу: адрес, фактически проживающего по адресу: адрес, со слов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</w:t>
      </w:r>
      <w:r>
        <w:rPr>
          <w:sz w:val="28"/>
        </w:rPr>
        <w:t xml:space="preserve">стративной ответственности, </w:t>
      </w:r>
    </w:p>
    <w:p w:rsidR="00CB1890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частью 1 статьи 18.15 Кодекса Российской Федерации об административных правонарушениях, </w:t>
      </w:r>
    </w:p>
    <w:p w:rsidR="00CB1890">
      <w:pPr>
        <w:jc w:val="center"/>
      </w:pPr>
      <w:r>
        <w:rPr>
          <w:sz w:val="28"/>
        </w:rPr>
        <w:t>УСТАНОВИЛ:</w:t>
      </w:r>
    </w:p>
    <w:p w:rsidR="00CB1890">
      <w:pPr>
        <w:jc w:val="both"/>
      </w:pPr>
      <w:r>
        <w:rPr>
          <w:sz w:val="28"/>
        </w:rPr>
        <w:t>Варламов В.Ф. совершил привлече</w:t>
      </w:r>
      <w:r>
        <w:rPr>
          <w:sz w:val="28"/>
        </w:rPr>
        <w:t xml:space="preserve">ние </w:t>
      </w:r>
      <w:r>
        <w:rPr>
          <w:sz w:val="28"/>
        </w:rPr>
        <w:t>к трудовой деятельности в Российской Федерации иностранного гражданина при отсутствии у этого иностранного гражданина патента на работу</w:t>
      </w:r>
      <w:r>
        <w:rPr>
          <w:sz w:val="28"/>
        </w:rPr>
        <w:t>, если такой патент требуется в соответствии с федеральным законом.</w:t>
      </w:r>
    </w:p>
    <w:p w:rsidR="00CB1890">
      <w:pPr>
        <w:ind w:firstLine="708"/>
        <w:jc w:val="both"/>
      </w:pPr>
      <w:r>
        <w:rPr>
          <w:sz w:val="28"/>
        </w:rPr>
        <w:t>Правонарушение совершено при следующих обстоятель</w:t>
      </w:r>
      <w:r>
        <w:rPr>
          <w:sz w:val="28"/>
        </w:rPr>
        <w:t>ствах: 11 июня 2021 г. в 11 час. 20 мин. на объекте строительства, расположенном по адресу: адрес, Варламов В.Ф. в нарушение требований пункта 4 статьи 13 и части 1 статьи 13.3 Федерального закона от 25.07.2002 № 115-ФЗ (ред. от 02.07.2021) "О правовом пол</w:t>
      </w:r>
      <w:r>
        <w:rPr>
          <w:sz w:val="28"/>
        </w:rPr>
        <w:t>ожении иностранных граждан в Российской Федерации" привлек к трудовой деятельности гражданина адрес в качестве</w:t>
      </w:r>
      <w:r>
        <w:rPr>
          <w:sz w:val="28"/>
        </w:rPr>
        <w:t xml:space="preserve"> разнорабочего, который на момент проведения проверочных мероприятий осуществлял приготовление пищи для рабочих строительного объекта, не имеющего</w:t>
      </w:r>
      <w:r>
        <w:rPr>
          <w:sz w:val="28"/>
        </w:rPr>
        <w:t xml:space="preserve"> патента для работы на территории Российской Федерации. </w:t>
      </w:r>
    </w:p>
    <w:p w:rsidR="00CB1890">
      <w:pPr>
        <w:ind w:firstLine="708"/>
        <w:jc w:val="both"/>
      </w:pPr>
      <w:r>
        <w:rPr>
          <w:sz w:val="28"/>
        </w:rPr>
        <w:t xml:space="preserve">В судебное заседание Варламов В.Ф. не явился, направил заявление, в котором свою вину признал, просил дело рассмотреть в его отсутствие. </w:t>
      </w:r>
    </w:p>
    <w:p w:rsidR="00CB1890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</w:t>
      </w:r>
      <w:r>
        <w:rPr>
          <w:sz w:val="28"/>
        </w:rPr>
        <w:t xml:space="preserve"> мировой судья приходит к выводу о наличии в действиях Варламова В.Ф. состава правонарушения, предусмотренного частью 1 статьи 18.15 Кодекса Российской Федерации об административных правонарушениях, исходя из следующего.</w:t>
      </w:r>
    </w:p>
    <w:p w:rsidR="00CB1890">
      <w:pPr>
        <w:ind w:firstLine="708"/>
        <w:jc w:val="both"/>
      </w:pPr>
      <w:r>
        <w:rPr>
          <w:sz w:val="28"/>
        </w:rPr>
        <w:t>В соответствии с частью 1 статьи 18</w:t>
      </w:r>
      <w:r>
        <w:rPr>
          <w:sz w:val="28"/>
        </w:rPr>
        <w:t>.15 Кодекса Российской Федерации об административных правонарушениях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</w:t>
      </w:r>
      <w:r>
        <w:rPr>
          <w:sz w:val="28"/>
        </w:rPr>
        <w:t>ия на работу либо патента, если такие разрешение либо патент требуются в соответствии с федеральным законом, либо привлечение к трудовой деятельности в Российской Федерации</w:t>
      </w:r>
      <w:r>
        <w:rPr>
          <w:sz w:val="28"/>
        </w:rPr>
        <w:t xml:space="preserve"> </w:t>
      </w:r>
      <w:r>
        <w:rPr>
          <w:sz w:val="28"/>
        </w:rPr>
        <w:t>иностранного гражданина или лица без гражданства по профессии (специальности, должн</w:t>
      </w:r>
      <w:r>
        <w:rPr>
          <w:sz w:val="28"/>
        </w:rPr>
        <w:t>ости, виду трудовой деятельности), не указанной в разрешении на работу или патенте, если разрешение на работу или патент содержит сведения о профессии (специальности, должности, виде трудовой деятельности), либо привлечение иностранного гражданина или лица</w:t>
      </w:r>
      <w:r>
        <w:rPr>
          <w:sz w:val="28"/>
        </w:rPr>
        <w:t xml:space="preserve"> без гражданства к трудовой деятельности вне пределов субъекта Российской Федерации, на территории которого данному иностранному гражданину или лицу</w:t>
      </w:r>
      <w:r>
        <w:rPr>
          <w:sz w:val="28"/>
        </w:rPr>
        <w:t xml:space="preserve"> </w:t>
      </w:r>
      <w:r>
        <w:rPr>
          <w:sz w:val="28"/>
        </w:rPr>
        <w:t>без гражданства выданы разрешение на работу, патент или разрешено временное проживание, влечет наложение ад</w:t>
      </w:r>
      <w:r>
        <w:rPr>
          <w:sz w:val="28"/>
        </w:rPr>
        <w:t>министративного штрафа на граждан в размере от двух тысяч до пяти тысяч рублей; на должностных лиц - от двадцати пяти тысяч до пятидесяти тысяч рублей; на юридических лиц - от двухсот пятидесяти тысяч до восьмисот тысяч рублей либо административное приоста</w:t>
      </w:r>
      <w:r>
        <w:rPr>
          <w:sz w:val="28"/>
        </w:rPr>
        <w:t>новление деятельности на срок от четырнадцати до девяноста суток.</w:t>
      </w:r>
    </w:p>
    <w:p w:rsidR="00CB1890">
      <w:pPr>
        <w:ind w:firstLine="708"/>
        <w:jc w:val="both"/>
      </w:pPr>
      <w:r>
        <w:rPr>
          <w:sz w:val="28"/>
        </w:rPr>
        <w:t xml:space="preserve">Согласно примечанию к статье 18.15 Кодекса Российской Федерации </w:t>
      </w:r>
      <w:r>
        <w:rPr>
          <w:sz w:val="28"/>
        </w:rPr>
        <w:t>об административных правонарушениях в целях данной статьи под привлечением к трудовой деятельности в Российской Федерации</w:t>
      </w:r>
      <w:r>
        <w:rPr>
          <w:sz w:val="28"/>
        </w:rPr>
        <w:t xml:space="preserve"> инос</w:t>
      </w:r>
      <w:r>
        <w:rPr>
          <w:sz w:val="28"/>
        </w:rPr>
        <w:t>транного гражданина или лица без гражданства понимается допуск в какой-либо форме к выполнению работ или оказанию услуг либо иное использование труда иностранного гражданина или лица без гражданства.</w:t>
      </w:r>
    </w:p>
    <w:p w:rsidR="00CB1890">
      <w:pPr>
        <w:ind w:firstLine="708"/>
        <w:jc w:val="both"/>
      </w:pPr>
      <w:r>
        <w:rPr>
          <w:sz w:val="28"/>
        </w:rPr>
        <w:t>Правовое положение иностранных граждан в Российской Феде</w:t>
      </w:r>
      <w:r>
        <w:rPr>
          <w:sz w:val="28"/>
        </w:rPr>
        <w:t>рации, особенности их трудоустройства и трудовой деятельности на территории Российской Федерации и возникающие в этой связи обязанности работодателей определены Федеральным законом от 25 июля 2002 года № 115-ФЗ "О правовом положении иностранных граждан в Р</w:t>
      </w:r>
      <w:r>
        <w:rPr>
          <w:sz w:val="28"/>
        </w:rPr>
        <w:t>оссийской Федерации" (далее - Федеральный закон о правовом положении иностранных граждан).</w:t>
      </w:r>
    </w:p>
    <w:p w:rsidR="00CB1890">
      <w:pPr>
        <w:ind w:firstLine="708"/>
        <w:jc w:val="both"/>
      </w:pPr>
      <w:r>
        <w:rPr>
          <w:sz w:val="28"/>
        </w:rPr>
        <w:t>В силу пункта 4 статьи 13 названного Федерального закона работодатель и заказчик работ (услуг) имеют право привлекать и использовать иностранных работников при налич</w:t>
      </w:r>
      <w:r>
        <w:rPr>
          <w:sz w:val="28"/>
        </w:rPr>
        <w:t>ии разрешения на привлечение и использование иностранных работников, а иностранный гражданин имеет право осуществлять трудовую деятельность в случае, если он достиг возраста восемнадцати лет, при наличии разрешения на работу или патента.</w:t>
      </w:r>
    </w:p>
    <w:p w:rsidR="00CB1890">
      <w:pPr>
        <w:ind w:firstLine="708"/>
        <w:jc w:val="both"/>
      </w:pPr>
      <w:r>
        <w:rPr>
          <w:sz w:val="28"/>
        </w:rPr>
        <w:t>В соответствии с а</w:t>
      </w:r>
      <w:r>
        <w:rPr>
          <w:sz w:val="28"/>
        </w:rPr>
        <w:t xml:space="preserve">бзацем первым пункта 1 статьи 13.3 Федерального закона о правовом положении иностранных граждан работодатели или заказчики работ (услуг), являющиеся юридическими лицами или индивидуальными предпринимателями либо частными нотариусами, </w:t>
      </w:r>
      <w:r>
        <w:rPr>
          <w:sz w:val="28"/>
        </w:rPr>
        <w:t>адвокатами, учредившим</w:t>
      </w:r>
      <w:r>
        <w:rPr>
          <w:sz w:val="28"/>
        </w:rPr>
        <w:t>и адвокатский кабинет, или иными лицами, чья профессиональная деятельность в соответствии с федеральными законами подлежит государственной регистрации и (или) лицензированию, имеют право привлекать к трудовой деятельности законно находящихся на</w:t>
      </w:r>
      <w:r>
        <w:rPr>
          <w:sz w:val="28"/>
        </w:rPr>
        <w:t xml:space="preserve"> территории </w:t>
      </w:r>
      <w:r>
        <w:rPr>
          <w:sz w:val="28"/>
        </w:rPr>
        <w:t>Российской Федерации иностранных граждан, прибывших в Российскую Федерацию в порядке, не требующем получения визы, и достигших возраста восемнадцати лет, при наличии у каждого такого иностранного гражданина патента, выданного в соответствии с названным Фед</w:t>
      </w:r>
      <w:r>
        <w:rPr>
          <w:sz w:val="28"/>
        </w:rPr>
        <w:t>еральным законом.</w:t>
      </w:r>
    </w:p>
    <w:p w:rsidR="00CB1890">
      <w:pPr>
        <w:ind w:firstLine="708"/>
        <w:jc w:val="both"/>
      </w:pPr>
      <w:r>
        <w:rPr>
          <w:sz w:val="28"/>
        </w:rPr>
        <w:t>В статье 2 Федерального закона о правовом положении иностранных граждан определено, что разрешением на работу признается документ, подтверждающий право иностранного гражданина, прибывшего в Российскую Федерацию в порядке, требующем получе</w:t>
      </w:r>
      <w:r>
        <w:rPr>
          <w:sz w:val="28"/>
        </w:rPr>
        <w:t xml:space="preserve">ния визы, и других категорий иностранных граждан в случаях, предусмотренных названным Федеральным законом, на временное осуществление на территории Российской Федерации трудовой деятельности; </w:t>
      </w:r>
      <w:r>
        <w:rPr>
          <w:sz w:val="28"/>
        </w:rPr>
        <w:t>патент - это документ, подтверждающий в соответствии с названным</w:t>
      </w:r>
      <w:r>
        <w:rPr>
          <w:sz w:val="28"/>
        </w:rPr>
        <w:t xml:space="preserve"> Федеральным законом право иностранного гражданина, прибывшего в Российскую Федерацию в порядке, не требующем получения визы, за исключением отдельных категорий иностранных граждан в случаях, предусмотренных названным Федеральным законом, на временное осущ</w:t>
      </w:r>
      <w:r>
        <w:rPr>
          <w:sz w:val="28"/>
        </w:rPr>
        <w:t>ествление на территории субъекта Российской Федерации трудовой деятельности.</w:t>
      </w:r>
    </w:p>
    <w:p w:rsidR="00CB1890">
      <w:pPr>
        <w:ind w:firstLine="708"/>
        <w:jc w:val="both"/>
      </w:pPr>
      <w:r>
        <w:rPr>
          <w:sz w:val="28"/>
        </w:rPr>
        <w:t>Как усматривается из материалов дела об административном правонарушении, 11 июня 2021 г. в 11 час. 20 мин. на объекте строительства, расположенном по адресу: адрес, Варламов В.Ф.,</w:t>
      </w:r>
      <w:r>
        <w:rPr>
          <w:sz w:val="28"/>
        </w:rPr>
        <w:t xml:space="preserve"> действуя как физическое лицо, в нарушение требований пункта 4 статьи 13 и части 1 статьи 13.3 Федерального закона от 25.07.2002 № 115-ФЗ "О правовом положении иностранных граждан в Российской Федерации" привлек к трудовой деятельности</w:t>
      </w:r>
      <w:r>
        <w:rPr>
          <w:sz w:val="28"/>
        </w:rPr>
        <w:t xml:space="preserve"> гражданина адрес в к</w:t>
      </w:r>
      <w:r>
        <w:rPr>
          <w:sz w:val="28"/>
        </w:rPr>
        <w:t xml:space="preserve">ачестве разнорабочего, который на момент проведения проверочных мероприятий осуществлял приготовление пищи для рабочих строительного объекта, не имеющего патента для работы на территории Российской Федерации. </w:t>
      </w:r>
    </w:p>
    <w:p w:rsidR="00CB1890">
      <w:pPr>
        <w:ind w:firstLine="708"/>
        <w:jc w:val="both"/>
      </w:pPr>
      <w:r>
        <w:rPr>
          <w:sz w:val="28"/>
        </w:rPr>
        <w:t>Приведенные обстоятельства подтверждаются прот</w:t>
      </w:r>
      <w:r>
        <w:rPr>
          <w:sz w:val="28"/>
        </w:rPr>
        <w:t>околом об административном правонарушении от 23 июля 2021 г., письменными объяснениями Варламова В.Ф. от 06 июля 2021 г., гражданско-правовым договором с иностранным гражданином от 05 июля 2021 г., и другими доказательствами по делу, которые являются допус</w:t>
      </w:r>
      <w:r>
        <w:rPr>
          <w:sz w:val="28"/>
        </w:rPr>
        <w:t>тимыми, достоверными, достаточными по правилам статьи 26.11 Кодекса Российской Федерации об административных правонарушениях.</w:t>
      </w:r>
    </w:p>
    <w:p w:rsidR="00CB1890">
      <w:pPr>
        <w:ind w:firstLine="708"/>
        <w:jc w:val="both"/>
      </w:pPr>
      <w:r>
        <w:rPr>
          <w:sz w:val="28"/>
        </w:rPr>
        <w:t xml:space="preserve">Таким образом, суд квалифицирует действия Варламова В.Ф. по части 1 </w:t>
      </w:r>
      <w:hyperlink r:id="rId4" w:history="1">
        <w:r>
          <w:rPr>
            <w:color w:val="0000FF"/>
            <w:sz w:val="28"/>
          </w:rPr>
          <w:t>статьи 18.15</w:t>
        </w:r>
        <w:r>
          <w:rPr>
            <w:color w:val="0000FF"/>
            <w:sz w:val="20"/>
            <w:u w:val="single"/>
          </w:rPr>
          <w:t xml:space="preserve"> </w:t>
        </w:r>
        <w:r>
          <w:rPr>
            <w:color w:val="0000FF"/>
            <w:sz w:val="28"/>
          </w:rPr>
          <w:t xml:space="preserve">Кодекса Российской Федерации об административных правонарушениях </w:t>
        </w:r>
      </w:hyperlink>
      <w:r>
        <w:rPr>
          <w:sz w:val="28"/>
        </w:rPr>
        <w:t>как привлечение к трудовой деятельности в Российской Федерации иностранного гражданина при отсутств</w:t>
      </w:r>
      <w:r>
        <w:rPr>
          <w:sz w:val="28"/>
        </w:rPr>
        <w:t>ии у э</w:t>
      </w:r>
      <w:r>
        <w:rPr>
          <w:sz w:val="28"/>
        </w:rPr>
        <w:t>того инос</w:t>
      </w:r>
      <w:r>
        <w:rPr>
          <w:sz w:val="28"/>
        </w:rPr>
        <w:t xml:space="preserve">транного </w:t>
      </w:r>
      <w:r>
        <w:rPr>
          <w:sz w:val="28"/>
        </w:rPr>
        <w:t>гражданина патента на работу, если такой патент требуется в соответствии с федеральным законом.</w:t>
      </w:r>
    </w:p>
    <w:p w:rsidR="00CB1890">
      <w:pPr>
        <w:ind w:firstLine="708"/>
        <w:jc w:val="both"/>
      </w:pPr>
      <w:r>
        <w:rPr>
          <w:sz w:val="28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физическому </w:t>
      </w:r>
      <w:r>
        <w:rPr>
          <w:sz w:val="28"/>
        </w:rPr>
        <w:t>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B1890">
      <w:pPr>
        <w:ind w:firstLine="708"/>
        <w:jc w:val="both"/>
      </w:pPr>
      <w:r>
        <w:rPr>
          <w:sz w:val="28"/>
        </w:rPr>
        <w:t>Принима</w:t>
      </w:r>
      <w:r>
        <w:rPr>
          <w:sz w:val="28"/>
        </w:rPr>
        <w:t xml:space="preserve">я во внимание характер и обстоятельства совершенного административного правонарушения, данные о личности Варламова В.Ф., его имущественном положении, признание вины, что признается обстоятельствами, смягчающими административную ответственность, отсутствие </w:t>
      </w:r>
      <w:r>
        <w:rPr>
          <w:sz w:val="28"/>
        </w:rPr>
        <w:t>обстоятельств, отягчающих административную ответственность, суд считает возможным назначить Варламову В.Ф. административное наказание в виде административного штрафа в нижнем пределе санкции части 1 статьи 18.15 Кодекса Российской Федерации об администрати</w:t>
      </w:r>
      <w:r>
        <w:rPr>
          <w:sz w:val="28"/>
        </w:rPr>
        <w:t>вных правонарушениях.</w:t>
      </w:r>
    </w:p>
    <w:p w:rsidR="00CB1890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CB1890">
      <w:pPr>
        <w:jc w:val="center"/>
      </w:pPr>
      <w:r>
        <w:rPr>
          <w:sz w:val="28"/>
        </w:rPr>
        <w:t>ПОСТАНОВИЛ:</w:t>
      </w:r>
    </w:p>
    <w:p w:rsidR="00CB1890">
      <w:pPr>
        <w:ind w:firstLine="708"/>
        <w:jc w:val="both"/>
      </w:pPr>
      <w:r>
        <w:rPr>
          <w:sz w:val="28"/>
        </w:rPr>
        <w:t xml:space="preserve">Варламова Валерия Федоровича признать виновным </w:t>
      </w:r>
      <w:r>
        <w:rPr>
          <w:sz w:val="28"/>
        </w:rPr>
        <w:t xml:space="preserve">в совершении административного правонарушения, предусмотренного частью 1 статьи 18.15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2 000 (двух тысяч) </w:t>
      </w:r>
      <w:r>
        <w:rPr>
          <w:sz w:val="28"/>
        </w:rPr>
        <w:t xml:space="preserve">рублей. </w:t>
      </w:r>
    </w:p>
    <w:p w:rsidR="00CB1890">
      <w:pPr>
        <w:ind w:firstLine="708"/>
        <w:jc w:val="both"/>
      </w:pPr>
      <w:r>
        <w:rPr>
          <w:sz w:val="28"/>
        </w:rPr>
        <w:t xml:space="preserve">Штраф подлежит уплате по реквизитам: ЕКС 40102810645370000035, казначейский счет 03100643000000017500, получатель: УФК по Республике Крым (УМВД России по г. Симферополю), ИНН: телефон, КПП телефон, БИК телефон, ОКТМО телефон, Л/С 04751А92590, КБК </w:t>
      </w:r>
      <w:r>
        <w:rPr>
          <w:sz w:val="28"/>
        </w:rPr>
        <w:t xml:space="preserve">телефон </w:t>
      </w:r>
      <w:r>
        <w:rPr>
          <w:sz w:val="28"/>
        </w:rPr>
        <w:t>телефон</w:t>
      </w:r>
      <w:r>
        <w:rPr>
          <w:sz w:val="28"/>
        </w:rPr>
        <w:t xml:space="preserve"> 0140, УИН телефон </w:t>
      </w:r>
      <w:r>
        <w:rPr>
          <w:sz w:val="28"/>
        </w:rPr>
        <w:t>телефон</w:t>
      </w:r>
      <w:r>
        <w:rPr>
          <w:sz w:val="28"/>
        </w:rPr>
        <w:t xml:space="preserve"> 5006.</w:t>
      </w:r>
    </w:p>
    <w:p w:rsidR="00CB1890">
      <w:pPr>
        <w:ind w:firstLine="708"/>
        <w:jc w:val="both"/>
      </w:pPr>
      <w:r>
        <w:rPr>
          <w:sz w:val="28"/>
        </w:rPr>
        <w:t>Разъяснить Варламову В.Ф.,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</w:t>
      </w:r>
      <w:r>
        <w:rPr>
          <w:sz w:val="28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</w:t>
      </w:r>
      <w:r>
        <w:rPr>
          <w:sz w:val="28"/>
        </w:rPr>
        <w:t>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CB1890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Варламову В.Ф. необходимо предоставить в судебный участок № 74 Сакского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</w:t>
      </w:r>
      <w:r>
        <w:rPr>
          <w:sz w:val="28"/>
        </w:rPr>
        <w:t>ской округ Саки) Республики Крым, как документ подтверждающий исполнение судебного постановления в части штрафа.</w:t>
      </w:r>
    </w:p>
    <w:p w:rsidR="00CB1890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</w:t>
      </w:r>
      <w:r>
        <w:rPr>
          <w:sz w:val="28"/>
        </w:rPr>
        <w:t>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CB189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</w:t>
      </w:r>
      <w:r>
        <w:rPr>
          <w:sz w:val="28"/>
        </w:rPr>
        <w:t xml:space="preserve"> Республики Крым через мирового судью.</w:t>
      </w:r>
    </w:p>
    <w:p w:rsidR="000D58A3">
      <w:pPr>
        <w:ind w:firstLine="708"/>
        <w:jc w:val="both"/>
      </w:pPr>
    </w:p>
    <w:p w:rsidR="00CB1890">
      <w:pPr>
        <w:jc w:val="both"/>
      </w:pPr>
      <w:r>
        <w:rPr>
          <w:sz w:val="28"/>
        </w:rPr>
        <w:t xml:space="preserve">Мировой судья                                                                                 </w:t>
      </w:r>
      <w:r>
        <w:rPr>
          <w:sz w:val="28"/>
        </w:rPr>
        <w:t xml:space="preserve"> В.А. Васильев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90"/>
    <w:rsid w:val="000D58A3"/>
    <w:rsid w:val="00CB18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7.8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