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310E" w:rsidRPr="00ED223A" w:rsidP="00ED223A">
      <w:pPr>
        <w:jc w:val="right"/>
      </w:pPr>
      <w:r w:rsidRPr="00ED223A">
        <w:t>Дело № 5-74-424/2019</w:t>
      </w:r>
    </w:p>
    <w:p w:rsidR="00ED223A">
      <w:pPr>
        <w:jc w:val="center"/>
        <w:rPr>
          <w:b/>
        </w:rPr>
      </w:pPr>
    </w:p>
    <w:p w:rsidR="002C310E">
      <w:pPr>
        <w:jc w:val="center"/>
        <w:rPr>
          <w:b/>
        </w:rPr>
      </w:pPr>
      <w:r w:rsidRPr="00ED223A">
        <w:rPr>
          <w:b/>
        </w:rPr>
        <w:t>ПОСТАНОВЛЕНИЕ</w:t>
      </w:r>
    </w:p>
    <w:p w:rsidR="00ED223A" w:rsidRPr="00ED223A">
      <w:pPr>
        <w:jc w:val="center"/>
      </w:pPr>
    </w:p>
    <w:p w:rsidR="002C310E">
      <w:pPr>
        <w:jc w:val="both"/>
      </w:pPr>
      <w:r w:rsidRPr="00ED223A">
        <w:t xml:space="preserve">28 ноября 2019 года </w:t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  <w:t xml:space="preserve">     </w:t>
      </w:r>
      <w:r w:rsidRPr="00ED223A">
        <w:t>г. Саки</w:t>
      </w:r>
    </w:p>
    <w:p w:rsidR="00ED223A" w:rsidRPr="00ED223A">
      <w:pPr>
        <w:jc w:val="both"/>
      </w:pPr>
    </w:p>
    <w:p w:rsidR="002C310E" w:rsidRPr="00ED223A">
      <w:pPr>
        <w:ind w:firstLine="708"/>
        <w:jc w:val="both"/>
      </w:pPr>
      <w:r w:rsidRPr="00ED223A">
        <w:t xml:space="preserve">Мировой судья судебного участка № 74 </w:t>
      </w:r>
      <w:r w:rsidRPr="00ED223A">
        <w:t>Сакского</w:t>
      </w:r>
      <w:r w:rsidRPr="00ED223A">
        <w:t xml:space="preserve"> судебного района (</w:t>
      </w:r>
      <w:r w:rsidRPr="00ED223A">
        <w:t>Сакский</w:t>
      </w:r>
      <w:r w:rsidRPr="00ED223A">
        <w:t xml:space="preserve"> муниципальный район и городской округ Саки) Республики Крым </w:t>
      </w:r>
      <w:r w:rsidRPr="00ED223A">
        <w:t>Смолий</w:t>
      </w:r>
      <w:r w:rsidRPr="00ED223A">
        <w:t xml:space="preserve"> А.М.,</w:t>
      </w:r>
    </w:p>
    <w:p w:rsidR="002C310E" w:rsidRPr="00ED223A">
      <w:pPr>
        <w:ind w:firstLine="708"/>
        <w:jc w:val="both"/>
      </w:pPr>
      <w:r w:rsidRPr="00ED223A">
        <w:t xml:space="preserve">рассмотрев дело об административном правонарушении, поступившее из отдела судебных приставов по г. Саки и </w:t>
      </w:r>
      <w:r w:rsidRPr="00ED223A">
        <w:t>Сакскому</w:t>
      </w:r>
      <w:r w:rsidRPr="00ED223A">
        <w:t xml:space="preserve"> району УФССП по Республике Крым, в отношении:</w:t>
      </w:r>
    </w:p>
    <w:p w:rsidR="002C310E" w:rsidRPr="00ED223A">
      <w:pPr>
        <w:ind w:left="2127"/>
        <w:jc w:val="both"/>
      </w:pPr>
      <w:r w:rsidRPr="00ED223A">
        <w:t xml:space="preserve">Мирошник Марины Анатольевны, </w:t>
      </w:r>
    </w:p>
    <w:p w:rsidR="002C310E" w:rsidRPr="00ED223A">
      <w:pPr>
        <w:ind w:left="2127"/>
        <w:jc w:val="both"/>
      </w:pPr>
      <w:r w:rsidRPr="00ED223A">
        <w:t>паспортные данные, гражданки Российской Федерации, с высшим образ</w:t>
      </w:r>
      <w:r w:rsidRPr="00ED223A">
        <w:t xml:space="preserve">ованием, замужем, имеющей несовершеннолетнего ребенка, индивидуального предпринимателя, зарегистрированной и проживающего по адресу: адрес, </w:t>
      </w:r>
    </w:p>
    <w:p w:rsidR="002C310E" w:rsidRPr="00ED223A">
      <w:pPr>
        <w:jc w:val="both"/>
      </w:pPr>
      <w:r w:rsidRPr="00ED223A">
        <w:t>о привлечении ее к административной ответственности за правонарушение, предусмотренное статьей 17.8 Кодекса Российс</w:t>
      </w:r>
      <w:r w:rsidRPr="00ED223A">
        <w:t>кой Федерации об административных правонарушениях,</w:t>
      </w:r>
    </w:p>
    <w:p w:rsidR="00ED223A">
      <w:pPr>
        <w:jc w:val="center"/>
      </w:pPr>
    </w:p>
    <w:p w:rsidR="002C310E" w:rsidRPr="00ED223A">
      <w:pPr>
        <w:jc w:val="center"/>
      </w:pPr>
      <w:r w:rsidRPr="00ED223A">
        <w:t>УСТАНОВИЛ:</w:t>
      </w:r>
    </w:p>
    <w:p w:rsidR="002C310E" w:rsidRPr="00ED223A">
      <w:pPr>
        <w:jc w:val="both"/>
      </w:pPr>
      <w:r w:rsidRPr="00ED223A">
        <w:t>Мирошник М.А. совершила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 w:rsidRPr="00ED223A">
        <w:t>печению установленного порядка деятельности судов, находящегося при исполнении служебных обязанностей.</w:t>
      </w:r>
    </w:p>
    <w:p w:rsidR="002C310E" w:rsidRPr="00ED223A">
      <w:pPr>
        <w:ind w:firstLine="708"/>
        <w:jc w:val="both"/>
      </w:pPr>
      <w:r w:rsidRPr="00ED223A">
        <w:t xml:space="preserve">Правонарушение совершено при следующих обстоятельствах: 23 октября 2019 г. около 11 час. 00 мин. судебным приставом по ОУПДС </w:t>
      </w:r>
      <w:r w:rsidRPr="00ED223A">
        <w:t>фио</w:t>
      </w:r>
      <w:r w:rsidRPr="00ED223A">
        <w:t xml:space="preserve"> и судебным приставом-исп</w:t>
      </w:r>
      <w:r w:rsidRPr="00ED223A">
        <w:t xml:space="preserve">олнителем ОСП по г. Саки и </w:t>
      </w:r>
      <w:r w:rsidRPr="00ED223A">
        <w:t>Сакскому</w:t>
      </w:r>
      <w:r w:rsidRPr="00ED223A">
        <w:t xml:space="preserve"> району УФССП по Республике Крым </w:t>
      </w:r>
      <w:r w:rsidRPr="00ED223A">
        <w:t>фио</w:t>
      </w:r>
      <w:r w:rsidRPr="00ED223A">
        <w:t xml:space="preserve">, в рамках исполнительного производства № ..., был осуществлён выход по предполагаемому месту фактического проживания должника </w:t>
      </w:r>
      <w:r w:rsidRPr="00ED223A">
        <w:t>фио</w:t>
      </w:r>
      <w:r w:rsidRPr="00ED223A">
        <w:t xml:space="preserve"> по адресу: </w:t>
      </w:r>
      <w:r w:rsidR="00ED223A">
        <w:t>«</w:t>
      </w:r>
      <w:r w:rsidRPr="00ED223A">
        <w:t>адрес</w:t>
      </w:r>
      <w:r w:rsidR="00ED223A">
        <w:t>»</w:t>
      </w:r>
      <w:r w:rsidRPr="00ED223A">
        <w:t xml:space="preserve">, с целью проверки его имущественного </w:t>
      </w:r>
      <w:r w:rsidRPr="00ED223A">
        <w:t>положения.</w:t>
      </w:r>
      <w:r w:rsidRPr="00ED223A">
        <w:t xml:space="preserve"> Супруга должника Мирошник М.А. судебных приставов в квартиру не впускала, разговаривала с ними на повышенных тонах, допускала оскорбительные фразы и угрозы в их адрес, то есть воспрепятствовала законной деятельности судебных приставов. </w:t>
      </w:r>
    </w:p>
    <w:p w:rsidR="002C310E" w:rsidRPr="00ED223A" w:rsidP="00ED223A">
      <w:pPr>
        <w:ind w:firstLine="708"/>
        <w:jc w:val="both"/>
      </w:pPr>
      <w:r w:rsidRPr="00ED223A">
        <w:t>Мирошник</w:t>
      </w:r>
      <w:r w:rsidRPr="00ED223A">
        <w:t xml:space="preserve"> М.А. в судебное заседание явилась, вину не признала и пояснила, что 23 октября 2019 г. к ней домой по адресу: </w:t>
      </w:r>
      <w:r w:rsidR="00ED223A">
        <w:t>«</w:t>
      </w:r>
      <w:r w:rsidRPr="00ED223A">
        <w:t>адрес</w:t>
      </w:r>
      <w:r w:rsidR="00ED223A">
        <w:t>»</w:t>
      </w:r>
      <w:r w:rsidRPr="00ED223A">
        <w:t xml:space="preserve">, прибыли судебные приставы, которые сообщили, что разыскивают должника </w:t>
      </w:r>
      <w:r w:rsidRPr="00ED223A">
        <w:t>фио</w:t>
      </w:r>
      <w:r w:rsidRPr="00ED223A">
        <w:t xml:space="preserve"> и ходят войти в квартиру с целью проверки. Она проинформировала </w:t>
      </w:r>
      <w:r w:rsidRPr="00ED223A">
        <w:t xml:space="preserve">судебных приставов о том, что </w:t>
      </w:r>
      <w:r w:rsidRPr="00ED223A">
        <w:t>фио</w:t>
      </w:r>
      <w:r w:rsidRPr="00ED223A">
        <w:t xml:space="preserve"> по данному адресу не зарегистрирован и не проживает, принадлежащее ему имущество отсутствует. С целью предоставления необходимых документов, подтверждающих ее утверждение, и исключения возможности причинения вреда судебным</w:t>
      </w:r>
      <w:r w:rsidRPr="00ED223A">
        <w:t xml:space="preserve"> приставам домашними собаками, находящимися в квартире, она просила их подождать за дверью (на лестничной площадке), однако последние применив физическое усилие, оттолкнув ее, вошли в жилище. Находясь в квартире, судебный пристав заявил, что будет проводит</w:t>
      </w:r>
      <w:r w:rsidRPr="00ED223A">
        <w:t xml:space="preserve">ься опись имущества, однако после изучения предоставленных ею (Мирошник) документов, указанное действие осуществлять не стал, при этом составил какой-то акт. Также указала, что находится с </w:t>
      </w:r>
      <w:r w:rsidRPr="00ED223A">
        <w:t>фио</w:t>
      </w:r>
      <w:r w:rsidRPr="00ED223A">
        <w:t xml:space="preserve"> в зарегистрированном браке, однако около пяти лет супруги одной</w:t>
      </w:r>
      <w:r w:rsidRPr="00ED223A">
        <w:t xml:space="preserve"> семьей не проживают. Каким-либо образом она не препятствовала деятельности судебных приставов при осуществлении ими своих служебных обязанностей. </w:t>
      </w:r>
    </w:p>
    <w:p w:rsidR="002C310E" w:rsidRPr="00ED223A" w:rsidP="00ED223A">
      <w:pPr>
        <w:ind w:firstLine="708"/>
        <w:jc w:val="both"/>
      </w:pPr>
      <w:r w:rsidRPr="00ED223A">
        <w:t>Защитник Мирошник М.А. – Шрамко М.В. в судебное заседание явился, указал на то, что в нарушение действующего</w:t>
      </w:r>
      <w:r w:rsidRPr="00ED223A">
        <w:t xml:space="preserve"> законодательства судебный пристав-исполнитель не известил надлежащим образом Мирошник М.А. и должника </w:t>
      </w:r>
      <w:r w:rsidRPr="00ED223A">
        <w:t>фио</w:t>
      </w:r>
      <w:r w:rsidRPr="00ED223A">
        <w:t xml:space="preserve"> о проведении предстоящих исполнительных действий, связанных с вхождением в жилое помещение и проведении описи имущества. Кроме того, были допущены на</w:t>
      </w:r>
      <w:r w:rsidRPr="00ED223A">
        <w:t xml:space="preserve">рушения при составлении протокола об административном правонарушении, а именно указанный процессуальный документ был составлен неправомочным лицом </w:t>
      </w:r>
      <w:r w:rsidR="00ED223A">
        <w:t>-</w:t>
      </w:r>
      <w:r w:rsidRPr="00ED223A">
        <w:t xml:space="preserve"> судебным приставом по ОУПДС </w:t>
      </w:r>
      <w:r w:rsidRPr="00ED223A">
        <w:t>фио</w:t>
      </w:r>
      <w:r w:rsidRPr="00ED223A">
        <w:t>, поскольку данное лицо не ведет исполнительное производство в отношении дол</w:t>
      </w:r>
      <w:r w:rsidRPr="00ED223A">
        <w:t xml:space="preserve">жника </w:t>
      </w:r>
      <w:r w:rsidRPr="00ED223A">
        <w:t>фио</w:t>
      </w:r>
      <w:r w:rsidR="00ED223A">
        <w:t>.</w:t>
      </w:r>
      <w:r w:rsidRPr="00ED223A">
        <w:t xml:space="preserve"> </w:t>
      </w:r>
      <w:r w:rsidRPr="00ED223A">
        <w:t>В</w:t>
      </w:r>
      <w:r w:rsidRPr="00ED223A">
        <w:t xml:space="preserve"> протоколе об административном правонарушении не указано событие административного правонарушения, не описаны факты и обстоятельства совершения противоправных действий (бездействия), обеспечивающие возможность установления признаков состава прав</w:t>
      </w:r>
      <w:r w:rsidRPr="00ED223A">
        <w:t>онарушения. Мирошник М.А. не препятствовала судебным приставам в проведении исполнительных действий, фактически все запланированные действия проведены в полном объеме. Просил прекратить производство по делу об административном правонарушении в отношении Ми</w:t>
      </w:r>
      <w:r w:rsidRPr="00ED223A">
        <w:t xml:space="preserve">рошник М.А. по ст. 17.8 КоАП РФ. </w:t>
      </w:r>
    </w:p>
    <w:p w:rsidR="002C310E" w:rsidRPr="00ED223A" w:rsidP="00ED223A">
      <w:pPr>
        <w:ind w:firstLine="708"/>
        <w:jc w:val="both"/>
      </w:pPr>
      <w:r w:rsidRPr="00ED223A">
        <w:t>Мировой судья, выслушав Мирошник М.А., ее защитника Шрамко М.В., допросив свидетелей, исследовав письменные материалы дела, пришел к выводу о наличии в действиях Мирошник М.А. состава правонарушения, предусмотренного стать</w:t>
      </w:r>
      <w:r w:rsidRPr="00ED223A">
        <w:t xml:space="preserve">ей 17.8 Кодекса Российской Федерации об административных правонарушениях (далее – КоАП РФ), исходя из следующего. </w:t>
      </w:r>
    </w:p>
    <w:p w:rsidR="002C310E" w:rsidRPr="00ED223A">
      <w:pPr>
        <w:ind w:firstLine="708"/>
        <w:jc w:val="both"/>
      </w:pPr>
      <w:r w:rsidRPr="00ED223A">
        <w:t xml:space="preserve">Согласно </w:t>
      </w:r>
      <w:hyperlink r:id="rId4" w:history="1">
        <w:r w:rsidRPr="00ED223A">
          <w:t>статье 17.8</w:t>
        </w:r>
      </w:hyperlink>
      <w:r w:rsidRPr="00ED223A"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</w:t>
      </w:r>
      <w:r w:rsidRPr="00ED223A">
        <w:t>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 w:rsidR="002C310E" w:rsidRPr="00ED223A">
      <w:pPr>
        <w:ind w:firstLine="708"/>
        <w:jc w:val="both"/>
      </w:pPr>
      <w:hyperlink r:id="rId5" w:history="1">
        <w:r w:rsidRPr="00ED223A">
          <w:t>Статьей 1</w:t>
        </w:r>
      </w:hyperlink>
      <w:r w:rsidRPr="00ED223A">
        <w:t xml:space="preserve"> Федерального закона "О судебных приставах" от 21 июля 1997 г. № 118-ФЗ на судебных приставов возлагаются, в том числе, задачи по осуществлению принудительного испол</w:t>
      </w:r>
      <w:r w:rsidRPr="00ED223A">
        <w:t xml:space="preserve">нения судебных актов, а также предусмотренных Федеральным </w:t>
      </w:r>
      <w:hyperlink r:id="rId6" w:history="1">
        <w:r w:rsidRPr="00ED223A">
          <w:t>законом</w:t>
        </w:r>
      </w:hyperlink>
      <w:r w:rsidRPr="00ED223A">
        <w:t xml:space="preserve"> от 2 октября 2007 г. № 229-ФЗ "Об исполнительном </w:t>
      </w:r>
      <w:r w:rsidRPr="00ED223A">
        <w:t>производстве", актов других органов и должностных лиц.</w:t>
      </w:r>
    </w:p>
    <w:p w:rsidR="002C310E" w:rsidRPr="00ED223A">
      <w:pPr>
        <w:ind w:firstLine="708"/>
        <w:jc w:val="both"/>
      </w:pPr>
      <w:r w:rsidRPr="00ED223A">
        <w:t xml:space="preserve">В соответствии с </w:t>
      </w:r>
      <w:hyperlink r:id="rId7" w:history="1">
        <w:r w:rsidRPr="00ED223A">
          <w:t>частями 1</w:t>
        </w:r>
      </w:hyperlink>
      <w:r w:rsidRPr="00ED223A">
        <w:t xml:space="preserve">, </w:t>
      </w:r>
      <w:hyperlink r:id="rId8" w:history="1">
        <w:r w:rsidRPr="00ED223A">
          <w:t>4 статьи 14</w:t>
        </w:r>
      </w:hyperlink>
      <w:r w:rsidRPr="00ED223A">
        <w:t xml:space="preserve"> Федерального закона "О судебных приставах" законные требования судебного пристава подлежат </w:t>
      </w:r>
      <w:r w:rsidRPr="00ED223A">
        <w:t xml:space="preserve">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ED223A">
        <w:t>непредоставление</w:t>
      </w:r>
      <w:r w:rsidRPr="00ED223A">
        <w:t xml:space="preserve"> информации, предусмотренной </w:t>
      </w:r>
      <w:hyperlink r:id="rId9" w:history="1">
        <w:r w:rsidRPr="00ED223A">
          <w:t>пунктом 2 настоящей статьи</w:t>
        </w:r>
      </w:hyperlink>
      <w:r w:rsidRPr="00ED223A">
        <w:t>, или предоставление недостоверной информации, а также действия, препятствующие исполнению служебных обязаннос</w:t>
      </w:r>
      <w:r w:rsidRPr="00ED223A">
        <w:t>тей судебным приставом, влекут ответственность, установленную законодательством Российской Федерации.</w:t>
      </w:r>
    </w:p>
    <w:p w:rsidR="002C310E" w:rsidRPr="00ED223A">
      <w:pPr>
        <w:ind w:firstLine="708"/>
        <w:jc w:val="both"/>
      </w:pPr>
      <w:r w:rsidRPr="00ED223A">
        <w:t xml:space="preserve">На основании </w:t>
      </w:r>
      <w:hyperlink r:id="rId10" w:history="1">
        <w:r w:rsidRPr="00ED223A">
          <w:t>статьи 5</w:t>
        </w:r>
      </w:hyperlink>
      <w:r w:rsidRPr="00ED223A">
        <w:t xml:space="preserve"> Федерального закона от 2 октября 2007 г. №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</w:t>
      </w:r>
      <w:hyperlink r:id="rId6" w:history="1">
        <w:r w:rsidRPr="00ED223A">
          <w:t>законом</w:t>
        </w:r>
      </w:hyperlink>
      <w:r w:rsidRPr="00ED223A">
        <w:t>, возлагается на Федеральную службу судебных приставов и ее территориальные органы (часть 1). Непосредственное осуществлен</w:t>
      </w:r>
      <w:r w:rsidRPr="00ED223A">
        <w:t>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</w:t>
      </w:r>
      <w:r w:rsidRPr="00ED223A">
        <w:t>разделений территориальных органов Федеральной службы судебных приставов (часть 2).</w:t>
      </w:r>
    </w:p>
    <w:p w:rsidR="002C310E" w:rsidRPr="00ED223A">
      <w:pPr>
        <w:ind w:firstLine="708"/>
        <w:jc w:val="both"/>
      </w:pPr>
      <w:r w:rsidRPr="00ED223A">
        <w:t xml:space="preserve">Согласно </w:t>
      </w:r>
      <w:hyperlink r:id="rId11" w:history="1">
        <w:r w:rsidRPr="00ED223A">
          <w:t>абз</w:t>
        </w:r>
        <w:r w:rsidRPr="00ED223A">
          <w:t>ацу 4 части 2 статьи 12</w:t>
        </w:r>
      </w:hyperlink>
      <w:r w:rsidRPr="00ED223A">
        <w:t xml:space="preserve"> Федерального закона "О судебных приставах" от 21 июля 1997 г. №</w:t>
      </w:r>
      <w:r w:rsidRPr="00ED223A">
        <w:t xml:space="preserve"> 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</w:t>
      </w:r>
      <w:r w:rsidRPr="00ED223A">
        <w:t>его суда совершать указанные действия в отношении помещений и хранилищ, занимаемых другими лицами</w:t>
      </w:r>
      <w:r w:rsidRPr="00ED223A">
        <w:t xml:space="preserve"> или </w:t>
      </w:r>
      <w:r w:rsidRPr="00ED223A">
        <w:t>принадлежащих</w:t>
      </w:r>
      <w:r w:rsidRPr="00ED223A">
        <w:t xml:space="preserve"> им.</w:t>
      </w:r>
    </w:p>
    <w:p w:rsidR="002C310E" w:rsidRPr="00ED223A">
      <w:pPr>
        <w:ind w:firstLine="708"/>
        <w:jc w:val="both"/>
      </w:pPr>
      <w:r w:rsidRPr="00ED223A">
        <w:t xml:space="preserve">При этом </w:t>
      </w:r>
      <w:hyperlink r:id="rId12" w:history="1">
        <w:r w:rsidRPr="00ED223A">
          <w:t>статья 6</w:t>
        </w:r>
      </w:hyperlink>
      <w:r w:rsidRPr="00ED223A">
        <w:t xml:space="preserve"> Федерального закона "Об исполнительном производстве"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</w:t>
      </w:r>
      <w:r w:rsidRPr="00ED223A">
        <w:t>и организаций и неукоснительность их выполнения на всей территории Российской Федерации.</w:t>
      </w:r>
    </w:p>
    <w:p w:rsidR="002C310E" w:rsidRPr="00ED223A">
      <w:pPr>
        <w:ind w:firstLine="708"/>
        <w:jc w:val="both"/>
      </w:pPr>
      <w:r w:rsidRPr="00ED223A"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</w:t>
      </w:r>
      <w:r w:rsidRPr="00ED223A">
        <w:t>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2C310E" w:rsidRPr="00ED223A">
      <w:pPr>
        <w:ind w:firstLine="708"/>
        <w:jc w:val="both"/>
      </w:pPr>
      <w:r w:rsidRPr="00ED223A">
        <w:t xml:space="preserve">Как следует из материалов дела, 23 октября 2019 г. около 11 часов Мирошник М.А., находясь по адресу: </w:t>
      </w:r>
      <w:r w:rsidR="00ED223A">
        <w:t>«</w:t>
      </w:r>
      <w:r w:rsidRPr="00ED223A">
        <w:t>адрес</w:t>
      </w:r>
      <w:r w:rsidR="00ED223A">
        <w:t>»</w:t>
      </w:r>
      <w:r w:rsidRPr="00ED223A">
        <w:t>, воспрепятствовала за</w:t>
      </w:r>
      <w:r w:rsidRPr="00ED223A">
        <w:t xml:space="preserve">конной деятельности судебного пристава-исполнителя </w:t>
      </w:r>
      <w:r w:rsidRPr="00ED223A">
        <w:t>фио</w:t>
      </w:r>
      <w:r w:rsidRPr="00ED223A">
        <w:t xml:space="preserve">, осуществлявшего исполнительные действия по исполнительному производству № ... в отношении должника </w:t>
      </w:r>
      <w:r w:rsidRPr="00ED223A">
        <w:t>фио</w:t>
      </w:r>
      <w:r w:rsidRPr="00ED223A">
        <w:t>, а именно, отказалась впустить в квартиру судебного пристава-исполнителя для проверки имущественн</w:t>
      </w:r>
      <w:r w:rsidRPr="00ED223A">
        <w:t>ого положения должника, а также толкала его, кричала, угрожала натравить собаку, чем совершила административное правонарушение</w:t>
      </w:r>
      <w:r w:rsidRPr="00ED223A">
        <w:t xml:space="preserve">, </w:t>
      </w:r>
      <w:r w:rsidRPr="00ED223A">
        <w:t>предусмотренное</w:t>
      </w:r>
      <w:r w:rsidRPr="00ED223A">
        <w:t xml:space="preserve"> </w:t>
      </w:r>
      <w:hyperlink r:id="rId4" w:history="1">
        <w:r w:rsidRPr="00ED223A">
          <w:t>статьей 17.8</w:t>
        </w:r>
      </w:hyperlink>
      <w:r w:rsidRPr="00ED223A">
        <w:t xml:space="preserve"> КоАП РФ.</w:t>
      </w:r>
    </w:p>
    <w:p w:rsidR="002C310E" w:rsidRPr="00ED223A">
      <w:pPr>
        <w:ind w:firstLine="708"/>
        <w:jc w:val="both"/>
      </w:pPr>
      <w:r w:rsidRPr="00ED223A">
        <w:t>Виновность Мирошник М.А. в совершении указанного выше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2C310E" w:rsidRPr="00ED223A">
      <w:pPr>
        <w:ind w:firstLine="708"/>
        <w:jc w:val="both"/>
      </w:pPr>
      <w:r>
        <w:t>-</w:t>
      </w:r>
      <w:r w:rsidRPr="00ED223A" w:rsidR="00D83726">
        <w:t xml:space="preserve"> протокол</w:t>
      </w:r>
      <w:r w:rsidRPr="00ED223A" w:rsidR="00D83726">
        <w:t>ом об административном правонарушении № 1949/19/82020 от 23 октября 2019 г., который составлен в соответствии с требованиями КоАП РФ;</w:t>
      </w:r>
    </w:p>
    <w:p w:rsidR="002C310E" w:rsidRPr="00ED223A">
      <w:pPr>
        <w:ind w:firstLine="708"/>
        <w:jc w:val="both"/>
      </w:pPr>
      <w:r>
        <w:t>-</w:t>
      </w:r>
      <w:r w:rsidRPr="00ED223A" w:rsidR="00D83726">
        <w:t xml:space="preserve"> актом обнаружения административного правонарушения от 23 октября 2019 г.;</w:t>
      </w:r>
    </w:p>
    <w:p w:rsidR="002C310E" w:rsidRPr="00ED223A" w:rsidP="00ED223A">
      <w:pPr>
        <w:ind w:firstLine="708"/>
        <w:jc w:val="both"/>
      </w:pPr>
      <w:r>
        <w:t>-</w:t>
      </w:r>
      <w:r w:rsidRPr="00ED223A" w:rsidR="00D83726">
        <w:t xml:space="preserve"> </w:t>
      </w:r>
      <w:r w:rsidRPr="00ED223A" w:rsidR="00D83726">
        <w:t xml:space="preserve">копией исполнительного листа, выданного </w:t>
      </w:r>
      <w:r w:rsidRPr="00ED223A" w:rsidR="00D83726">
        <w:t>Сакским</w:t>
      </w:r>
      <w:r w:rsidRPr="00ED223A" w:rsidR="00D83726">
        <w:t xml:space="preserve"> районный судом Республики Крым </w:t>
      </w:r>
      <w:r>
        <w:t>«дата»</w:t>
      </w:r>
      <w:r w:rsidRPr="00ED223A" w:rsidR="00D83726">
        <w:t xml:space="preserve"> г. по гражданскому делу № </w:t>
      </w:r>
      <w:r>
        <w:t>…</w:t>
      </w:r>
      <w:r w:rsidRPr="00ED223A" w:rsidR="00D83726">
        <w:t xml:space="preserve"> (о взыскании с </w:t>
      </w:r>
      <w:r w:rsidRPr="00ED223A" w:rsidR="00D83726">
        <w:t>фио</w:t>
      </w:r>
      <w:r w:rsidRPr="00ED223A" w:rsidR="00D83726">
        <w:t xml:space="preserve"> в пользу </w:t>
      </w:r>
      <w:r w:rsidRPr="00ED223A" w:rsidR="00D83726">
        <w:t>фио</w:t>
      </w:r>
      <w:r w:rsidRPr="00ED223A" w:rsidR="00D83726">
        <w:t xml:space="preserve"> денежных сумм).</w:t>
      </w:r>
    </w:p>
    <w:p w:rsidR="002C310E" w:rsidRPr="00ED223A">
      <w:pPr>
        <w:ind w:firstLine="708"/>
        <w:jc w:val="both"/>
      </w:pPr>
      <w:r>
        <w:t>-</w:t>
      </w:r>
      <w:r w:rsidRPr="00ED223A" w:rsidR="00D83726">
        <w:t xml:space="preserve"> копией постановления судебного пристава-исполнителя ОСП по г. Саки и </w:t>
      </w:r>
      <w:r w:rsidRPr="00ED223A" w:rsidR="00D83726">
        <w:t>Сакско</w:t>
      </w:r>
      <w:r w:rsidRPr="00ED223A" w:rsidR="00D83726">
        <w:t>му</w:t>
      </w:r>
      <w:r w:rsidRPr="00ED223A" w:rsidR="00D83726">
        <w:t xml:space="preserve"> району о возбуждении исполнительного производства от 21 февраля 2019 г.; </w:t>
      </w:r>
    </w:p>
    <w:p w:rsidR="002C310E" w:rsidRPr="00ED223A">
      <w:pPr>
        <w:ind w:firstLine="708"/>
        <w:jc w:val="both"/>
      </w:pPr>
      <w:r>
        <w:t>-</w:t>
      </w:r>
      <w:r w:rsidRPr="00ED223A" w:rsidR="00D83726">
        <w:t xml:space="preserve"> заявкой на обеспечение судебными приставами по ОУПДС безопасности должностных лиц ФССП России при исполнении своих служебных обязанностей по адресу: </w:t>
      </w:r>
      <w:r>
        <w:t>«</w:t>
      </w:r>
      <w:r w:rsidRPr="00ED223A" w:rsidR="00D83726">
        <w:t>адрес</w:t>
      </w:r>
      <w:r>
        <w:t>»</w:t>
      </w:r>
      <w:r w:rsidRPr="00ED223A" w:rsidR="00D83726">
        <w:t xml:space="preserve">, </w:t>
      </w:r>
    </w:p>
    <w:p w:rsidR="002C310E" w:rsidRPr="00ED223A" w:rsidP="00ED223A">
      <w:pPr>
        <w:ind w:firstLine="708"/>
        <w:jc w:val="both"/>
      </w:pPr>
      <w:r w:rsidRPr="00ED223A">
        <w:t>Данные доказательств</w:t>
      </w:r>
      <w:r w:rsidRPr="00ED223A">
        <w:t xml:space="preserve">а соответствуют действующим нормам КоАП РФ, нарушений закона при их составлении, которые могли бы повлечь их недопустимыми доказательствами по делу, суд не усматривает, в </w:t>
      </w:r>
      <w:r w:rsidRPr="00ED223A">
        <w:t>связи</w:t>
      </w:r>
      <w:r w:rsidRPr="00ED223A">
        <w:t xml:space="preserve"> с чем признает их относимыми и допустимыми. </w:t>
      </w:r>
    </w:p>
    <w:p w:rsidR="002C310E" w:rsidRPr="00ED223A" w:rsidP="00ED223A">
      <w:pPr>
        <w:ind w:firstLine="708"/>
        <w:jc w:val="both"/>
      </w:pPr>
      <w:r w:rsidRPr="00ED223A">
        <w:t>Допрошенный в судебном заседании</w:t>
      </w:r>
      <w:r w:rsidRPr="00ED223A">
        <w:rPr>
          <w:b/>
        </w:rPr>
        <w:t xml:space="preserve"> </w:t>
      </w:r>
      <w:r w:rsidRPr="00ED223A">
        <w:t>1</w:t>
      </w:r>
      <w:r w:rsidRPr="00ED223A">
        <w:t xml:space="preserve">8 ноября 2019 г. судебный пристав по ОУПДС ОСП по г. Саки и </w:t>
      </w:r>
      <w:r w:rsidRPr="00ED223A">
        <w:t>Сакскому</w:t>
      </w:r>
      <w:r w:rsidRPr="00ED223A">
        <w:t xml:space="preserve"> району УФССП по Республике Крым</w:t>
      </w:r>
      <w:r w:rsidRPr="00ED223A">
        <w:rPr>
          <w:b/>
        </w:rPr>
        <w:t xml:space="preserve"> </w:t>
      </w:r>
      <w:r w:rsidRPr="00ED223A">
        <w:t>фио</w:t>
      </w:r>
      <w:r w:rsidRPr="00ED223A">
        <w:t xml:space="preserve"> суду пояснил, что 23 октября 2019 г. он совместно с судебным приставом-исполнителем </w:t>
      </w:r>
      <w:r w:rsidRPr="00ED223A">
        <w:t>фио</w:t>
      </w:r>
      <w:r w:rsidRPr="00ED223A">
        <w:t xml:space="preserve">, с целью обеспечения его безопасности, прибыл по адресу: адрес </w:t>
      </w:r>
      <w:r w:rsidRPr="00ED223A">
        <w:t>с целью совершения исполнительных действий.</w:t>
      </w:r>
      <w:r w:rsidRPr="00ED223A">
        <w:t xml:space="preserve"> Входную дверь открыла Мирошник М.А., он и </w:t>
      </w:r>
      <w:r w:rsidRPr="00ED223A">
        <w:t>фио</w:t>
      </w:r>
      <w:r w:rsidRPr="00ED223A">
        <w:t xml:space="preserve"> представились и предъявили служебные удостоверения, последний сообщил о цели визита. Мирошник М.А., после того как сообщила о не проживании должника </w:t>
      </w:r>
      <w:r w:rsidRPr="00ED223A">
        <w:t>фио</w:t>
      </w:r>
      <w:r w:rsidRPr="00ED223A">
        <w:t xml:space="preserve"> по указанному</w:t>
      </w:r>
      <w:r w:rsidRPr="00ED223A">
        <w:t xml:space="preserve"> адресу, стала закрывать входную дверь, толкнула его (фамилия), чем воспрепятствовала вхождению в квартиру. Согласно действующему законодательству он уполномочен составлять протоколы об административных правонарушениях. </w:t>
      </w:r>
    </w:p>
    <w:p w:rsidR="002C310E" w:rsidRPr="00ED223A">
      <w:pPr>
        <w:ind w:firstLine="708"/>
        <w:jc w:val="both"/>
      </w:pPr>
      <w:r w:rsidRPr="00ED223A">
        <w:t>Допрошенный в судебном заседании 28</w:t>
      </w:r>
      <w:r w:rsidRPr="00ED223A">
        <w:t xml:space="preserve"> ноября 2019 г. судебный пристав-исполнитель</w:t>
      </w:r>
      <w:r w:rsidRPr="00ED223A">
        <w:rPr>
          <w:b/>
        </w:rPr>
        <w:t xml:space="preserve"> </w:t>
      </w:r>
      <w:r w:rsidRPr="00ED223A">
        <w:t xml:space="preserve">ОСП по г. Саки и </w:t>
      </w:r>
      <w:r w:rsidRPr="00ED223A">
        <w:t>Сакскому</w:t>
      </w:r>
      <w:r w:rsidRPr="00ED223A">
        <w:t xml:space="preserve"> району УФССП по Республике Крым</w:t>
      </w:r>
      <w:r w:rsidRPr="00ED223A">
        <w:rPr>
          <w:b/>
        </w:rPr>
        <w:t xml:space="preserve"> </w:t>
      </w:r>
      <w:r w:rsidRPr="00ED223A">
        <w:t>фио</w:t>
      </w:r>
      <w:r w:rsidRPr="00ED223A">
        <w:t xml:space="preserve"> суду пояснил, что</w:t>
      </w:r>
      <w:r w:rsidRPr="00ED223A">
        <w:rPr>
          <w:b/>
        </w:rPr>
        <w:t xml:space="preserve"> </w:t>
      </w:r>
      <w:r w:rsidRPr="00ED223A">
        <w:t xml:space="preserve">у него на принудительном исполнении находится исполнительное производство в отношении должника </w:t>
      </w:r>
      <w:r w:rsidRPr="00ED223A">
        <w:t>фио</w:t>
      </w:r>
      <w:r w:rsidRPr="00ED223A">
        <w:t>, не погашенный долг составил бол</w:t>
      </w:r>
      <w:r w:rsidRPr="00ED223A">
        <w:t>ее одного миллиона рублей. 23 октября 2019 г. он осуществлял исполнительные действия – поверку имущественного состояния должника по двум адресам</w:t>
      </w:r>
      <w:r w:rsidRPr="00ED223A">
        <w:t xml:space="preserve">: </w:t>
      </w:r>
      <w:r w:rsidR="00ED223A">
        <w:t>«</w:t>
      </w:r>
      <w:r w:rsidRPr="00ED223A">
        <w:t>адрес</w:t>
      </w:r>
      <w:r w:rsidR="00ED223A">
        <w:t>»</w:t>
      </w:r>
      <w:r w:rsidRPr="00ED223A">
        <w:t xml:space="preserve">, и </w:t>
      </w:r>
      <w:r w:rsidR="00ED223A">
        <w:t>«</w:t>
      </w:r>
      <w:r w:rsidRPr="00ED223A">
        <w:t>адрес</w:t>
      </w:r>
      <w:r w:rsidR="00ED223A">
        <w:t>»</w:t>
      </w:r>
      <w:r w:rsidRPr="00ED223A">
        <w:t xml:space="preserve"> в </w:t>
      </w:r>
      <w:r w:rsidR="00ED223A">
        <w:t>«</w:t>
      </w:r>
      <w:r w:rsidRPr="00ED223A">
        <w:t>адрес</w:t>
      </w:r>
      <w:r w:rsidR="00ED223A">
        <w:t>»</w:t>
      </w:r>
      <w:r w:rsidRPr="00ED223A">
        <w:t>. В ходе исполнительного производства от взыскателя поступила информация (заявление с пр</w:t>
      </w:r>
      <w:r w:rsidRPr="00ED223A">
        <w:t xml:space="preserve">иложенными к нему документами) о том, что должник фактически проживает по адресу: </w:t>
      </w:r>
      <w:r w:rsidR="00ED223A">
        <w:t>«</w:t>
      </w:r>
      <w:r w:rsidRPr="00ED223A">
        <w:t>адрес</w:t>
      </w:r>
      <w:r w:rsidR="00ED223A">
        <w:t>»</w:t>
      </w:r>
      <w:r w:rsidRPr="00ED223A">
        <w:t>. Прибыв по указанному выше адресу, было установлено, что в кварт</w:t>
      </w:r>
      <w:r w:rsidR="00ED223A">
        <w:t>ире находится супруга должника -</w:t>
      </w:r>
      <w:r w:rsidRPr="00ED223A">
        <w:t xml:space="preserve"> Мирошник М.А., которая им открыла дверь. Он, находясь в форменной одежд</w:t>
      </w:r>
      <w:r w:rsidRPr="00ED223A">
        <w:t xml:space="preserve">е, представился Мирошник М.А. и пояснил цель визита, а также попросил разрешить войти в квартиру с целью проверки имущественного положения должника </w:t>
      </w:r>
      <w:r w:rsidRPr="00ED223A">
        <w:t>фио</w:t>
      </w:r>
      <w:r w:rsidRPr="00ED223A">
        <w:t xml:space="preserve">, при этом также присутствовали судебный пристав по ОУПДС ОСП </w:t>
      </w:r>
      <w:r w:rsidRPr="00ED223A">
        <w:t>фио</w:t>
      </w:r>
      <w:r w:rsidRPr="00ED223A">
        <w:t xml:space="preserve">, взыскатель </w:t>
      </w:r>
      <w:r w:rsidRPr="00ED223A">
        <w:t>фио</w:t>
      </w:r>
      <w:r w:rsidRPr="00ED223A">
        <w:t xml:space="preserve"> и его представитель </w:t>
      </w:r>
      <w:r w:rsidRPr="00ED223A">
        <w:t>фио</w:t>
      </w:r>
      <w:r>
        <w:t>.</w:t>
      </w:r>
      <w:r w:rsidRPr="00ED223A">
        <w:t xml:space="preserve"> </w:t>
      </w:r>
      <w:r w:rsidRPr="00ED223A">
        <w:t>Разговор проходил на пороге квартиры, однако через некоторое время Мирошник М.А. стала разговаривать на повышенных тонах</w:t>
      </w:r>
      <w:r w:rsidRPr="00ED223A">
        <w:t>, оскорблять, угрожать, в том числе натравить находившихся в квартире собак. Он несколько раз предупредил Мирошник М.А. о том, что в сл</w:t>
      </w:r>
      <w:r w:rsidRPr="00ED223A">
        <w:t>учае если она будет препятствовать в совершении исполнительных действий, в отношении нее будет составлен протокол об административном правонарушении. В какой-то момент Мирошник М.А. резко попыталась закрыть входную дверь, при этом прижав ею часть его тулов</w:t>
      </w:r>
      <w:r w:rsidRPr="00ED223A">
        <w:t xml:space="preserve">ища. После того, как </w:t>
      </w:r>
      <w:r w:rsidRPr="00ED223A">
        <w:t>фио</w:t>
      </w:r>
      <w:r w:rsidRPr="00ED223A">
        <w:t xml:space="preserve"> предупредил Мирошник М.А. о том, что подобные действия содержат признаки административного правонарушения, последняя отбежала в одну из комнат, тем самым освободив проход в квартиру. Пройдя в квартиру, он (фамилия) еще раз разъясни</w:t>
      </w:r>
      <w:r w:rsidRPr="00ED223A">
        <w:t xml:space="preserve">л Мирошник М.А. о цели прибытия приставов, после чего она предоставила ряд документов подтверждающих право собственности на жилье и находящееся в нем имущество. При составлении акта о воспрепятствовании в совершении исполнительных действий </w:t>
      </w:r>
      <w:r>
        <w:t xml:space="preserve">   </w:t>
      </w:r>
      <w:r w:rsidRPr="00ED223A">
        <w:t>Мирошник М.А. ка</w:t>
      </w:r>
      <w:r w:rsidRPr="00ED223A">
        <w:t xml:space="preserve">ких-либо заявлений или замечаний не подала. </w:t>
      </w:r>
    </w:p>
    <w:p w:rsidR="002C310E" w:rsidRPr="00ED223A">
      <w:pPr>
        <w:ind w:firstLine="708"/>
        <w:jc w:val="both"/>
      </w:pPr>
      <w:r w:rsidRPr="00ED223A">
        <w:t xml:space="preserve">Допрошенный в судебном заседании 28 ноября 2019 г. свидетель </w:t>
      </w:r>
      <w:r w:rsidRPr="00ED223A">
        <w:t>фио</w:t>
      </w:r>
      <w:r w:rsidRPr="00ED223A">
        <w:rPr>
          <w:b/>
        </w:rPr>
        <w:t xml:space="preserve"> </w:t>
      </w:r>
      <w:r w:rsidRPr="00ED223A">
        <w:t>суду пояснил, что</w:t>
      </w:r>
      <w:r w:rsidRPr="00ED223A">
        <w:rPr>
          <w:b/>
        </w:rPr>
        <w:t xml:space="preserve"> </w:t>
      </w:r>
      <w:r w:rsidRPr="00ED223A">
        <w:t xml:space="preserve">является представителем взыскателя </w:t>
      </w:r>
      <w:r w:rsidRPr="00ED223A">
        <w:t>фио</w:t>
      </w:r>
      <w:r w:rsidRPr="00ED223A">
        <w:t xml:space="preserve"> по исполнительному производству в отношении должника</w:t>
      </w:r>
      <w:r>
        <w:t xml:space="preserve"> </w:t>
      </w:r>
      <w:r>
        <w:t>фио</w:t>
      </w:r>
      <w:r>
        <w:t xml:space="preserve">. Он </w:t>
      </w:r>
      <w:r w:rsidRPr="00ED223A">
        <w:t>с доверителем, распола</w:t>
      </w:r>
      <w:r w:rsidRPr="00ED223A">
        <w:t xml:space="preserve">гая информацией о фактическом месте проживания должника, обратились к судебному приставу-исполнителю с соответствующим заявлением о проведении дополнительного ряда исполнительных действий </w:t>
      </w:r>
      <w:r w:rsidRPr="00ED223A">
        <w:t>с целю</w:t>
      </w:r>
      <w:r w:rsidRPr="00ED223A">
        <w:t xml:space="preserve"> реального исполнения решения суда. Обладая информацией о пров</w:t>
      </w:r>
      <w:r w:rsidRPr="00ED223A">
        <w:t xml:space="preserve">едении 23 октября 2019 г. исполнительных действий по адресу: адрес, он с </w:t>
      </w:r>
      <w:r w:rsidRPr="00ED223A">
        <w:t>фио</w:t>
      </w:r>
      <w:r w:rsidRPr="00ED223A">
        <w:t xml:space="preserve"> прибыл в адрес. Встретившись с судебными приставами, они проследовали в обозначенное ранее жилье. После того, как Мирошник М.А. </w:t>
      </w:r>
      <w:r w:rsidRPr="00ED223A">
        <w:t>открыла входную дверь квартиры судебные приставы пр</w:t>
      </w:r>
      <w:r w:rsidRPr="00ED223A">
        <w:t>едставились</w:t>
      </w:r>
      <w:r w:rsidRPr="00ED223A">
        <w:t xml:space="preserve"> и предъявили служебные удостоверения и сообщили о целях визита, разговор состоялся на пороге жилища под лай находившихся в квартире собак. Приставы неоднократно разъясняли Мирошник М.</w:t>
      </w:r>
      <w:r w:rsidRPr="00ED223A">
        <w:t>А.</w:t>
      </w:r>
      <w:r w:rsidRPr="00ED223A">
        <w:t xml:space="preserve"> с какой целью они прибыли и каких образом она должна дейст</w:t>
      </w:r>
      <w:r w:rsidRPr="00ED223A">
        <w:t xml:space="preserve">вовать при совершении исполнительных действий. В какой-то момент Мирошник М.А. стала разговаривать с приставами на повышенных тонах, натравливать на них собак и попыталась закрыть входную дверь, выталкивая судебного пристава </w:t>
      </w:r>
      <w:r w:rsidRPr="00ED223A">
        <w:t>фио</w:t>
      </w:r>
      <w:r w:rsidRPr="00ED223A">
        <w:t xml:space="preserve"> Дверь полностью закрыть </w:t>
      </w:r>
      <w:r w:rsidRPr="00ED223A">
        <w:t>она</w:t>
      </w:r>
      <w:r w:rsidRPr="00ED223A">
        <w:t xml:space="preserve"> не смогла, поскольку, как ему (фамилия) показалось, один из приставов заблокировал ее ногой, при этом они не переставали разъяснять Мирошник М.А. цель их прибытия и недопустимость подобного противоправного поведения. </w:t>
      </w:r>
    </w:p>
    <w:p w:rsidR="002C310E" w:rsidRPr="00ED223A" w:rsidP="00D83726">
      <w:pPr>
        <w:ind w:firstLine="708"/>
        <w:jc w:val="both"/>
      </w:pPr>
      <w:r w:rsidRPr="00ED223A">
        <w:t xml:space="preserve">Оценивая показания свидетелей </w:t>
      </w:r>
      <w:r w:rsidRPr="00ED223A">
        <w:t>фио</w:t>
      </w:r>
      <w:r w:rsidRPr="00ED223A">
        <w:t xml:space="preserve">, </w:t>
      </w:r>
      <w:r w:rsidRPr="00ED223A">
        <w:t>фи</w:t>
      </w:r>
      <w:r w:rsidRPr="00ED223A">
        <w:t>о</w:t>
      </w:r>
      <w:r w:rsidRPr="00ED223A">
        <w:t xml:space="preserve"> </w:t>
      </w:r>
      <w:r w:rsidRPr="00ED223A">
        <w:t>фио</w:t>
      </w:r>
      <w:r w:rsidRPr="00ED223A">
        <w:t xml:space="preserve">, мировой судья считает их показания последовательными, не имеющими существенных противоречий с материалами дел, причин для оговора Мирошник М.А. указанными свидетелями судом не установлено, в </w:t>
      </w:r>
      <w:r w:rsidRPr="00ED223A">
        <w:t>связи</w:t>
      </w:r>
      <w:r w:rsidRPr="00ED223A">
        <w:t xml:space="preserve"> с чем не доверять показаниям указанным свидетелям не</w:t>
      </w:r>
      <w:r w:rsidRPr="00ED223A">
        <w:t xml:space="preserve"> имеется. </w:t>
      </w:r>
    </w:p>
    <w:p w:rsidR="002C310E" w:rsidRPr="00ED223A">
      <w:pPr>
        <w:ind w:firstLine="708"/>
        <w:jc w:val="both"/>
      </w:pPr>
      <w:r w:rsidRPr="00ED223A">
        <w:t xml:space="preserve">Доводы защитника Шрамко М.В. о незаконности действий судебных приставов-исполнителей, намеревающихся войти в жилище Мирошник М.А. и проверить имущественное состояние должника </w:t>
      </w:r>
      <w:r w:rsidRPr="00ED223A">
        <w:t>фио</w:t>
      </w:r>
      <w:r w:rsidRPr="00ED223A">
        <w:t xml:space="preserve">, не имеющей отношения к должнику по исполнительному производству, </w:t>
      </w:r>
      <w:r w:rsidRPr="00ED223A">
        <w:t xml:space="preserve">по мнению </w:t>
      </w:r>
      <w:r w:rsidRPr="00ED223A">
        <w:t>суда</w:t>
      </w:r>
      <w:r w:rsidRPr="00ED223A">
        <w:t xml:space="preserve"> являются надуманными и не исключающие наличие у Мирошник М.А. законодательно закрепленной обязанности выполнения законных требований судебного пристава-исполнителя по обеспечению доступа в помещение, занимаемое должником.</w:t>
      </w:r>
    </w:p>
    <w:p w:rsidR="002C310E" w:rsidRPr="00ED223A">
      <w:pPr>
        <w:ind w:firstLine="708"/>
        <w:jc w:val="both"/>
      </w:pPr>
      <w:r w:rsidRPr="00ED223A">
        <w:t>В этой связи утверж</w:t>
      </w:r>
      <w:r w:rsidRPr="00ED223A">
        <w:t xml:space="preserve">дения защитника Шрамко М.В. об отсутствии оснований для привлечения Мирошник М.А. к административной ответственности основаны на неверном толковании норм права, в </w:t>
      </w:r>
      <w:r w:rsidRPr="00ED223A">
        <w:t>связи</w:t>
      </w:r>
      <w:r w:rsidRPr="00ED223A">
        <w:t xml:space="preserve"> с чем не могут быть признаны обоснованными и послужить основанием для прекращения произ</w:t>
      </w:r>
      <w:r w:rsidRPr="00ED223A">
        <w:t>водства по данному делу.</w:t>
      </w:r>
    </w:p>
    <w:p w:rsidR="002C310E" w:rsidRPr="00ED223A" w:rsidP="00D83726">
      <w:pPr>
        <w:ind w:firstLine="540"/>
        <w:jc w:val="both"/>
      </w:pPr>
      <w:r w:rsidRPr="00ED223A">
        <w:t xml:space="preserve">Доводы защитника Шрамко М.В. о том, что протокол составлен ненадлежащим должностным лицом - </w:t>
      </w:r>
      <w:r>
        <w:t xml:space="preserve">судебным приставом по ОУПДС ОСП </w:t>
      </w:r>
      <w:r w:rsidRPr="00ED223A">
        <w:t xml:space="preserve">по г. Саки и </w:t>
      </w:r>
      <w:r w:rsidRPr="00ED223A">
        <w:t>Сакскому</w:t>
      </w:r>
      <w:r w:rsidRPr="00ED223A">
        <w:t xml:space="preserve"> району УФССП России по Республике Крым, а не судебным приставом-исполнителем ОСП, в </w:t>
      </w:r>
      <w:r w:rsidRPr="00ED223A">
        <w:t>производстве которого находится исполнительное производство, судом признаются несостоятельными.</w:t>
      </w:r>
    </w:p>
    <w:p w:rsidR="002C310E" w:rsidRPr="00ED223A">
      <w:pPr>
        <w:ind w:firstLine="540"/>
        <w:jc w:val="both"/>
      </w:pPr>
      <w:r w:rsidRPr="00ED223A">
        <w:t xml:space="preserve">Согласно </w:t>
      </w:r>
      <w:hyperlink r:id="rId13" w:history="1">
        <w:r w:rsidRPr="00ED223A">
          <w:t>п. 5</w:t>
        </w:r>
      </w:hyperlink>
      <w:r w:rsidRPr="00ED223A">
        <w:t xml:space="preserve">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проверяя полномочия должностного лица на составлен</w:t>
      </w:r>
      <w:r w:rsidRPr="00ED223A">
        <w:t xml:space="preserve">ие протокола, следует учитывать положения, содержащиеся в </w:t>
      </w:r>
      <w:hyperlink r:id="rId14" w:history="1">
        <w:r w:rsidRPr="00ED223A">
          <w:t>статье 28.3</w:t>
        </w:r>
      </w:hyperlink>
      <w:r w:rsidRPr="00ED223A">
        <w:t xml:space="preserve"> КоАП РФ, а также нормат</w:t>
      </w:r>
      <w:r w:rsidRPr="00ED223A">
        <w:t>ивные акты соответствующих федеральных органов исполнительной власти.</w:t>
      </w:r>
    </w:p>
    <w:p w:rsidR="00D83726" w:rsidP="00D83726">
      <w:pPr>
        <w:ind w:firstLine="540"/>
        <w:jc w:val="both"/>
      </w:pPr>
      <w:r w:rsidRPr="00ED223A">
        <w:t xml:space="preserve">В соответствии с </w:t>
      </w:r>
      <w:hyperlink r:id="rId15" w:history="1">
        <w:r w:rsidRPr="00ED223A">
          <w:t xml:space="preserve">ч. 1 ст. </w:t>
        </w:r>
        <w:r w:rsidRPr="00ED223A">
          <w:t>28.3</w:t>
        </w:r>
      </w:hyperlink>
      <w:r w:rsidRPr="00ED223A">
        <w:t xml:space="preserve"> КоАП РФ протоколы об административных правонарушениях, предусмотренных настоящим </w:t>
      </w:r>
      <w:hyperlink r:id="rId16" w:history="1">
        <w:r w:rsidRPr="00ED223A">
          <w:t>Кодексом</w:t>
        </w:r>
      </w:hyperlink>
      <w:r w:rsidRPr="00ED223A">
        <w:t xml:space="preserve">, составляются должностными лицами органов, уполномоченных рассматривать дела об административных правонарушениях в соответствии с </w:t>
      </w:r>
      <w:hyperlink r:id="rId17" w:history="1">
        <w:r w:rsidRPr="00ED223A">
          <w:t xml:space="preserve">главой 23 настоящего </w:t>
        </w:r>
      </w:hyperlink>
      <w:r w:rsidRPr="00ED223A">
        <w:t xml:space="preserve">Кодекса, в пределах компетенции соответствующего органа. </w:t>
      </w:r>
      <w:r w:rsidRPr="00ED223A">
        <w:t>Частью 4 этой нормы предусмотрено, что перечень должностных лиц, имеющих право составлять протоколы об административных правонарушениях в со</w:t>
      </w:r>
      <w:r w:rsidRPr="00ED223A">
        <w:t xml:space="preserve">ответствии с </w:t>
      </w:r>
      <w:hyperlink r:id="rId18" w:history="1">
        <w:r w:rsidRPr="00ED223A">
          <w:t>частями 1</w:t>
        </w:r>
      </w:hyperlink>
      <w:r w:rsidRPr="00ED223A">
        <w:t xml:space="preserve">, </w:t>
      </w:r>
      <w:hyperlink r:id="rId19" w:history="1">
        <w:r w:rsidRPr="00ED223A">
          <w:t>2</w:t>
        </w:r>
      </w:hyperlink>
      <w:r w:rsidRPr="00ED223A">
        <w:t xml:space="preserve">, </w:t>
      </w:r>
      <w:hyperlink r:id="rId20" w:history="1">
        <w:r w:rsidRPr="00ED223A">
          <w:t>3</w:t>
        </w:r>
      </w:hyperlink>
      <w:r w:rsidRPr="00ED223A">
        <w:t xml:space="preserve"> и </w:t>
      </w:r>
      <w:hyperlink r:id="rId21" w:history="1">
        <w:r w:rsidRPr="00ED223A">
          <w:t>6.2</w:t>
        </w:r>
      </w:hyperlink>
      <w:r w:rsidRPr="00ED223A">
        <w:t xml:space="preserve"> настоящей статьи, устанавливается соответственно уполномоченными федеральными органам</w:t>
      </w:r>
      <w:r w:rsidRPr="00ED223A">
        <w:t>и исполнительной власти, уполномоченными органами исполнительной власти субъектов Российской Федерации и Банком России в соответствии с задачами и функциями, возложенными на указанные органы федеральным законодательством.</w:t>
      </w:r>
      <w:r w:rsidRPr="00ED223A">
        <w:t xml:space="preserve"> Приказом Федеральной службы судебн</w:t>
      </w:r>
      <w:r w:rsidRPr="00ED223A">
        <w:t>ых приставов России от 22 ноября 2016 г. № 603 утвержден перечень должностных лиц федеральной службы судебных приставов, уполномоченных составлять протоколы об административных правонарушениях и осуществлять административное задержание. Таким образом, суде</w:t>
      </w:r>
      <w:r w:rsidRPr="00ED223A">
        <w:t>бные приставы по обеспечению установленного порядка деятельности судов наделены правом составления протоколов об административных правонарушениях, предусмотренных ст. 17.8 КоАП РФ.</w:t>
      </w:r>
    </w:p>
    <w:p w:rsidR="00D83726" w:rsidP="00D83726">
      <w:pPr>
        <w:ind w:firstLine="540"/>
        <w:jc w:val="both"/>
      </w:pPr>
      <w:r w:rsidRPr="00ED223A">
        <w:t xml:space="preserve">Таким образом, суд квалифицирует действия Мирошник М.А. по </w:t>
      </w:r>
      <w:hyperlink r:id="rId22" w:history="1">
        <w:r w:rsidRPr="00ED223A">
          <w:t>ст. 17.8 Кодекса Российской Федерации об административных правонарушениях</w:t>
        </w:r>
      </w:hyperlink>
      <w:r w:rsidRPr="00ED223A">
        <w:t xml:space="preserve"> как воспрепятствование законной деятельности должностного лица органа, у</w:t>
      </w:r>
      <w:r w:rsidRPr="00ED223A">
        <w:t>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D83726" w:rsidP="00D83726">
      <w:pPr>
        <w:ind w:firstLine="540"/>
        <w:jc w:val="both"/>
      </w:pPr>
      <w:r w:rsidRPr="00ED223A">
        <w:t>Оснований для прекращения производства по делу и ос</w:t>
      </w:r>
      <w:r w:rsidRPr="00ED223A">
        <w:t xml:space="preserve">вобождения привлекаемого лица от административной ответственности суд не усматривает. </w:t>
      </w:r>
    </w:p>
    <w:p w:rsidR="002C310E" w:rsidRPr="00ED223A" w:rsidP="00D83726">
      <w:pPr>
        <w:ind w:firstLine="540"/>
        <w:jc w:val="both"/>
      </w:pPr>
      <w:r w:rsidRPr="00ED223A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</w:t>
      </w:r>
      <w:r w:rsidRPr="00ED223A">
        <w:t xml:space="preserve"> виновного, его </w:t>
      </w:r>
    </w:p>
    <w:p w:rsidR="002C310E" w:rsidRPr="00ED223A">
      <w:pPr>
        <w:jc w:val="both"/>
      </w:pPr>
      <w:r w:rsidRPr="00ED223A"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C310E" w:rsidRPr="00ED223A">
      <w:pPr>
        <w:ind w:firstLine="708"/>
        <w:jc w:val="both"/>
      </w:pPr>
      <w:r w:rsidRPr="00ED223A">
        <w:t>Принимая во внимание характер и обстоятельства совершенного административного правонарушен</w:t>
      </w:r>
      <w:r w:rsidRPr="00ED223A">
        <w:t>ия, данные о личности Мирошник М.А., ее имущественном положении, суд считает необходимым назначить ей административное наказание в виде административного штрафа.</w:t>
      </w:r>
    </w:p>
    <w:p w:rsidR="002C310E" w:rsidRPr="00ED223A">
      <w:pPr>
        <w:ind w:firstLine="708"/>
        <w:jc w:val="both"/>
      </w:pPr>
      <w:r w:rsidRPr="00ED223A">
        <w:t xml:space="preserve">На основании изложенного, руководствуясь статьями 29.9, 29.10 Кодекса Российской Федерации об </w:t>
      </w:r>
      <w:r w:rsidRPr="00ED223A">
        <w:t>административных правонарушениях, мировой судья</w:t>
      </w:r>
    </w:p>
    <w:p w:rsidR="00D83726" w:rsidP="00D83726">
      <w:pPr>
        <w:jc w:val="center"/>
      </w:pPr>
    </w:p>
    <w:p w:rsidR="002C310E" w:rsidRPr="00ED223A" w:rsidP="00D83726">
      <w:pPr>
        <w:jc w:val="center"/>
      </w:pPr>
      <w:r w:rsidRPr="00ED223A">
        <w:t>ПОСТАНОВИЛ:</w:t>
      </w:r>
    </w:p>
    <w:p w:rsidR="002C310E" w:rsidRPr="00ED223A">
      <w:pPr>
        <w:ind w:firstLine="708"/>
        <w:jc w:val="both"/>
      </w:pPr>
      <w:r w:rsidRPr="00ED223A">
        <w:t>Мирошник Марину Анатольевну признать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</w:t>
      </w:r>
      <w:r w:rsidRPr="00ED223A">
        <w:t xml:space="preserve">ачить ей административное наказание в виде административного штрафа в размере 1 250,00 (одной тысячи двести пятьдесят) рублей. </w:t>
      </w:r>
    </w:p>
    <w:p w:rsidR="002C310E" w:rsidRPr="00ED223A">
      <w:pPr>
        <w:ind w:firstLine="708"/>
        <w:jc w:val="both"/>
      </w:pPr>
      <w:r w:rsidRPr="00ED223A">
        <w:t xml:space="preserve">Штраф подлежит уплате по реквизитам: </w:t>
      </w:r>
      <w:r w:rsidRPr="00ED223A">
        <w:t>р</w:t>
      </w:r>
      <w:r w:rsidRPr="00ED223A">
        <w:t xml:space="preserve">/с 4010 1810 3351 0001 0001, </w:t>
      </w:r>
      <w:r>
        <w:t xml:space="preserve">                            </w:t>
      </w:r>
      <w:r w:rsidRPr="00ED223A">
        <w:t>ИНН 7702835613, КПП 910201001, БИК 043510001, ОКТМО 35721000,</w:t>
      </w:r>
      <w:r w:rsidRPr="00ED223A">
        <w:t xml:space="preserve"> КБК 3221 1617 0000 1601 7140, получатель - УФК по РК (УФССП России по РК), наименование банка - отделение Республики Крым г. Симферополь, УИН 3228 2020 1900 0194 9015.</w:t>
      </w:r>
    </w:p>
    <w:p w:rsidR="002C310E" w:rsidRPr="00ED223A">
      <w:pPr>
        <w:ind w:firstLine="708"/>
        <w:jc w:val="both"/>
      </w:pPr>
      <w:r w:rsidRPr="00ED223A">
        <w:t>Разъяснить Мирошник М.А., что в соответствии со статьей 32.2 Кодекса Российской Федерац</w:t>
      </w:r>
      <w:r w:rsidRPr="00ED223A">
        <w:t>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ED223A">
        <w:t>конную силу, за исключением случая, предусмотренного частью 1.1 или 1.3 настоящей статьи, либо со дня истечения срока отсрочки</w:t>
      </w:r>
      <w:r w:rsidRPr="00ED223A">
        <w:t xml:space="preserve"> или срока рассрочки, </w:t>
      </w:r>
      <w:r w:rsidRPr="00ED223A">
        <w:t>предусмотренных</w:t>
      </w:r>
      <w:r w:rsidRPr="00ED223A">
        <w:t xml:space="preserve"> статьей 31.5 настоящего Кодекса.</w:t>
      </w:r>
    </w:p>
    <w:p w:rsidR="002C310E" w:rsidRPr="00ED223A">
      <w:pPr>
        <w:ind w:firstLine="708"/>
        <w:jc w:val="both"/>
      </w:pPr>
      <w:r w:rsidRPr="00ED223A">
        <w:t>Оригинал квитанции об оплате административного штрафа необх</w:t>
      </w:r>
      <w:r w:rsidRPr="00ED223A">
        <w:t xml:space="preserve">одимо предоставить на судебный участок № 74 </w:t>
      </w:r>
      <w:r w:rsidRPr="00ED223A">
        <w:t>Сакского</w:t>
      </w:r>
      <w:r w:rsidRPr="00ED223A">
        <w:t xml:space="preserve"> судебного района (</w:t>
      </w:r>
      <w:r w:rsidRPr="00ED223A">
        <w:t>Сакский</w:t>
      </w:r>
      <w:r w:rsidRPr="00ED223A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C310E" w:rsidRPr="00ED223A">
      <w:pPr>
        <w:ind w:firstLine="708"/>
        <w:jc w:val="both"/>
      </w:pPr>
      <w:r w:rsidRPr="00ED223A">
        <w:t>При отсутствии документа, свидетельст</w:t>
      </w:r>
      <w:r w:rsidRPr="00ED223A">
        <w:t>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C310E">
      <w:pPr>
        <w:ind w:firstLine="708"/>
        <w:jc w:val="both"/>
      </w:pPr>
      <w:r w:rsidRPr="00ED223A">
        <w:t>Постановление может быть обжаловано в течение д</w:t>
      </w:r>
      <w:r w:rsidRPr="00ED223A">
        <w:t xml:space="preserve">есяти суток со дня вручения или получения копии постановления в </w:t>
      </w:r>
      <w:r w:rsidRPr="00ED223A">
        <w:t>Сакский</w:t>
      </w:r>
      <w:r w:rsidRPr="00ED223A">
        <w:t xml:space="preserve"> районный суд Республики Крым через мирового судью.</w:t>
      </w:r>
    </w:p>
    <w:p w:rsidR="00D83726">
      <w:pPr>
        <w:ind w:firstLine="708"/>
        <w:jc w:val="both"/>
      </w:pPr>
    </w:p>
    <w:p w:rsidR="00D83726" w:rsidRPr="00ED223A">
      <w:pPr>
        <w:ind w:firstLine="708"/>
        <w:jc w:val="both"/>
      </w:pPr>
    </w:p>
    <w:p w:rsidR="002C310E" w:rsidRPr="00ED223A">
      <w:pPr>
        <w:jc w:val="both"/>
      </w:pPr>
      <w:r w:rsidRPr="00ED223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D223A">
        <w:t xml:space="preserve">А.М. </w:t>
      </w:r>
      <w:r w:rsidRPr="00ED223A">
        <w:t>Смолий</w:t>
      </w:r>
    </w:p>
    <w:p w:rsidR="002C310E" w:rsidRPr="00ED223A"/>
    <w:sectPr w:rsidSect="00ED223A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E"/>
    <w:rsid w:val="002C310E"/>
    <w:rsid w:val="00D83726"/>
    <w:rsid w:val="00ED2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37CD678454FB28A2624CC9619FF633FFB13BA2ACEA790D59E9193DAD75A790931EF7D872CD8B9417BF7991AE571FEE00D6DBC535620AC6AL63DN" TargetMode="External" /><Relationship Id="rId11" Type="http://schemas.openxmlformats.org/officeDocument/2006/relationships/hyperlink" Target="consultantplus://offline/ref=D37CD678454FB28A2624CC9619FF633FFB12BA2CCFAD90D59E9193DAD75A790931EF7D872CD8B8437DF7991AE571FEE00D6DBC535620AC6AL63DN" TargetMode="External" /><Relationship Id="rId12" Type="http://schemas.openxmlformats.org/officeDocument/2006/relationships/hyperlink" Target="consultantplus://offline/ref=D37CD678454FB28A2624CC9619FF633FFB13BA2ACEA790D59E9193DAD75A790931EF7D872CD8B9407DF7991AE571FEE00D6DBC535620AC6AL63DN" TargetMode="External" /><Relationship Id="rId13" Type="http://schemas.openxmlformats.org/officeDocument/2006/relationships/hyperlink" Target="consultantplus://offline/ref=AE82D6D353199A456EC44C94AFED1D23F909BD8F4F21198D9B5FCE8E18A8F9E1BAD697AD84B6DC44531891683FBD583C7399E67768A9F312zEcBO" TargetMode="External" /><Relationship Id="rId14" Type="http://schemas.openxmlformats.org/officeDocument/2006/relationships/hyperlink" Target="consultantplus://offline/ref=AE82D6D353199A456EC44C94AFED1D23F90ABF8D4E2E198D9B5FCE8E18A8F9E1BAD697AD84B4D94E501891683FBD583C7399E67768A9F312zEcBO" TargetMode="External" /><Relationship Id="rId15" Type="http://schemas.openxmlformats.org/officeDocument/2006/relationships/hyperlink" Target="consultantplus://offline/ref=AE82D6D353199A456EC44C94AFED1D23F90ABF8D4E2E198D9B5FCE8E18A8F9E1BAD697AD84B4D94E531891683FBD583C7399E67768A9F312zEcBO" TargetMode="External" /><Relationship Id="rId16" Type="http://schemas.openxmlformats.org/officeDocument/2006/relationships/hyperlink" Target="consultantplus://offline/ref=AE82D6D353199A456EC44C94AFED1D23F90ABF8D4E2E198D9B5FCE8E18A8F9E1A8D6CFA185B1C246570DC7397AzEc1O" TargetMode="External" /><Relationship Id="rId17" Type="http://schemas.openxmlformats.org/officeDocument/2006/relationships/hyperlink" Target="consultantplus://offline/ref=AE82D6D353199A456EC44C94AFED1D23F90ABF8D4E2E198D9B5FCE8E18A8F9E1BAD697AD84B7D4415D1891683FBD583C7399E67768A9F312zEcBO" TargetMode="External" /><Relationship Id="rId18" Type="http://schemas.openxmlformats.org/officeDocument/2006/relationships/hyperlink" Target="consultantplus://offline/ref=926B56463992D75693168DDF78FC167C3BBADE7CCEC79CF0C5BDAEF588A3AC20E90EEEE2BE036EC309CE8E9DBB6AE6E8D6D567EBF025ABFD75kDO" TargetMode="External" /><Relationship Id="rId19" Type="http://schemas.openxmlformats.org/officeDocument/2006/relationships/hyperlink" Target="consultantplus://offline/ref=926B56463992D75693168DDF78FC167C3BBADE7CCEC79CF0C5BDAEF588A3AC20E90EEEE2BE036EC308CE8E9DBB6AE6E8D6D567EBF025ABFD75kD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6B56463992D75693168DDF78FC167C3BBADE7CCEC79CF0C5BDAEF588A3AC20E90EEEE2BE036DCD06CE8E9DBB6AE6E8D6D567EBF025ABFD75kDO" TargetMode="External" /><Relationship Id="rId21" Type="http://schemas.openxmlformats.org/officeDocument/2006/relationships/hyperlink" Target="consultantplus://offline/ref=926B56463992D75693168DDF78FC167C3BBADE7CCEC79CF0C5BDAEF588A3AC20E90EEEE5BC076CC15B949E99F23EECF7D0C978EBEE267Ak2O" TargetMode="External" /><Relationship Id="rId22" Type="http://schemas.openxmlformats.org/officeDocument/2006/relationships/hyperlink" Target="https://rospravosudie.com/law/%D0%A1%D1%82%D0%B0%D1%82%D1%8C%D1%8F_17.8_%D0%9A%D0%BE%D0%90%D0%9F_%D0%A0%D0%A4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7CD678454FB28A2624CC9619FF633FFB13BF2FC8A990D59E9193DAD75A790931EF7D8028D8B04829AD891EAC26FAFC0572A3504823LA35N" TargetMode="External" /><Relationship Id="rId5" Type="http://schemas.openxmlformats.org/officeDocument/2006/relationships/hyperlink" Target="consultantplus://offline/ref=D37CD678454FB28A2624CC9619FF633FFB12BA2CCFAD90D59E9193DAD75A790931EF7D872CD8BB437AF7991AE571FEE00D6DBC535620AC6AL63DN" TargetMode="External" /><Relationship Id="rId6" Type="http://schemas.openxmlformats.org/officeDocument/2006/relationships/hyperlink" Target="consultantplus://offline/ref=D37CD678454FB28A2624CC9619FF633FFB13BA2ACEA790D59E9193DAD75A790923EF258B2ED1A7427CE2CF4BA0L23DN" TargetMode="External" /><Relationship Id="rId7" Type="http://schemas.openxmlformats.org/officeDocument/2006/relationships/hyperlink" Target="consultantplus://offline/ref=D37CD678454FB28A2624CC9619FF633FFB12BA2CCFAD90D59E9193DAD75A790931EF7D872CD8BA437DF7991AE571FEE00D6DBC535620AC6AL63DN" TargetMode="External" /><Relationship Id="rId8" Type="http://schemas.openxmlformats.org/officeDocument/2006/relationships/hyperlink" Target="consultantplus://offline/ref=D37CD678454FB28A2624CC9619FF633FFB12BA2CCFAD90D59E9193DAD75A790931EF7D872CD8BA437EF7991AE571FEE00D6DBC535620AC6AL63DN" TargetMode="External" /><Relationship Id="rId9" Type="http://schemas.openxmlformats.org/officeDocument/2006/relationships/hyperlink" Target="consultantplus://offline/ref=D37CD678454FB28A2624CC9619FF633FFB12BA2CCFAD90D59E9193DAD75A790931EF7D842CD3ED1239A9C049A83AF2E31A71BD53L43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