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156C">
      <w:pPr>
        <w:jc w:val="center"/>
      </w:pPr>
      <w:r>
        <w:rPr>
          <w:sz w:val="20"/>
        </w:rPr>
        <w:t>5</w:t>
      </w:r>
    </w:p>
    <w:p w:rsidR="0047156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5-74-513/2024 </w:t>
      </w:r>
    </w:p>
    <w:p w:rsidR="0047156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7156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06 декабря 2024 г. адрес</w:t>
      </w:r>
    </w:p>
    <w:p w:rsidR="0047156C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Межмуниципального отдела </w:t>
      </w:r>
      <w:r>
        <w:rPr>
          <w:sz w:val="28"/>
        </w:rPr>
        <w:t>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47156C">
      <w:pPr>
        <w:ind w:left="1418"/>
        <w:jc w:val="both"/>
      </w:pPr>
      <w:r>
        <w:rPr>
          <w:sz w:val="28"/>
        </w:rPr>
        <w:t>Аблаева</w:t>
      </w:r>
      <w:r>
        <w:rPr>
          <w:sz w:val="28"/>
        </w:rPr>
        <w:t xml:space="preserve"> А.Д.</w:t>
      </w:r>
      <w:r>
        <w:rPr>
          <w:sz w:val="28"/>
        </w:rPr>
        <w:t>,</w:t>
      </w:r>
    </w:p>
    <w:p w:rsidR="0047156C">
      <w:pPr>
        <w:ind w:left="1418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профессиональное образование, женатого, работающего </w:t>
      </w:r>
      <w:r>
        <w:rPr>
          <w:sz w:val="28"/>
        </w:rPr>
        <w:t>в должности водителя, зарегистрир</w:t>
      </w:r>
      <w:r>
        <w:rPr>
          <w:sz w:val="28"/>
        </w:rPr>
        <w:t xml:space="preserve">ованного и проживающего по адресу: адрес </w:t>
      </w:r>
      <w:r>
        <w:rPr>
          <w:sz w:val="28"/>
        </w:rPr>
        <w:t>фио</w:t>
      </w:r>
      <w:r>
        <w:rPr>
          <w:sz w:val="28"/>
        </w:rPr>
        <w:t>, д. 3, сведения о привлечении к административной ответственности в материалы дела не представлены, паспорт гражданина Российской Федерации, серия и номер телефон, выдан МВД по адрес, дата выдачи дата, код подраз</w:t>
      </w:r>
      <w:r>
        <w:rPr>
          <w:sz w:val="28"/>
        </w:rPr>
        <w:t xml:space="preserve">деления телефон, </w:t>
      </w:r>
    </w:p>
    <w:p w:rsidR="0047156C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47156C">
      <w:pPr>
        <w:jc w:val="center"/>
      </w:pPr>
      <w:r>
        <w:rPr>
          <w:sz w:val="28"/>
        </w:rPr>
        <w:t>УСТАНОВИЛ:</w:t>
      </w:r>
    </w:p>
    <w:p w:rsidR="0047156C">
      <w:pPr>
        <w:jc w:val="both"/>
      </w:pPr>
      <w:r>
        <w:rPr>
          <w:sz w:val="28"/>
        </w:rPr>
        <w:t>Аблаев</w:t>
      </w:r>
      <w:r>
        <w:rPr>
          <w:sz w:val="28"/>
        </w:rPr>
        <w:t xml:space="preserve"> А.Д.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 </w:t>
      </w:r>
      <w:r>
        <w:rPr>
          <w:sz w:val="28"/>
        </w:rPr>
        <w:t>фио</w:t>
      </w:r>
      <w:r>
        <w:rPr>
          <w:sz w:val="28"/>
        </w:rPr>
        <w:t>, д. 7,</w:t>
      </w:r>
      <w:r>
        <w:rPr>
          <w:sz w:val="28"/>
        </w:rPr>
        <w:t xml:space="preserve"> нанес </w:t>
      </w:r>
      <w:r>
        <w:rPr>
          <w:sz w:val="28"/>
        </w:rPr>
        <w:t>фио</w:t>
      </w:r>
      <w:r>
        <w:rPr>
          <w:sz w:val="28"/>
        </w:rPr>
        <w:t xml:space="preserve"> побои, а именно несколько ударов кулаком в область головы, причинившие потерпевшей физическую боль и телесные повреждения, не повлекшие последствий, указанных в ст. 115 УК РФ, если эти действия не содержат уголовно наказуемого деяния. </w:t>
      </w:r>
    </w:p>
    <w:p w:rsidR="0047156C">
      <w:pPr>
        <w:ind w:firstLine="708"/>
        <w:jc w:val="both"/>
      </w:pPr>
      <w:r>
        <w:rPr>
          <w:sz w:val="28"/>
        </w:rPr>
        <w:t>В судебно</w:t>
      </w:r>
      <w:r>
        <w:rPr>
          <w:sz w:val="28"/>
        </w:rPr>
        <w:t xml:space="preserve">е заседание </w:t>
      </w:r>
      <w:r>
        <w:rPr>
          <w:sz w:val="28"/>
        </w:rPr>
        <w:t>Аблаев</w:t>
      </w:r>
      <w:r>
        <w:rPr>
          <w:sz w:val="28"/>
        </w:rPr>
        <w:t xml:space="preserve"> А.Д. не явился, о месте и времени рассмотрения дела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распиской о вручении судебной повестки от 06.12.2024. В указанный день подал заявление с просьбой рассмотреть дело в его отсутствие, кроме</w:t>
      </w:r>
      <w:r>
        <w:rPr>
          <w:sz w:val="28"/>
        </w:rPr>
        <w:t xml:space="preserve"> того указал, что свою вину признает полностью, просил назначить ему минимальное наказание. </w:t>
      </w:r>
    </w:p>
    <w:p w:rsidR="0047156C">
      <w:pPr>
        <w:ind w:firstLine="708"/>
        <w:jc w:val="both"/>
      </w:pPr>
      <w:r>
        <w:rPr>
          <w:sz w:val="28"/>
        </w:rPr>
        <w:t>В силу ч. 3 ст. 25.1 Кодекса Российской Федерации об административных правонарушениях (далее - КоАП РФ) при рассмотрении дела об административном правонарушении, в</w:t>
      </w:r>
      <w:r>
        <w:rPr>
          <w:sz w:val="28"/>
        </w:rPr>
        <w:t xml:space="preserve">лекущем административный арест, административное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</w:t>
      </w:r>
      <w:r>
        <w:rPr>
          <w:sz w:val="28"/>
        </w:rPr>
        <w:t xml:space="preserve">м. </w:t>
      </w:r>
    </w:p>
    <w:p w:rsidR="0047156C">
      <w:pPr>
        <w:ind w:firstLine="708"/>
        <w:jc w:val="both"/>
      </w:pPr>
      <w:r>
        <w:rPr>
          <w:sz w:val="28"/>
        </w:rPr>
        <w:t xml:space="preserve">Санкцией ст. 6.1.1 КоАП РФ, в том числе, предусмотрено наказание в виде административного ареста. </w:t>
      </w:r>
    </w:p>
    <w:p w:rsidR="0047156C">
      <w:pPr>
        <w:ind w:firstLine="708"/>
        <w:jc w:val="both"/>
      </w:pPr>
      <w:r>
        <w:rPr>
          <w:sz w:val="28"/>
        </w:rPr>
        <w:t xml:space="preserve">Принимая во внимание сокращенный срок рассмотрения данного дела, неявку в суд </w:t>
      </w:r>
      <w:r>
        <w:rPr>
          <w:sz w:val="28"/>
        </w:rPr>
        <w:t>Аблаева</w:t>
      </w:r>
      <w:r>
        <w:rPr>
          <w:sz w:val="28"/>
        </w:rPr>
        <w:t xml:space="preserve"> А.Д., надлежащим образом извещенного о времени и месте судебного ра</w:t>
      </w:r>
      <w:r>
        <w:rPr>
          <w:sz w:val="28"/>
        </w:rPr>
        <w:t>ссмотрения, наличие в санкции ст. 6.1.1 КоАП РФ, на основании которой возбуждено дело об административном правонарушении, помимо административного ареста возможности назначения иного вида административного наказания, фактические обстоятельства дела, не иск</w:t>
      </w:r>
      <w:r>
        <w:rPr>
          <w:sz w:val="28"/>
        </w:rPr>
        <w:t>лючающие возможность назначения административного наказания, не связанного с содержанием</w:t>
      </w:r>
      <w:r>
        <w:rPr>
          <w:sz w:val="28"/>
        </w:rPr>
        <w:t xml:space="preserve"> нарушителя в условиях изоляции от общества, мировой судья считает возможным рассмотреть дело об административном правонарушении в отсутствие лица, привлекаемого к адми</w:t>
      </w:r>
      <w:r>
        <w:rPr>
          <w:sz w:val="28"/>
        </w:rPr>
        <w:t>нистративной ответственности.</w:t>
      </w:r>
    </w:p>
    <w:p w:rsidR="0047156C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фио</w:t>
      </w:r>
      <w:r>
        <w:rPr>
          <w:sz w:val="28"/>
        </w:rPr>
        <w:t xml:space="preserve"> в судебное заседание не явилась, о времени и месте судебного разбирательства извещена надлежащим образом, что подтверждается распиской о вручении судебной повестки от 06.12.2024, ходатайство об отложении рассмо</w:t>
      </w:r>
      <w:r>
        <w:rPr>
          <w:sz w:val="28"/>
        </w:rPr>
        <w:t xml:space="preserve">трения дела не подала. </w:t>
      </w:r>
    </w:p>
    <w:p w:rsidR="0047156C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Аблаева</w:t>
      </w:r>
      <w:r>
        <w:rPr>
          <w:sz w:val="28"/>
        </w:rPr>
        <w:t xml:space="preserve"> А.Д. состава правонарушения, предусмотренного ст. 6.1.1 КоАП РФ, исходя из следующего.</w:t>
      </w:r>
    </w:p>
    <w:p w:rsidR="0047156C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насильственных действий, причинивших физическую боль, но не повлекших последствий, </w:t>
      </w:r>
      <w:r>
        <w:rPr>
          <w:sz w:val="28"/>
        </w:rPr>
        <w:t xml:space="preserve">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деяния, вл</w:t>
      </w:r>
      <w:r>
        <w:rPr>
          <w:sz w:val="28"/>
        </w:rPr>
        <w:t>ечет наложение административного штрафа в размере от пяти тысяч до сумма прописью, либо административный арест на срок от десяти до пятнадцати</w:t>
      </w:r>
      <w:r>
        <w:rPr>
          <w:sz w:val="28"/>
        </w:rPr>
        <w:t xml:space="preserve"> суток, либо обязательные работы на срок от шестидесяти до ста двадцати часов.</w:t>
      </w:r>
    </w:p>
    <w:p w:rsidR="0047156C">
      <w:pPr>
        <w:ind w:firstLine="708"/>
        <w:jc w:val="both"/>
      </w:pPr>
      <w:r>
        <w:rPr>
          <w:sz w:val="28"/>
        </w:rPr>
        <w:t>При этом побои - это действия, хара</w:t>
      </w:r>
      <w:r>
        <w:rPr>
          <w:sz w:val="28"/>
        </w:rPr>
        <w:t>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</w:t>
      </w:r>
      <w:r>
        <w:rPr>
          <w:sz w:val="28"/>
        </w:rPr>
        <w:t xml:space="preserve">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47156C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</w:t>
      </w:r>
      <w:r>
        <w:rPr>
          <w:sz w:val="28"/>
        </w:rPr>
        <w:t>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47156C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</w:t>
      </w:r>
      <w:r>
        <w:rPr>
          <w:sz w:val="28"/>
        </w:rPr>
        <w:t>ление последствий в виде физической боли.</w:t>
      </w:r>
    </w:p>
    <w:p w:rsidR="0047156C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</w:t>
      </w:r>
      <w:r>
        <w:rPr>
          <w:sz w:val="28"/>
        </w:rPr>
        <w:t>Аблаев</w:t>
      </w:r>
      <w:r>
        <w:rPr>
          <w:sz w:val="28"/>
        </w:rPr>
        <w:t xml:space="preserve"> А.Д.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 </w:t>
      </w:r>
      <w:r>
        <w:rPr>
          <w:sz w:val="28"/>
        </w:rPr>
        <w:t>фио</w:t>
      </w:r>
      <w:r>
        <w:rPr>
          <w:sz w:val="28"/>
        </w:rPr>
        <w:t xml:space="preserve">, д. 7, нанес </w:t>
      </w:r>
      <w:r>
        <w:rPr>
          <w:sz w:val="28"/>
        </w:rPr>
        <w:t>фио</w:t>
      </w:r>
      <w:r>
        <w:rPr>
          <w:sz w:val="28"/>
        </w:rPr>
        <w:t xml:space="preserve"> побои, </w:t>
      </w:r>
      <w:r>
        <w:rPr>
          <w:sz w:val="28"/>
        </w:rPr>
        <w:t>а именно несколько ударов кулаком в область головы, причинившие п</w:t>
      </w:r>
      <w:r>
        <w:rPr>
          <w:sz w:val="28"/>
        </w:rPr>
        <w:t xml:space="preserve">отерпевшей физическую боль и телесные повреждения, не повлекшие последствий, указанных в ст. 115 УК РФ, если эти действия не содержат уголовно наказуемого деяния. </w:t>
      </w:r>
    </w:p>
    <w:p w:rsidR="0047156C">
      <w:pPr>
        <w:ind w:firstLine="708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</w:t>
      </w:r>
      <w:r>
        <w:rPr>
          <w:sz w:val="28"/>
        </w:rPr>
        <w:t>Аблаева</w:t>
      </w:r>
      <w:r>
        <w:rPr>
          <w:sz w:val="28"/>
        </w:rPr>
        <w:t xml:space="preserve"> А.Д. дела </w:t>
      </w:r>
      <w:r>
        <w:rPr>
          <w:sz w:val="28"/>
        </w:rPr>
        <w:t xml:space="preserve">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47156C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</w:t>
      </w:r>
      <w:r>
        <w:rPr>
          <w:sz w:val="28"/>
        </w:rPr>
        <w:t xml:space="preserve">ость </w:t>
      </w:r>
      <w:r>
        <w:rPr>
          <w:sz w:val="28"/>
        </w:rPr>
        <w:t>Аблаева</w:t>
      </w:r>
      <w:r>
        <w:rPr>
          <w:sz w:val="28"/>
        </w:rPr>
        <w:t xml:space="preserve"> А.Д.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дата; заявлением </w:t>
      </w:r>
      <w:r>
        <w:rPr>
          <w:sz w:val="28"/>
        </w:rPr>
        <w:t>фио</w:t>
      </w:r>
      <w:r>
        <w:rPr>
          <w:sz w:val="28"/>
        </w:rPr>
        <w:t xml:space="preserve"> от дата о принятии мер к ее супругу </w:t>
      </w:r>
      <w:r>
        <w:rPr>
          <w:sz w:val="28"/>
        </w:rPr>
        <w:t>Аблаеву</w:t>
      </w:r>
      <w:r>
        <w:rPr>
          <w:sz w:val="28"/>
        </w:rPr>
        <w:t xml:space="preserve"> А.Д., который</w:t>
      </w:r>
      <w:r>
        <w:rPr>
          <w:sz w:val="28"/>
        </w:rPr>
        <w:t xml:space="preserve"> дата причинил ей телесные повреждения;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Аблаева</w:t>
      </w:r>
      <w:r>
        <w:rPr>
          <w:sz w:val="28"/>
        </w:rPr>
        <w:t xml:space="preserve"> А.Д. от дата;</w:t>
      </w:r>
      <w:r>
        <w:rPr>
          <w:sz w:val="28"/>
        </w:rPr>
        <w:t xml:space="preserve"> заключением эксперта № 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7156C">
      <w:pPr>
        <w:ind w:firstLine="708"/>
        <w:jc w:val="both"/>
      </w:pPr>
      <w:r>
        <w:rPr>
          <w:sz w:val="28"/>
        </w:rPr>
        <w:t xml:space="preserve">Согласно заключению эксперта № 425 от дата, у гражданки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обнаружены следующие телесные повреждения: </w:t>
      </w:r>
      <w:r>
        <w:rPr>
          <w:sz w:val="28"/>
        </w:rPr>
        <w:t>кровоподтёки: вокруг левого глаза преимущественно в подглазничной области; в левой щечной области на фоне ушиба мягких тканей; на левой боковой поверхности грудной клетки в количестве 2-х; на передней поверхности грудной клетки слева в проекции 3-го ребра;</w:t>
      </w:r>
      <w:r>
        <w:rPr>
          <w:sz w:val="28"/>
        </w:rPr>
        <w:t xml:space="preserve"> </w:t>
      </w:r>
      <w:r>
        <w:rPr>
          <w:sz w:val="28"/>
        </w:rPr>
        <w:t>на наружной поверхности левого плечевого сустава; на наружной поверхности левого плеча в средней трети в количестве 2-х; на передней поверхности левого плеча в верхней трети в количестве 5-ти; на наружной поверхности правого плеча в средней трети и наружн</w:t>
      </w:r>
      <w:r>
        <w:rPr>
          <w:sz w:val="28"/>
        </w:rPr>
        <w:t>ой его поверхности в нижней трети; на передней поверхности правого плеча в средней и верхней трети в количестве 3-х;</w:t>
      </w:r>
      <w:r>
        <w:rPr>
          <w:sz w:val="28"/>
        </w:rPr>
        <w:t xml:space="preserve"> ушиб мягких тканей в волосистой части правой височной области и в волосистой части лобной области слева.</w:t>
      </w:r>
    </w:p>
    <w:p w:rsidR="0047156C">
      <w:pPr>
        <w:ind w:firstLine="708"/>
        <w:jc w:val="both"/>
      </w:pPr>
      <w:r>
        <w:rPr>
          <w:sz w:val="28"/>
        </w:rPr>
        <w:t>Имеющиеся телесные повреждения обр</w:t>
      </w:r>
      <w:r>
        <w:rPr>
          <w:sz w:val="28"/>
        </w:rPr>
        <w:t xml:space="preserve">азовались в результате действия тупых предметов. Время образования названных телесных повреждений не противоречит сроку дата. Указанные телесные повреждения не причинили вреда здоровью. </w:t>
      </w:r>
    </w:p>
    <w:p w:rsidR="0047156C">
      <w:pPr>
        <w:ind w:firstLine="708"/>
        <w:jc w:val="both"/>
      </w:pPr>
      <w:r>
        <w:rPr>
          <w:sz w:val="28"/>
        </w:rPr>
        <w:t>Суд полагает, что заключение эксперта является допустимым доказательс</w:t>
      </w:r>
      <w:r>
        <w:rPr>
          <w:sz w:val="28"/>
        </w:rPr>
        <w:t>твом.</w:t>
      </w:r>
    </w:p>
    <w:p w:rsidR="0047156C">
      <w:pPr>
        <w:ind w:firstLine="708"/>
        <w:jc w:val="both"/>
      </w:pPr>
      <w:r>
        <w:rPr>
          <w:sz w:val="28"/>
        </w:rPr>
        <w:t>Указанное исследование проведено с целью установления наличия или отсутствия у потерпевшей повреждений, их характера, механизма, локализации, давности образования и степени тяжести вреда здоровью, что позволяет определить, в частности, наступление (</w:t>
      </w:r>
      <w:r>
        <w:rPr>
          <w:sz w:val="28"/>
        </w:rPr>
        <w:t>н</w:t>
      </w:r>
      <w:r>
        <w:rPr>
          <w:sz w:val="28"/>
        </w:rPr>
        <w:t>енаступление</w:t>
      </w:r>
      <w:r>
        <w:rPr>
          <w:sz w:val="28"/>
        </w:rPr>
        <w:t>) последствий, указанных в ст. 115 УК РФ.</w:t>
      </w:r>
    </w:p>
    <w:p w:rsidR="0047156C">
      <w:pPr>
        <w:ind w:firstLine="540"/>
        <w:jc w:val="both"/>
      </w:pPr>
      <w:r>
        <w:rPr>
          <w:sz w:val="28"/>
        </w:rPr>
        <w:t>Оснований полагать, что перечисленные доказательства получены с нарушением закона, у мирового судьи не имеется.</w:t>
      </w:r>
    </w:p>
    <w:p w:rsidR="0047156C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</w:t>
      </w:r>
      <w:r>
        <w:rPr>
          <w:sz w:val="28"/>
        </w:rPr>
        <w:t xml:space="preserve">суда о наличии в действиях Асанова А.Д.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47156C">
      <w:pPr>
        <w:ind w:firstLine="540"/>
        <w:jc w:val="both"/>
      </w:pPr>
      <w:r>
        <w:rPr>
          <w:sz w:val="28"/>
        </w:rPr>
        <w:t>Согласно ч.</w:t>
      </w:r>
      <w:r>
        <w:rPr>
          <w:sz w:val="28"/>
        </w:rPr>
        <w:t xml:space="preserve">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156C">
      <w:pPr>
        <w:ind w:firstLine="540"/>
        <w:jc w:val="both"/>
      </w:pPr>
      <w:r>
        <w:rPr>
          <w:sz w:val="28"/>
        </w:rPr>
        <w:t>П</w:t>
      </w:r>
      <w:r>
        <w:rPr>
          <w:sz w:val="28"/>
        </w:rPr>
        <w:t xml:space="preserve">ринимая во внимание характер совершенного </w:t>
      </w:r>
      <w:r>
        <w:rPr>
          <w:sz w:val="28"/>
        </w:rPr>
        <w:t>фио</w:t>
      </w:r>
      <w:r>
        <w:rPr>
          <w:sz w:val="28"/>
        </w:rPr>
        <w:t xml:space="preserve"> административного правонарушения, учитывая данные о его личности, имущественном положение,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обстоятельств, отягчающих административную отве</w:t>
      </w:r>
      <w:r>
        <w:rPr>
          <w:sz w:val="28"/>
        </w:rPr>
        <w:t xml:space="preserve">тственность, признание вины, что является обстоятельством, смягчающим административную ответственность, суд считает возможным назначить </w:t>
      </w:r>
      <w:r>
        <w:rPr>
          <w:sz w:val="28"/>
        </w:rPr>
        <w:t>фио</w:t>
      </w:r>
      <w:r>
        <w:rPr>
          <w:sz w:val="28"/>
        </w:rPr>
        <w:t xml:space="preserve"> административное наказание в виде административного штрафа в нижнем предела санкции, установленной ст. 6.1.1 КоАП РФ</w:t>
      </w:r>
      <w:r>
        <w:rPr>
          <w:sz w:val="28"/>
        </w:rPr>
        <w:t xml:space="preserve">. </w:t>
      </w:r>
    </w:p>
    <w:p w:rsidR="0047156C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47156C">
      <w:pPr>
        <w:jc w:val="center"/>
      </w:pPr>
      <w:r>
        <w:rPr>
          <w:sz w:val="28"/>
        </w:rPr>
        <w:t>ПОСТАНОВИЛ:</w:t>
      </w:r>
    </w:p>
    <w:p w:rsidR="0047156C">
      <w:pPr>
        <w:jc w:val="both"/>
      </w:pPr>
      <w:r>
        <w:rPr>
          <w:sz w:val="28"/>
        </w:rPr>
        <w:t>Аблаева</w:t>
      </w:r>
      <w:r>
        <w:rPr>
          <w:sz w:val="28"/>
        </w:rPr>
        <w:t xml:space="preserve"> А.Д. </w:t>
      </w:r>
      <w:r>
        <w:rPr>
          <w:sz w:val="28"/>
        </w:rPr>
        <w:t>признать виновным в совершении административного правонарушения, предусмо</w:t>
      </w:r>
      <w:r>
        <w:rPr>
          <w:sz w:val="28"/>
        </w:rPr>
        <w:t xml:space="preserve">тренного ст.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47156C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</w:t>
      </w:r>
      <w:r>
        <w:rPr>
          <w:sz w:val="28"/>
        </w:rPr>
        <w:t>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</w:t>
      </w:r>
      <w:r>
        <w:rPr>
          <w:sz w:val="28"/>
        </w:rPr>
        <w:t xml:space="preserve">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0410760300745005132406114.</w:t>
      </w:r>
    </w:p>
    <w:p w:rsidR="0047156C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</w:t>
      </w:r>
      <w:r>
        <w:rPr>
          <w:sz w:val="28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>
        <w:rPr>
          <w:sz w:val="28"/>
        </w:rPr>
        <w:t xml:space="preserve">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47156C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Аблаеву</w:t>
      </w:r>
      <w:r>
        <w:rPr>
          <w:sz w:val="28"/>
        </w:rPr>
        <w:t xml:space="preserve"> А.Д.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</w:t>
      </w:r>
      <w:r>
        <w:rPr>
          <w:sz w:val="28"/>
        </w:rPr>
        <w:t>к документ подтверждающий исполнение судебного постановления в части штрафа.</w:t>
      </w:r>
    </w:p>
    <w:p w:rsidR="0047156C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</w:t>
      </w:r>
      <w:r>
        <w:rPr>
          <w:sz w:val="28"/>
        </w:rPr>
        <w:t xml:space="preserve">министративных правонарушениях будет взыскана в принудительном порядке. </w:t>
      </w:r>
    </w:p>
    <w:p w:rsidR="0047156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47156C">
      <w:pPr>
        <w:jc w:val="both"/>
      </w:pPr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</w:t>
      </w:r>
      <w:r>
        <w:rPr>
          <w:sz w:val="28"/>
        </w:rPr>
        <w:t>ий</w:t>
      </w:r>
    </w:p>
    <w:p w:rsidR="0047156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6C"/>
    <w:rsid w:val="0047156C"/>
    <w:rsid w:val="00DE7F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