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28A1">
      <w:pPr>
        <w:jc w:val="center"/>
      </w:pPr>
      <w:r>
        <w:rPr>
          <w:sz w:val="20"/>
        </w:rPr>
        <w:t>3</w:t>
      </w:r>
    </w:p>
    <w:p w:rsidR="00A728A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5-74-535/2024 </w:t>
      </w:r>
    </w:p>
    <w:p w:rsidR="00A728A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728A1">
      <w:pPr>
        <w:jc w:val="both"/>
      </w:pPr>
      <w:r>
        <w:rPr>
          <w:sz w:val="28"/>
        </w:rPr>
        <w:t>18 декабря 2024 г. адрес</w:t>
      </w:r>
    </w:p>
    <w:p w:rsidR="00A728A1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A728A1">
      <w:pPr>
        <w:ind w:left="1134"/>
        <w:jc w:val="both"/>
      </w:pPr>
      <w:r>
        <w:rPr>
          <w:sz w:val="28"/>
        </w:rPr>
        <w:t xml:space="preserve">Путилова Д.Н. </w:t>
      </w:r>
    </w:p>
    <w:p w:rsidR="00A728A1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A728A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A728A1">
      <w:pPr>
        <w:jc w:val="center"/>
      </w:pPr>
      <w:r>
        <w:rPr>
          <w:sz w:val="28"/>
        </w:rPr>
        <w:t>УСТАНОВИЛ:</w:t>
      </w:r>
    </w:p>
    <w:p w:rsidR="00A728A1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>ых правонарушениях (далее – КоАП РФ), а именно, в установленный ст. 32.2 КоАП РФ срок – не позднее дата в размере сумма, назначенный ему постановлением начальника пункта полиции ОМВД России по адрес от дата, в связи с совершением административного правонар</w:t>
      </w:r>
      <w:r>
        <w:rPr>
          <w:sz w:val="28"/>
        </w:rPr>
        <w:t xml:space="preserve">ушения, </w:t>
      </w:r>
      <w:r>
        <w:rPr>
          <w:sz w:val="28"/>
        </w:rPr>
        <w:t>предусмотренного</w:t>
      </w:r>
      <w:r>
        <w:rPr>
          <w:sz w:val="28"/>
        </w:rPr>
        <w:t xml:space="preserve"> ст. 20.20 КоАП РФ. </w:t>
      </w:r>
    </w:p>
    <w:p w:rsidR="00A728A1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положен</w:t>
      </w:r>
      <w:r>
        <w:rPr>
          <w:sz w:val="28"/>
        </w:rPr>
        <w:t xml:space="preserve">ием. </w:t>
      </w:r>
    </w:p>
    <w:p w:rsidR="00A728A1">
      <w:pPr>
        <w:ind w:firstLine="708"/>
        <w:jc w:val="both"/>
      </w:pPr>
      <w:r>
        <w:rPr>
          <w:sz w:val="28"/>
        </w:rPr>
        <w:t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исследова</w:t>
      </w:r>
      <w:r>
        <w:rPr>
          <w:sz w:val="28"/>
        </w:rPr>
        <w:t>нных в судебном заседании доказательств, а именно:</w:t>
      </w:r>
    </w:p>
    <w:p w:rsidR="00A728A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A728A1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Пут</w:t>
      </w:r>
      <w:r>
        <w:rPr>
          <w:sz w:val="28"/>
        </w:rPr>
        <w:t>илова Д.Н. к административной ответственности по ст. 20.20 КоАП РФ, вступившим в законную силу дата.</w:t>
      </w:r>
    </w:p>
    <w:p w:rsidR="00A728A1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друг с другом, у суда нет оснований им не довер</w:t>
      </w:r>
      <w:r>
        <w:rPr>
          <w:sz w:val="28"/>
        </w:rPr>
        <w:t>ять.</w:t>
      </w:r>
    </w:p>
    <w:p w:rsidR="00A728A1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</w:rPr>
        <w:t>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A728A1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</w:t>
      </w:r>
      <w:r>
        <w:rPr>
          <w:sz w:val="28"/>
        </w:rPr>
        <w:t>нии Путилову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выполнил.</w:t>
      </w:r>
    </w:p>
    <w:p w:rsidR="00A728A1">
      <w:pPr>
        <w:ind w:firstLine="708"/>
        <w:jc w:val="both"/>
      </w:pPr>
      <w:r>
        <w:rPr>
          <w:sz w:val="28"/>
        </w:rPr>
        <w:t>Таким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A728A1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</w:t>
      </w:r>
      <w:r>
        <w:rPr>
          <w:sz w:val="28"/>
        </w:rPr>
        <w:t>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28A1">
      <w:pPr>
        <w:ind w:firstLine="708"/>
        <w:jc w:val="both"/>
      </w:pPr>
      <w:r>
        <w:rPr>
          <w:sz w:val="28"/>
        </w:rPr>
        <w:t xml:space="preserve">Принимая во внимание </w:t>
      </w:r>
      <w:r>
        <w:rPr>
          <w:sz w:val="28"/>
        </w:rPr>
        <w:t xml:space="preserve">характер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обстоятель</w:t>
      </w:r>
      <w:r>
        <w:rPr>
          <w:sz w:val="28"/>
        </w:rPr>
        <w:t>ствами,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A728A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</w:t>
      </w:r>
      <w:r>
        <w:rPr>
          <w:sz w:val="28"/>
        </w:rPr>
        <w:t>нистративных правонарушениях, мировой судья</w:t>
      </w:r>
    </w:p>
    <w:p w:rsidR="00A728A1">
      <w:pPr>
        <w:jc w:val="center"/>
      </w:pPr>
      <w:r>
        <w:rPr>
          <w:sz w:val="28"/>
        </w:rPr>
        <w:t>ПОСТАНОВИЛ:</w:t>
      </w:r>
    </w:p>
    <w:p w:rsidR="00A728A1">
      <w:pPr>
        <w:jc w:val="both"/>
      </w:pPr>
      <w:r>
        <w:rPr>
          <w:sz w:val="28"/>
        </w:rPr>
        <w:t xml:space="preserve">Путилова Д.Н.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</w:t>
      </w:r>
      <w:r>
        <w:rPr>
          <w:sz w:val="28"/>
        </w:rPr>
        <w:t>ть ему административное наказание в виде административного штрафа в размере сумма.</w:t>
      </w:r>
    </w:p>
    <w:p w:rsidR="00A728A1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КПП те</w:t>
      </w:r>
      <w:r>
        <w:rPr>
          <w:sz w:val="28"/>
        </w:rPr>
        <w:t xml:space="preserve">лефон,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0410760300745005352420135.</w:t>
      </w:r>
    </w:p>
    <w:p w:rsidR="00A728A1">
      <w:pPr>
        <w:ind w:firstLine="708"/>
        <w:jc w:val="both"/>
      </w:pPr>
      <w:r>
        <w:rPr>
          <w:sz w:val="28"/>
        </w:rPr>
        <w:t>Разъяснить 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</w:t>
      </w:r>
      <w:r>
        <w:rPr>
          <w:sz w:val="28"/>
        </w:rPr>
        <w:t>ных</w:t>
      </w:r>
      <w:r>
        <w:rPr>
          <w:sz w:val="28"/>
        </w:rPr>
        <w:t xml:space="preserve"> статьей 31.5 настоящего Кодекса. </w:t>
      </w:r>
    </w:p>
    <w:p w:rsidR="00A728A1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A728A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</w:t>
      </w:r>
      <w:r>
        <w:rPr>
          <w:sz w:val="28"/>
        </w:rPr>
        <w:t xml:space="preserve"> в принудительном порядке.</w:t>
      </w:r>
    </w:p>
    <w:p w:rsidR="00A728A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A728A1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728A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1"/>
    <w:rsid w:val="00A728A1"/>
    <w:rsid w:val="00E77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