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2A25DA">
        <w:rPr>
          <w:bdr w:val="none" w:sz="0" w:space="0" w:color="auto" w:frame="1"/>
        </w:rPr>
        <w:t>0025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04A3" w:rsidRPr="0063084A" w:rsidP="006604A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22 сентября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6604A3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404832">
        <w:rPr>
          <w:bCs/>
          <w:color w:val="FF0000"/>
        </w:rPr>
        <w:t>19</w:t>
      </w:r>
      <w:r w:rsidR="00333396">
        <w:rPr>
          <w:bCs/>
          <w:color w:val="FF0000"/>
        </w:rPr>
        <w:t xml:space="preserve">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0E385B">
        <w:rPr>
          <w:bCs/>
          <w:color w:val="FF0000"/>
        </w:rPr>
        <w:t>619</w:t>
      </w:r>
      <w:r w:rsidR="002A25DA">
        <w:rPr>
          <w:bCs/>
          <w:color w:val="FF0000"/>
        </w:rPr>
        <w:t>455213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404832">
        <w:rPr>
          <w:bCs/>
          <w:color w:val="FF0000"/>
        </w:rPr>
        <w:t>2</w:t>
      </w:r>
      <w:r w:rsidR="002A25DA">
        <w:rPr>
          <w:bCs/>
          <w:color w:val="FF0000"/>
        </w:rPr>
        <w:t>3</w:t>
      </w:r>
      <w:r w:rsidR="00333396">
        <w:rPr>
          <w:bCs/>
          <w:color w:val="FF0000"/>
        </w:rPr>
        <w:t xml:space="preserve">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404832">
        <w:rPr>
          <w:bCs/>
          <w:color w:val="FF0000"/>
        </w:rPr>
        <w:t>2</w:t>
      </w:r>
      <w:r w:rsidR="002A25DA">
        <w:rPr>
          <w:bCs/>
          <w:color w:val="FF0000"/>
        </w:rPr>
        <w:t>1</w:t>
      </w:r>
      <w:r w:rsidR="00333396">
        <w:rPr>
          <w:bCs/>
          <w:color w:val="FF0000"/>
        </w:rPr>
        <w:t xml:space="preserve">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2A25DA">
        <w:rPr>
          <w:bCs/>
          <w:color w:val="FF0000"/>
        </w:rPr>
        <w:t>412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6604A3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2A25DA" w:rsidR="002A25DA">
        <w:rPr>
          <w:bdr w:val="none" w:sz="0" w:space="0" w:color="auto" w:frame="1"/>
        </w:rPr>
        <w:t>0410760300755006522420164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04A3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0D5D-531E-480F-84D4-340D126F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