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506B" w:rsidRPr="00256F10" w:rsidP="006E506B">
      <w:pPr>
        <w:pStyle w:val="Title"/>
        <w:ind w:firstLine="567"/>
        <w:rPr>
          <w:b w:val="0"/>
        </w:rPr>
      </w:pPr>
      <w:r w:rsidRPr="00256F10">
        <w:rPr>
          <w:b w:val="0"/>
        </w:rPr>
        <w:t>П</w:t>
      </w:r>
      <w:r w:rsidRPr="00256F10">
        <w:rPr>
          <w:b w:val="0"/>
        </w:rPr>
        <w:t xml:space="preserve"> О С Т А Н О В Л Е Н И Е</w:t>
      </w:r>
    </w:p>
    <w:p w:rsidR="006E506B" w:rsidRPr="00256F10" w:rsidP="006E506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6E506B" w:rsidRPr="00256F10" w:rsidP="006E506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256F10">
        <w:rPr>
          <w:bdr w:val="none" w:sz="0" w:space="0" w:color="auto" w:frame="1"/>
        </w:rPr>
        <w:t>13 марта</w:t>
      </w:r>
      <w:r w:rsidRPr="00256F10" w:rsidR="0006026D">
        <w:rPr>
          <w:bdr w:val="none" w:sz="0" w:space="0" w:color="auto" w:frame="1"/>
        </w:rPr>
        <w:t xml:space="preserve"> 2025</w:t>
      </w:r>
      <w:r w:rsidRPr="00256F10" w:rsidR="007A4811">
        <w:rPr>
          <w:bdr w:val="none" w:sz="0" w:space="0" w:color="auto" w:frame="1"/>
        </w:rPr>
        <w:t xml:space="preserve"> года</w:t>
      </w:r>
      <w:r w:rsidRPr="00256F10" w:rsidR="007A4811">
        <w:rPr>
          <w:bdr w:val="none" w:sz="0" w:space="0" w:color="auto" w:frame="1"/>
        </w:rPr>
        <w:tab/>
      </w:r>
      <w:r w:rsidRPr="00256F10" w:rsidR="007A4811">
        <w:rPr>
          <w:bdr w:val="none" w:sz="0" w:space="0" w:color="auto" w:frame="1"/>
        </w:rPr>
        <w:tab/>
      </w:r>
      <w:r w:rsidRPr="00256F10" w:rsidR="007A4811">
        <w:rPr>
          <w:bdr w:val="none" w:sz="0" w:space="0" w:color="auto" w:frame="1"/>
        </w:rPr>
        <w:tab/>
      </w:r>
      <w:r w:rsidRPr="00256F10" w:rsidR="007A4811">
        <w:rPr>
          <w:bdr w:val="none" w:sz="0" w:space="0" w:color="auto" w:frame="1"/>
        </w:rPr>
        <w:tab/>
      </w:r>
      <w:r w:rsidRPr="00256F10" w:rsidR="007A4811">
        <w:rPr>
          <w:bdr w:val="none" w:sz="0" w:space="0" w:color="auto" w:frame="1"/>
        </w:rPr>
        <w:tab/>
        <w:t xml:space="preserve">    </w:t>
      </w:r>
      <w:r w:rsidRPr="00256F10" w:rsidR="00E63CFB">
        <w:rPr>
          <w:bdr w:val="none" w:sz="0" w:space="0" w:color="auto" w:frame="1"/>
        </w:rPr>
        <w:t xml:space="preserve">   </w:t>
      </w:r>
      <w:r w:rsidRPr="00256F10" w:rsidR="00D238AD">
        <w:rPr>
          <w:bdr w:val="none" w:sz="0" w:space="0" w:color="auto" w:frame="1"/>
        </w:rPr>
        <w:t xml:space="preserve">         </w:t>
      </w:r>
      <w:r w:rsidRPr="00256F10" w:rsidR="002915EB">
        <w:rPr>
          <w:bdr w:val="none" w:sz="0" w:space="0" w:color="auto" w:frame="1"/>
        </w:rPr>
        <w:t xml:space="preserve">       </w:t>
      </w:r>
      <w:r w:rsidRPr="00256F10" w:rsidR="00DA69FF">
        <w:rPr>
          <w:bdr w:val="none" w:sz="0" w:space="0" w:color="auto" w:frame="1"/>
        </w:rPr>
        <w:t xml:space="preserve"> </w:t>
      </w:r>
      <w:r w:rsidRPr="00256F10" w:rsidR="00D238AD">
        <w:rPr>
          <w:bdr w:val="none" w:sz="0" w:space="0" w:color="auto" w:frame="1"/>
        </w:rPr>
        <w:t xml:space="preserve"> </w:t>
      </w:r>
      <w:r w:rsidR="00256F10">
        <w:rPr>
          <w:bdr w:val="none" w:sz="0" w:space="0" w:color="auto" w:frame="1"/>
        </w:rPr>
        <w:t xml:space="preserve">  </w:t>
      </w:r>
      <w:r w:rsidRPr="00256F10">
        <w:rPr>
          <w:bdr w:val="none" w:sz="0" w:space="0" w:color="auto" w:frame="1"/>
        </w:rPr>
        <w:t>Дело №05-0</w:t>
      </w:r>
      <w:r w:rsidRPr="00256F10">
        <w:rPr>
          <w:bdr w:val="none" w:sz="0" w:space="0" w:color="auto" w:frame="1"/>
        </w:rPr>
        <w:t>140</w:t>
      </w:r>
      <w:r w:rsidRPr="00256F10">
        <w:rPr>
          <w:bdr w:val="none" w:sz="0" w:space="0" w:color="auto" w:frame="1"/>
        </w:rPr>
        <w:t>/75/20</w:t>
      </w:r>
      <w:r w:rsidRPr="00256F10" w:rsidR="00146F05">
        <w:rPr>
          <w:bdr w:val="none" w:sz="0" w:space="0" w:color="auto" w:frame="1"/>
        </w:rPr>
        <w:t>2</w:t>
      </w:r>
      <w:r w:rsidRPr="00256F10" w:rsidR="0006026D">
        <w:rPr>
          <w:bdr w:val="none" w:sz="0" w:space="0" w:color="auto" w:frame="1"/>
        </w:rPr>
        <w:t>5</w:t>
      </w:r>
      <w:r w:rsidRPr="00256F10">
        <w:rPr>
          <w:bdr w:val="none" w:sz="0" w:space="0" w:color="auto" w:frame="1"/>
        </w:rPr>
        <w:t xml:space="preserve">                                        </w:t>
      </w:r>
    </w:p>
    <w:p w:rsidR="006E506B" w:rsidRPr="00256F10" w:rsidP="006E506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256F10">
        <w:rPr>
          <w:bdr w:val="none" w:sz="0" w:space="0" w:color="auto" w:frame="1"/>
        </w:rPr>
        <w:t xml:space="preserve">                                       </w:t>
      </w:r>
    </w:p>
    <w:p w:rsidR="00DA69FF" w:rsidRPr="00256F10" w:rsidP="00DA69FF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bdr w:val="none" w:sz="0" w:space="0" w:color="auto" w:frame="1"/>
        </w:rPr>
      </w:pPr>
      <w:r w:rsidRPr="00256F10">
        <w:rPr>
          <w:color w:val="000000"/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 </w:t>
      </w:r>
    </w:p>
    <w:p w:rsidR="006E506B" w:rsidRPr="00256F10" w:rsidP="006E506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256F10">
        <w:rPr>
          <w:bdr w:val="none" w:sz="0" w:space="0" w:color="auto" w:frame="1"/>
        </w:rPr>
        <w:t xml:space="preserve">при участии </w:t>
      </w:r>
      <w:r w:rsidRPr="00256F10" w:rsidR="00CF0EB9">
        <w:rPr>
          <w:bdr w:val="none" w:sz="0" w:space="0" w:color="auto" w:frame="1"/>
        </w:rPr>
        <w:t>Авдеева Г.В</w:t>
      </w:r>
      <w:r w:rsidRPr="00256F10" w:rsidR="002F4C84">
        <w:rPr>
          <w:bdr w:val="none" w:sz="0" w:space="0" w:color="auto" w:frame="1"/>
        </w:rPr>
        <w:t>.</w:t>
      </w:r>
      <w:r w:rsidRPr="00256F10">
        <w:rPr>
          <w:bdr w:val="none" w:sz="0" w:space="0" w:color="auto" w:frame="1"/>
        </w:rPr>
        <w:t>,</w:t>
      </w:r>
    </w:p>
    <w:p w:rsidR="006E506B" w:rsidRPr="00256F10" w:rsidP="006E506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256F10">
        <w:rPr>
          <w:bdr w:val="none" w:sz="0" w:space="0" w:color="auto" w:frame="1"/>
        </w:rPr>
        <w:t>рассмотрев в открытом судебном заседании дело об административном правонарушении, предусмотренном частью 2 статьи 12.7 Кодекса Российской Федерации об административных правонарушениях в отношении</w:t>
      </w:r>
    </w:p>
    <w:p w:rsidR="006E506B" w:rsidRPr="00256F10" w:rsidP="006E506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256F10">
        <w:rPr>
          <w:color w:val="000000" w:themeColor="text1"/>
          <w:bdr w:val="none" w:sz="0" w:space="0" w:color="auto" w:frame="1"/>
        </w:rPr>
        <w:t xml:space="preserve">Авдеева </w:t>
      </w:r>
      <w:r w:rsidR="00126F96">
        <w:rPr>
          <w:color w:val="000000" w:themeColor="text1"/>
          <w:bdr w:val="none" w:sz="0" w:space="0" w:color="auto" w:frame="1"/>
        </w:rPr>
        <w:t>Г.В.</w:t>
      </w:r>
      <w:r w:rsidRPr="00256F10" w:rsidR="0006026D">
        <w:rPr>
          <w:color w:val="000000" w:themeColor="text1"/>
          <w:bdr w:val="none" w:sz="0" w:space="0" w:color="auto" w:frame="1"/>
        </w:rPr>
        <w:t xml:space="preserve">, </w:t>
      </w:r>
      <w:r w:rsidR="00126F96">
        <w:rPr>
          <w:bdr w:val="none" w:sz="0" w:space="0" w:color="auto" w:frame="1"/>
        </w:rPr>
        <w:t>…</w:t>
      </w:r>
      <w:r w:rsidRPr="00256F10">
        <w:rPr>
          <w:bdr w:val="none" w:sz="0" w:space="0" w:color="auto" w:frame="1"/>
        </w:rPr>
        <w:t xml:space="preserve"> года рождения, уроженца </w:t>
      </w:r>
      <w:r w:rsidR="00126F96">
        <w:rPr>
          <w:bdr w:val="none" w:sz="0" w:space="0" w:color="auto" w:frame="1"/>
        </w:rPr>
        <w:t>…</w:t>
      </w:r>
      <w:r w:rsidRPr="00256F10">
        <w:rPr>
          <w:bdr w:val="none" w:sz="0" w:space="0" w:color="auto" w:frame="1"/>
        </w:rPr>
        <w:t>, зарегистрированного по адресу: Хант</w:t>
      </w:r>
      <w:r w:rsidRPr="00256F10">
        <w:rPr>
          <w:bdr w:val="none" w:sz="0" w:space="0" w:color="auto" w:frame="1"/>
        </w:rPr>
        <w:t>ы-</w:t>
      </w:r>
      <w:r w:rsidR="00126F96">
        <w:rPr>
          <w:bdr w:val="none" w:sz="0" w:space="0" w:color="auto" w:frame="1"/>
        </w:rPr>
        <w:t>…</w:t>
      </w:r>
      <w:r w:rsidRPr="00256F10">
        <w:rPr>
          <w:bdr w:val="none" w:sz="0" w:space="0" w:color="auto" w:frame="1"/>
        </w:rPr>
        <w:t xml:space="preserve">, проживающего по адресу: </w:t>
      </w:r>
      <w:r w:rsidR="00126F96">
        <w:rPr>
          <w:bdr w:val="none" w:sz="0" w:space="0" w:color="auto" w:frame="1"/>
        </w:rPr>
        <w:t>…</w:t>
      </w:r>
      <w:r w:rsidRPr="00256F10">
        <w:rPr>
          <w:bdr w:val="none" w:sz="0" w:space="0" w:color="auto" w:frame="1"/>
        </w:rPr>
        <w:t xml:space="preserve">, паспорт </w:t>
      </w:r>
      <w:r w:rsidRPr="00256F10" w:rsidR="007B4157">
        <w:rPr>
          <w:bdr w:val="none" w:sz="0" w:space="0" w:color="auto" w:frame="1"/>
        </w:rPr>
        <w:t xml:space="preserve">гражданина </w:t>
      </w:r>
      <w:r w:rsidRPr="00256F10">
        <w:rPr>
          <w:bdr w:val="none" w:sz="0" w:space="0" w:color="auto" w:frame="1"/>
        </w:rPr>
        <w:t>Р</w:t>
      </w:r>
      <w:r w:rsidRPr="00256F10" w:rsidR="007B4157">
        <w:rPr>
          <w:bdr w:val="none" w:sz="0" w:space="0" w:color="auto" w:frame="1"/>
        </w:rPr>
        <w:t xml:space="preserve">оссийской </w:t>
      </w:r>
      <w:r w:rsidRPr="00256F10">
        <w:rPr>
          <w:bdr w:val="none" w:sz="0" w:space="0" w:color="auto" w:frame="1"/>
        </w:rPr>
        <w:t>Ф</w:t>
      </w:r>
      <w:r w:rsidRPr="00256F10" w:rsidR="007B4157">
        <w:rPr>
          <w:bdr w:val="none" w:sz="0" w:space="0" w:color="auto" w:frame="1"/>
        </w:rPr>
        <w:t>едерации серия</w:t>
      </w:r>
      <w:r w:rsidRPr="00256F10">
        <w:rPr>
          <w:bdr w:val="none" w:sz="0" w:space="0" w:color="auto" w:frame="1"/>
        </w:rPr>
        <w:t xml:space="preserve"> </w:t>
      </w:r>
      <w:r w:rsidR="00126F96">
        <w:rPr>
          <w:bdr w:val="none" w:sz="0" w:space="0" w:color="auto" w:frame="1"/>
        </w:rPr>
        <w:t>…</w:t>
      </w:r>
      <w:r w:rsidRPr="00256F10">
        <w:rPr>
          <w:bdr w:val="none" w:sz="0" w:space="0" w:color="auto" w:frame="1"/>
        </w:rPr>
        <w:t xml:space="preserve"> №</w:t>
      </w:r>
      <w:r w:rsidR="00126F96">
        <w:rPr>
          <w:bdr w:val="none" w:sz="0" w:space="0" w:color="auto" w:frame="1"/>
        </w:rPr>
        <w:t>…</w:t>
      </w:r>
      <w:r w:rsidRPr="00256F10" w:rsidR="00FF79F4">
        <w:rPr>
          <w:bdr w:val="none" w:sz="0" w:space="0" w:color="auto" w:frame="1"/>
        </w:rPr>
        <w:t xml:space="preserve">, </w:t>
      </w:r>
    </w:p>
    <w:p w:rsidR="006E506B" w:rsidRPr="00256F10" w:rsidP="006E506B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6E506B" w:rsidRPr="00256F10" w:rsidP="006E506B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256F10">
        <w:rPr>
          <w:bdr w:val="none" w:sz="0" w:space="0" w:color="auto" w:frame="1"/>
        </w:rPr>
        <w:t>установил:</w:t>
      </w:r>
    </w:p>
    <w:p w:rsidR="006E506B" w:rsidRPr="00256F10" w:rsidP="006E506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</w:p>
    <w:p w:rsidR="00CF0EB9" w:rsidRPr="00256F10" w:rsidP="00CF0EB9">
      <w:pPr>
        <w:ind w:firstLine="567"/>
        <w:jc w:val="both"/>
        <w:rPr>
          <w:rStyle w:val="Hyperlink"/>
          <w:color w:val="000000"/>
          <w:u w:val="none"/>
          <w:shd w:val="clear" w:color="auto" w:fill="FFFFFF"/>
        </w:rPr>
      </w:pPr>
      <w:r w:rsidRPr="00256F10">
        <w:rPr>
          <w:color w:val="000000"/>
          <w:bdr w:val="none" w:sz="0" w:space="0" w:color="auto" w:frame="1"/>
        </w:rPr>
        <w:t xml:space="preserve">13 марта </w:t>
      </w:r>
      <w:r w:rsidRPr="00256F10" w:rsidR="0006026D">
        <w:rPr>
          <w:color w:val="000000"/>
          <w:bdr w:val="none" w:sz="0" w:space="0" w:color="auto" w:frame="1"/>
        </w:rPr>
        <w:t>2025</w:t>
      </w:r>
      <w:r w:rsidRPr="00256F10" w:rsidR="00FF79F4">
        <w:rPr>
          <w:color w:val="000000"/>
          <w:bdr w:val="none" w:sz="0" w:space="0" w:color="auto" w:frame="1"/>
        </w:rPr>
        <w:t xml:space="preserve"> года в </w:t>
      </w:r>
      <w:r w:rsidRPr="00256F10">
        <w:rPr>
          <w:color w:val="000000"/>
          <w:bdr w:val="none" w:sz="0" w:space="0" w:color="auto" w:frame="1"/>
        </w:rPr>
        <w:t>08:56</w:t>
      </w:r>
      <w:r w:rsidRPr="00256F10" w:rsidR="00437A6A">
        <w:rPr>
          <w:color w:val="000000"/>
          <w:bdr w:val="none" w:sz="0" w:space="0" w:color="auto" w:frame="1"/>
        </w:rPr>
        <w:t xml:space="preserve"> часов</w:t>
      </w:r>
      <w:r w:rsidRPr="00256F10" w:rsidR="00146F05">
        <w:rPr>
          <w:color w:val="000000"/>
          <w:bdr w:val="none" w:sz="0" w:space="0" w:color="auto" w:frame="1"/>
        </w:rPr>
        <w:t xml:space="preserve"> </w:t>
      </w:r>
      <w:r w:rsidRPr="00256F10" w:rsidR="00713E95">
        <w:rPr>
          <w:color w:val="000000"/>
          <w:bdr w:val="none" w:sz="0" w:space="0" w:color="auto" w:frame="1"/>
        </w:rPr>
        <w:t xml:space="preserve">по адресу: </w:t>
      </w:r>
      <w:r w:rsidR="00126F96">
        <w:rPr>
          <w:color w:val="000000"/>
          <w:bdr w:val="none" w:sz="0" w:space="0" w:color="auto" w:frame="1"/>
        </w:rPr>
        <w:t>…</w:t>
      </w:r>
      <w:r w:rsidRPr="00256F10">
        <w:rPr>
          <w:color w:val="000000"/>
          <w:bdr w:val="none" w:sz="0" w:space="0" w:color="auto" w:frame="1"/>
        </w:rPr>
        <w:t xml:space="preserve">, </w:t>
      </w:r>
      <w:r w:rsidRPr="00256F10">
        <w:rPr>
          <w:color w:val="000000"/>
          <w:bdr w:val="none" w:sz="0" w:space="0" w:color="auto" w:frame="1"/>
        </w:rPr>
        <w:t>с</w:t>
      </w:r>
      <w:r w:rsidRPr="00256F10">
        <w:rPr>
          <w:color w:val="000000"/>
          <w:bdr w:val="none" w:sz="0" w:space="0" w:color="auto" w:frame="1"/>
        </w:rPr>
        <w:t>.Д</w:t>
      </w:r>
      <w:r w:rsidRPr="00256F10">
        <w:rPr>
          <w:color w:val="000000"/>
          <w:bdr w:val="none" w:sz="0" w:space="0" w:color="auto" w:frame="1"/>
        </w:rPr>
        <w:t>оброе</w:t>
      </w:r>
      <w:r w:rsidRPr="00256F10">
        <w:rPr>
          <w:color w:val="000000"/>
          <w:bdr w:val="none" w:sz="0" w:space="0" w:color="auto" w:frame="1"/>
        </w:rPr>
        <w:t xml:space="preserve">, </w:t>
      </w:r>
      <w:r w:rsidRPr="00256F10">
        <w:rPr>
          <w:color w:val="000000"/>
          <w:bdr w:val="none" w:sz="0" w:space="0" w:color="auto" w:frame="1"/>
        </w:rPr>
        <w:t>ул.Береговая</w:t>
      </w:r>
      <w:r w:rsidRPr="00256F10">
        <w:rPr>
          <w:color w:val="000000"/>
          <w:bdr w:val="none" w:sz="0" w:space="0" w:color="auto" w:frame="1"/>
        </w:rPr>
        <w:t>, д.27</w:t>
      </w:r>
      <w:r w:rsidRPr="00256F10" w:rsidR="00D5647A">
        <w:rPr>
          <w:color w:val="000000"/>
          <w:bdr w:val="none" w:sz="0" w:space="0" w:color="auto" w:frame="1"/>
        </w:rPr>
        <w:t>,</w:t>
      </w:r>
      <w:r w:rsidRPr="00256F10" w:rsidR="00FF79F4">
        <w:rPr>
          <w:color w:val="000000"/>
          <w:bdr w:val="none" w:sz="0" w:space="0" w:color="auto" w:frame="1"/>
        </w:rPr>
        <w:t xml:space="preserve"> </w:t>
      </w:r>
      <w:r w:rsidRPr="00256F10">
        <w:rPr>
          <w:bdr w:val="none" w:sz="0" w:space="0" w:color="auto" w:frame="1"/>
        </w:rPr>
        <w:t>Авдеев Г.В</w:t>
      </w:r>
      <w:r w:rsidRPr="00256F10" w:rsidR="002F4C84">
        <w:rPr>
          <w:bdr w:val="none" w:sz="0" w:space="0" w:color="auto" w:frame="1"/>
        </w:rPr>
        <w:t>.</w:t>
      </w:r>
      <w:r w:rsidRPr="00256F10" w:rsidR="006E506B">
        <w:rPr>
          <w:bdr w:val="none" w:sz="0" w:space="0" w:color="auto" w:frame="1"/>
        </w:rPr>
        <w:t xml:space="preserve">, </w:t>
      </w:r>
      <w:r w:rsidRPr="00256F10" w:rsidR="006E506B">
        <w:rPr>
          <w:color w:val="000000"/>
          <w:bdr w:val="none" w:sz="0" w:space="0" w:color="auto" w:frame="1"/>
        </w:rPr>
        <w:t xml:space="preserve">будучи лишенным права управления транспортными средствами, управлял </w:t>
      </w:r>
      <w:r w:rsidRPr="00256F10">
        <w:rPr>
          <w:color w:val="000000"/>
          <w:bdr w:val="none" w:sz="0" w:space="0" w:color="auto" w:frame="1"/>
        </w:rPr>
        <w:t>транспортным средством – мопе</w:t>
      </w:r>
      <w:r w:rsidRPr="00256F10" w:rsidR="00A54B9D">
        <w:rPr>
          <w:color w:val="000000"/>
          <w:bdr w:val="none" w:sz="0" w:space="0" w:color="auto" w:frame="1"/>
        </w:rPr>
        <w:t xml:space="preserve">дом с объемом двигателя 49,9 </w:t>
      </w:r>
      <w:r w:rsidRPr="00256F10" w:rsidR="00D5647A">
        <w:rPr>
          <w:color w:val="000000"/>
          <w:bdr w:val="none" w:sz="0" w:space="0" w:color="auto" w:frame="1"/>
        </w:rPr>
        <w:t>см. куб</w:t>
      </w:r>
      <w:r w:rsidRPr="00256F10" w:rsidR="00A54B9D">
        <w:rPr>
          <w:color w:val="000000"/>
          <w:bdr w:val="none" w:sz="0" w:space="0" w:color="auto" w:frame="1"/>
        </w:rPr>
        <w:t>.</w:t>
      </w:r>
      <w:r w:rsidRPr="00256F10" w:rsidR="00D5647A">
        <w:rPr>
          <w:rStyle w:val="Hyperlink"/>
          <w:color w:val="000000"/>
          <w:u w:val="none"/>
          <w:shd w:val="clear" w:color="auto" w:fill="FFFFFF"/>
        </w:rPr>
        <w:t xml:space="preserve"> </w:t>
      </w:r>
    </w:p>
    <w:p w:rsidR="0032460E" w:rsidRPr="00256F10" w:rsidP="00CF0EB9">
      <w:pPr>
        <w:ind w:firstLine="567"/>
        <w:jc w:val="both"/>
        <w:rPr>
          <w:bdr w:val="none" w:sz="0" w:space="0" w:color="auto" w:frame="1"/>
        </w:rPr>
      </w:pPr>
      <w:r w:rsidRPr="00256F10">
        <w:rPr>
          <w:bdr w:val="none" w:sz="0" w:space="0" w:color="auto" w:frame="1"/>
        </w:rPr>
        <w:t xml:space="preserve"> </w:t>
      </w:r>
      <w:r w:rsidRPr="00256F10" w:rsidR="003317BE">
        <w:rPr>
          <w:bdr w:val="none" w:sz="0" w:space="0" w:color="auto" w:frame="1"/>
        </w:rPr>
        <w:t xml:space="preserve">Авдеев Г.В. </w:t>
      </w:r>
      <w:r w:rsidRPr="00256F10">
        <w:rPr>
          <w:bdr w:val="none" w:sz="0" w:space="0" w:color="auto" w:frame="1"/>
        </w:rPr>
        <w:t xml:space="preserve">в судебном заседании с вменяемым ему правонарушением согласился, вину признал, в содеянном раскаялся. </w:t>
      </w:r>
    </w:p>
    <w:p w:rsidR="00CF0EB9" w:rsidRPr="00256F10" w:rsidP="00CF0EB9">
      <w:pPr>
        <w:ind w:firstLine="567"/>
        <w:jc w:val="both"/>
      </w:pPr>
      <w:r w:rsidRPr="00256F10">
        <w:rPr>
          <w:bdr w:val="none" w:sz="0" w:space="0" w:color="auto" w:frame="1"/>
        </w:rPr>
        <w:t xml:space="preserve">Выслушав </w:t>
      </w:r>
      <w:r w:rsidRPr="00256F10" w:rsidR="003317BE">
        <w:rPr>
          <w:bdr w:val="none" w:sz="0" w:space="0" w:color="auto" w:frame="1"/>
        </w:rPr>
        <w:t>Авдеева Г.В</w:t>
      </w:r>
      <w:r w:rsidRPr="00256F10">
        <w:rPr>
          <w:bdr w:val="none" w:sz="0" w:space="0" w:color="auto" w:frame="1"/>
        </w:rPr>
        <w:t>., исследовав дело об административном правонарушении, прихожу к следующему.</w:t>
      </w:r>
    </w:p>
    <w:p w:rsidR="00CF0EB9" w:rsidRPr="00256F10" w:rsidP="00CF0EB9">
      <w:pPr>
        <w:autoSpaceDE w:val="0"/>
        <w:autoSpaceDN w:val="0"/>
        <w:adjustRightInd w:val="0"/>
        <w:ind w:firstLine="567"/>
        <w:jc w:val="both"/>
      </w:pPr>
      <w:r w:rsidRPr="00256F10">
        <w:t xml:space="preserve">Согласно положений пункта 2.1.1 Правил дорожного движения, утвержденных Постановлением Совета министров – Правительства РФ от 23 октября 1993 года №1090 «О правилах дорожного движения», </w:t>
      </w:r>
      <w:r w:rsidRPr="00256F10">
        <w:rPr>
          <w:color w:val="000000"/>
          <w:shd w:val="clear" w:color="auto" w:fill="FFFFFF"/>
        </w:rPr>
        <w:t>водитель механического транспортного средства обязан иметь при себе и по требованию сотрудников полиции передавать им для проверки водительское удостоверение или временное разрешение на право управления транспортным средством соответствующей категории</w:t>
      </w:r>
      <w:r w:rsidRPr="00256F10">
        <w:t>.</w:t>
      </w:r>
    </w:p>
    <w:p w:rsidR="00CF0EB9" w:rsidRPr="00256F10" w:rsidP="00CF0EB9">
      <w:pPr>
        <w:ind w:firstLine="567"/>
        <w:jc w:val="both"/>
        <w:rPr>
          <w:spacing w:val="-6"/>
        </w:rPr>
      </w:pPr>
      <w:r w:rsidRPr="00256F10">
        <w:rPr>
          <w:spacing w:val="-6"/>
        </w:rPr>
        <w:t xml:space="preserve">Как усматривается из материалов дела, постановлением от </w:t>
      </w:r>
      <w:r w:rsidRPr="00256F10" w:rsidR="003317BE">
        <w:rPr>
          <w:bdr w:val="none" w:sz="0" w:space="0" w:color="auto" w:frame="1"/>
        </w:rPr>
        <w:t xml:space="preserve">23 июня 2022 года </w:t>
      </w:r>
      <w:r w:rsidRPr="00256F10">
        <w:rPr>
          <w:spacing w:val="-6"/>
        </w:rPr>
        <w:t xml:space="preserve">мирового судьи судебного участка </w:t>
      </w:r>
      <w:r w:rsidRPr="00256F10" w:rsidR="003317BE">
        <w:rPr>
          <w:bdr w:val="none" w:sz="0" w:space="0" w:color="auto" w:frame="1"/>
        </w:rPr>
        <w:t xml:space="preserve">№75 Симферопольского судебного района Республики Крым </w:t>
      </w:r>
      <w:r w:rsidRPr="00256F10">
        <w:rPr>
          <w:spacing w:val="-6"/>
        </w:rPr>
        <w:t xml:space="preserve">по делу </w:t>
      </w:r>
      <w:r w:rsidRPr="00256F10" w:rsidR="003317BE">
        <w:rPr>
          <w:bdr w:val="none" w:sz="0" w:space="0" w:color="auto" w:frame="1"/>
        </w:rPr>
        <w:t>№05-0168/75/2022 Авдеев Г.В</w:t>
      </w:r>
      <w:r w:rsidRPr="00256F10">
        <w:rPr>
          <w:bdr w:val="none" w:sz="0" w:space="0" w:color="auto" w:frame="1"/>
        </w:rPr>
        <w:t>.</w:t>
      </w:r>
      <w:r w:rsidRPr="00256F10">
        <w:rPr>
          <w:spacing w:val="-6"/>
        </w:rPr>
        <w:t xml:space="preserve"> признан виновным в совершении </w:t>
      </w:r>
      <w:r w:rsidRPr="00256F10">
        <w:rPr>
          <w:spacing w:val="-6"/>
        </w:rPr>
        <w:t>административного правонарушения, предусмотренного частью 1 статьи 12.</w:t>
      </w:r>
      <w:r w:rsidRPr="00256F10" w:rsidR="003317BE">
        <w:rPr>
          <w:spacing w:val="-6"/>
        </w:rPr>
        <w:t>26</w:t>
      </w:r>
      <w:r w:rsidRPr="00256F10">
        <w:rPr>
          <w:spacing w:val="-6"/>
        </w:rPr>
        <w:t xml:space="preserve"> КоАП РФ и подвергнут</w:t>
      </w:r>
      <w:r w:rsidRPr="00256F10">
        <w:rPr>
          <w:spacing w:val="-6"/>
        </w:rPr>
        <w:t xml:space="preserve"> административному наказанию </w:t>
      </w:r>
      <w:r w:rsidRPr="00256F10" w:rsidR="003317BE">
        <w:rPr>
          <w:bCs/>
        </w:rPr>
        <w:t xml:space="preserve">в виде </w:t>
      </w:r>
      <w:r w:rsidRPr="00256F10" w:rsidR="003317BE">
        <w:t>штрафа в сумме 30 000  рублей с лишением права управления транспортными средствами сроком на 1 год и 6 месяцев. Постановление вступ</w:t>
      </w:r>
      <w:r w:rsidRPr="00256F10" w:rsidR="006D739E">
        <w:t>ило в законную силу 06 августа</w:t>
      </w:r>
      <w:r w:rsidRPr="00256F10" w:rsidR="003317BE">
        <w:t xml:space="preserve"> 2022 года, срок лишения права управления транспортными с</w:t>
      </w:r>
      <w:r w:rsidRPr="00256F10" w:rsidR="006D739E">
        <w:t>редствами до 02 июля 2025 года, штраф в сумме</w:t>
      </w:r>
      <w:r w:rsidRPr="00256F10" w:rsidR="003317BE">
        <w:t xml:space="preserve"> </w:t>
      </w:r>
      <w:r w:rsidRPr="00256F10" w:rsidR="006D739E">
        <w:t>30 000 рублей по состоянию на 13</w:t>
      </w:r>
      <w:r w:rsidRPr="00256F10" w:rsidR="003317BE">
        <w:t xml:space="preserve"> марта 2025 года не оплачен  (л.д.6)</w:t>
      </w:r>
      <w:r w:rsidRPr="00256F10">
        <w:rPr>
          <w:spacing w:val="-6"/>
        </w:rPr>
        <w:t>.</w:t>
      </w:r>
    </w:p>
    <w:p w:rsidR="003317BE" w:rsidRPr="00256F10" w:rsidP="003317BE">
      <w:pPr>
        <w:ind w:right="-25" w:firstLine="567"/>
        <w:jc w:val="both"/>
        <w:rPr>
          <w:bdr w:val="none" w:sz="0" w:space="0" w:color="auto" w:frame="1"/>
        </w:rPr>
      </w:pPr>
      <w:r w:rsidRPr="00256F10">
        <w:rPr>
          <w:bdr w:val="none" w:sz="0" w:space="0" w:color="auto" w:frame="1"/>
        </w:rPr>
        <w:t>Согласно статьи</w:t>
      </w:r>
      <w:r w:rsidRPr="00256F10">
        <w:rPr>
          <w:bdr w:val="none" w:sz="0" w:space="0" w:color="auto" w:frame="1"/>
        </w:rPr>
        <w:t xml:space="preserve"> 4.6 КоАП РФ, лицо, которому назначено административное наказание за совершение административного правонарушения,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постановления, за исключением случая, предусмотренного частью 2 настоящей статьи.</w:t>
      </w:r>
    </w:p>
    <w:p w:rsidR="003317BE" w:rsidRPr="00256F10" w:rsidP="003317BE">
      <w:pPr>
        <w:ind w:right="-25" w:firstLine="567"/>
        <w:jc w:val="both"/>
        <w:rPr>
          <w:bdr w:val="none" w:sz="0" w:space="0" w:color="auto" w:frame="1"/>
        </w:rPr>
      </w:pPr>
      <w:r w:rsidRPr="00256F10">
        <w:rPr>
          <w:bdr w:val="none" w:sz="0" w:space="0" w:color="auto" w:frame="1"/>
        </w:rPr>
        <w:t xml:space="preserve">Будучи лицом, </w:t>
      </w:r>
      <w:r w:rsidRPr="00256F10" w:rsidR="00784F3D">
        <w:rPr>
          <w:bdr w:val="none" w:sz="0" w:space="0" w:color="auto" w:frame="1"/>
        </w:rPr>
        <w:t xml:space="preserve">лишенным права управления транспортными средствами, </w:t>
      </w:r>
      <w:r w:rsidRPr="00256F10">
        <w:rPr>
          <w:color w:val="000000"/>
          <w:bdr w:val="none" w:sz="0" w:space="0" w:color="auto" w:frame="1"/>
        </w:rPr>
        <w:t xml:space="preserve">13 марта 2025 года в 08:56 часов по адресу: </w:t>
      </w:r>
      <w:r w:rsidR="00126F96">
        <w:rPr>
          <w:color w:val="000000"/>
          <w:bdr w:val="none" w:sz="0" w:space="0" w:color="auto" w:frame="1"/>
        </w:rPr>
        <w:t>…</w:t>
      </w:r>
      <w:r w:rsidRPr="00256F10" w:rsidR="00784F3D">
        <w:rPr>
          <w:color w:val="000000"/>
          <w:bdr w:val="none" w:sz="0" w:space="0" w:color="auto" w:frame="1"/>
        </w:rPr>
        <w:t>,</w:t>
      </w:r>
      <w:r w:rsidRPr="00256F10">
        <w:rPr>
          <w:color w:val="000000"/>
          <w:bdr w:val="none" w:sz="0" w:space="0" w:color="auto" w:frame="1"/>
        </w:rPr>
        <w:t xml:space="preserve"> </w:t>
      </w:r>
      <w:r w:rsidRPr="00256F10">
        <w:rPr>
          <w:bdr w:val="none" w:sz="0" w:space="0" w:color="auto" w:frame="1"/>
        </w:rPr>
        <w:t>Авдеев Г.В.</w:t>
      </w:r>
      <w:r w:rsidRPr="00256F10">
        <w:rPr>
          <w:color w:val="000000"/>
          <w:bdr w:val="none" w:sz="0" w:space="0" w:color="auto" w:frame="1"/>
        </w:rPr>
        <w:t xml:space="preserve"> управлял транспортным средством – мопе</w:t>
      </w:r>
      <w:r w:rsidRPr="00256F10" w:rsidR="00A54B9D">
        <w:rPr>
          <w:color w:val="000000"/>
          <w:bdr w:val="none" w:sz="0" w:space="0" w:color="auto" w:frame="1"/>
        </w:rPr>
        <w:t>дом с объемом двигателя 49,9 см.</w:t>
      </w:r>
      <w:r w:rsidRPr="00256F10" w:rsidR="00784F3D">
        <w:rPr>
          <w:color w:val="000000"/>
          <w:bdr w:val="none" w:sz="0" w:space="0" w:color="auto" w:frame="1"/>
        </w:rPr>
        <w:t xml:space="preserve"> </w:t>
      </w:r>
      <w:r w:rsidRPr="00256F10">
        <w:rPr>
          <w:color w:val="000000"/>
          <w:bdr w:val="none" w:sz="0" w:space="0" w:color="auto" w:frame="1"/>
        </w:rPr>
        <w:t>куб</w:t>
      </w:r>
      <w:r w:rsidRPr="00256F10" w:rsidR="00A54B9D">
        <w:rPr>
          <w:color w:val="000000"/>
          <w:bdr w:val="none" w:sz="0" w:space="0" w:color="auto" w:frame="1"/>
        </w:rPr>
        <w:t>. без г.р.з.</w:t>
      </w:r>
      <w:r w:rsidRPr="00256F10">
        <w:rPr>
          <w:color w:val="000000"/>
        </w:rPr>
        <w:t>,</w:t>
      </w:r>
      <w:r w:rsidRPr="00256F10">
        <w:rPr>
          <w:bdr w:val="none" w:sz="0" w:space="0" w:color="auto" w:frame="1"/>
        </w:rPr>
        <w:t xml:space="preserve"> в связи с чем в отношении последнего </w:t>
      </w:r>
      <w:r w:rsidRPr="00256F10" w:rsidR="00A54B9D">
        <w:rPr>
          <w:color w:val="000000"/>
          <w:bdr w:val="none" w:sz="0" w:space="0" w:color="auto" w:frame="1"/>
        </w:rPr>
        <w:t xml:space="preserve">13 марта 2025 </w:t>
      </w:r>
      <w:r w:rsidRPr="00256F10">
        <w:rPr>
          <w:bdr w:val="none" w:sz="0" w:space="0" w:color="auto" w:frame="1"/>
        </w:rPr>
        <w:t xml:space="preserve">года инспектором ДПС </w:t>
      </w:r>
      <w:r w:rsidRPr="00256F10" w:rsidR="00FF35F7">
        <w:rPr>
          <w:bdr w:val="none" w:sz="0" w:space="0" w:color="auto" w:frame="1"/>
        </w:rPr>
        <w:t xml:space="preserve">Госавтоинспекции ОМВД России по Симферопольскому району </w:t>
      </w:r>
      <w:r w:rsidRPr="00256F10">
        <w:rPr>
          <w:bdr w:val="none" w:sz="0" w:space="0" w:color="auto" w:frame="1"/>
        </w:rPr>
        <w:t xml:space="preserve">составлен протокол серия 82 </w:t>
      </w:r>
      <w:r w:rsidRPr="00256F10">
        <w:rPr>
          <w:bdr w:val="none" w:sz="0" w:space="0" w:color="auto" w:frame="1"/>
        </w:rPr>
        <w:t>КР</w:t>
      </w:r>
      <w:r w:rsidRPr="00256F10">
        <w:rPr>
          <w:bdr w:val="none" w:sz="0" w:space="0" w:color="auto" w:frame="1"/>
        </w:rPr>
        <w:t xml:space="preserve"> №</w:t>
      </w:r>
      <w:r w:rsidRPr="00256F10" w:rsidR="00FF35F7">
        <w:rPr>
          <w:bdr w:val="none" w:sz="0" w:space="0" w:color="auto" w:frame="1"/>
        </w:rPr>
        <w:t>025955</w:t>
      </w:r>
      <w:r w:rsidRPr="00256F10">
        <w:rPr>
          <w:bdr w:val="none" w:sz="0" w:space="0" w:color="auto" w:frame="1"/>
        </w:rPr>
        <w:t xml:space="preserve"> об административном правонарушении, предусмотренном частью 2 статьи 12.7 КоАП РФ (л.д.1).</w:t>
      </w:r>
    </w:p>
    <w:p w:rsidR="003317BE" w:rsidRPr="00256F10" w:rsidP="003317BE">
      <w:pPr>
        <w:ind w:right="-25" w:firstLine="567"/>
        <w:jc w:val="both"/>
        <w:rPr>
          <w:spacing w:val="-6"/>
        </w:rPr>
      </w:pPr>
      <w:r w:rsidRPr="00256F10">
        <w:rPr>
          <w:spacing w:val="-6"/>
        </w:rPr>
        <w:t xml:space="preserve">Диспозицией части 2 статьи 12.7 КоАП РФ предусмотрена административная ответственность за </w:t>
      </w:r>
      <w:r w:rsidRPr="00256F10">
        <w:rPr>
          <w:color w:val="000000"/>
          <w:shd w:val="clear" w:color="auto" w:fill="FFFFFF"/>
        </w:rPr>
        <w:t>управление транспортным средством водителем, лишенным права управления транспортными средствами</w:t>
      </w:r>
      <w:r w:rsidRPr="00256F10">
        <w:t xml:space="preserve">. </w:t>
      </w:r>
    </w:p>
    <w:p w:rsidR="003317BE" w:rsidRPr="00256F10" w:rsidP="003317BE">
      <w:pPr>
        <w:autoSpaceDE w:val="0"/>
        <w:autoSpaceDN w:val="0"/>
        <w:adjustRightInd w:val="0"/>
        <w:ind w:firstLine="567"/>
        <w:jc w:val="both"/>
      </w:pPr>
      <w:r w:rsidRPr="00256F10">
        <w:t>В силу статьи 26.11 КоАП РФ оцениваю представленные материалы дела</w:t>
      </w:r>
      <w:r w:rsidRPr="00256F10">
        <w:rPr>
          <w:bdr w:val="none" w:sz="0" w:space="0" w:color="auto" w:frame="1"/>
        </w:rPr>
        <w:t xml:space="preserve">, </w:t>
      </w:r>
      <w:r w:rsidRPr="00256F10">
        <w:t>как надлежащие доказательства</w:t>
      </w:r>
      <w:r w:rsidRPr="00256F10" w:rsidR="00CE51E0">
        <w:t>, которые согласуются между собой, достоверность и допустимость которых у суда сомнений не вызывает</w:t>
      </w:r>
      <w:r w:rsidRPr="00256F10">
        <w:t>.</w:t>
      </w:r>
    </w:p>
    <w:p w:rsidR="003317BE" w:rsidRPr="00256F10" w:rsidP="003317BE">
      <w:pPr>
        <w:autoSpaceDE w:val="0"/>
        <w:autoSpaceDN w:val="0"/>
        <w:adjustRightInd w:val="0"/>
        <w:ind w:right="23" w:firstLine="567"/>
        <w:jc w:val="both"/>
      </w:pPr>
      <w:r w:rsidRPr="00256F10"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Pr="00256F10" w:rsidR="00FF35F7">
        <w:rPr>
          <w:bdr w:val="none" w:sz="0" w:space="0" w:color="auto" w:frame="1"/>
        </w:rPr>
        <w:t>Авдеевым Г.В.</w:t>
      </w:r>
      <w:r w:rsidRPr="00256F10">
        <w:rPr>
          <w:bdr w:val="none" w:sz="0" w:space="0" w:color="auto" w:frame="1"/>
        </w:rPr>
        <w:t xml:space="preserve"> </w:t>
      </w:r>
      <w:r w:rsidRPr="00256F10">
        <w:t>административного правонарушения, предусмотренного частью 2 статьи 12.7 КоАП РФ.</w:t>
      </w:r>
    </w:p>
    <w:p w:rsidR="003317BE" w:rsidRPr="00256F10" w:rsidP="003317BE">
      <w:pPr>
        <w:autoSpaceDE w:val="0"/>
        <w:autoSpaceDN w:val="0"/>
        <w:adjustRightInd w:val="0"/>
        <w:ind w:firstLine="567"/>
        <w:jc w:val="both"/>
      </w:pPr>
      <w:r w:rsidRPr="00256F10">
        <w:t xml:space="preserve">В силу части 1 статьи 4.2 КоАП РФ, признание вины и раскаяние в </w:t>
      </w:r>
      <w:r w:rsidRPr="00256F10">
        <w:t>содеянном</w:t>
      </w:r>
      <w:r w:rsidRPr="00256F10">
        <w:t xml:space="preserve"> су</w:t>
      </w:r>
      <w:r w:rsidRPr="00256F10" w:rsidR="00CE51E0">
        <w:t>д расценивает как обстоятельство, смягчающее</w:t>
      </w:r>
      <w:r w:rsidRPr="00256F10">
        <w:t xml:space="preserve"> административную ответственность.</w:t>
      </w:r>
    </w:p>
    <w:p w:rsidR="003317BE" w:rsidRPr="00256F10" w:rsidP="003317BE">
      <w:pPr>
        <w:autoSpaceDE w:val="0"/>
        <w:autoSpaceDN w:val="0"/>
        <w:adjustRightInd w:val="0"/>
        <w:ind w:firstLine="567"/>
        <w:jc w:val="both"/>
      </w:pPr>
      <w:r w:rsidRPr="00256F10">
        <w:t>В силу части 1 статьи 4.3 КоАП РФ, обстоятельств, отягчающих административную ответственность, не усматривается.</w:t>
      </w:r>
    </w:p>
    <w:p w:rsidR="00502E41" w:rsidRPr="00256F10" w:rsidP="003317BE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F10">
        <w:rPr>
          <w:rFonts w:ascii="Times New Roman" w:hAnsi="Times New Roman"/>
          <w:color w:val="000000"/>
          <w:sz w:val="24"/>
          <w:szCs w:val="24"/>
        </w:rPr>
        <w:t>При определении вида наказания и размера наказания, суд принимает во внимание характер совершенного правонарушения, личность виновного, общественную опасность содеянного, влияние назначенного наказания на исправление правонарушителя,</w:t>
      </w:r>
      <w:r w:rsidRPr="00256F10">
        <w:rPr>
          <w:rFonts w:ascii="Times New Roman" w:hAnsi="Times New Roman"/>
          <w:color w:val="000000"/>
          <w:sz w:val="24"/>
          <w:szCs w:val="24"/>
        </w:rPr>
        <w:t xml:space="preserve"> его материальное положение,</w:t>
      </w:r>
      <w:r w:rsidRPr="00256F10">
        <w:rPr>
          <w:rFonts w:ascii="Times New Roman" w:hAnsi="Times New Roman"/>
          <w:color w:val="000000"/>
          <w:sz w:val="24"/>
          <w:szCs w:val="24"/>
        </w:rPr>
        <w:t xml:space="preserve"> а также достижение иных целей, таких как восстановление социальной справедливости и предупреждение новых правонарушений, поэтому приходит к выводу о том, что Авдееву Г.В. следует </w:t>
      </w:r>
      <w:r w:rsidRPr="00256F10">
        <w:rPr>
          <w:rFonts w:ascii="Times New Roman" w:hAnsi="Times New Roman"/>
          <w:color w:val="000000"/>
          <w:sz w:val="24"/>
          <w:szCs w:val="24"/>
        </w:rPr>
        <w:t>назначить административное наказание в виде административного ареста.</w:t>
      </w:r>
    </w:p>
    <w:p w:rsidR="00502E41" w:rsidRPr="00256F10" w:rsidP="00C80355">
      <w:pPr>
        <w:pStyle w:val="NoSpacing"/>
        <w:ind w:right="-1"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56F10">
        <w:rPr>
          <w:rFonts w:ascii="Times New Roman" w:hAnsi="Times New Roman"/>
          <w:color w:val="000000"/>
          <w:sz w:val="24"/>
          <w:szCs w:val="24"/>
        </w:rPr>
        <w:t>Авдеев Г.В. не имеет источника дохода, штра</w:t>
      </w:r>
      <w:r w:rsidRPr="00256F10">
        <w:rPr>
          <w:rFonts w:ascii="Times New Roman" w:hAnsi="Times New Roman"/>
          <w:color w:val="000000"/>
          <w:sz w:val="24"/>
          <w:szCs w:val="24"/>
        </w:rPr>
        <w:t>фы, назначенные ранее не оплачивает</w:t>
      </w:r>
      <w:r w:rsidRPr="00256F10">
        <w:rPr>
          <w:rFonts w:ascii="Times New Roman" w:hAnsi="Times New Roman"/>
          <w:color w:val="000000"/>
          <w:sz w:val="24"/>
          <w:szCs w:val="24"/>
        </w:rPr>
        <w:t xml:space="preserve">, а потому не сможет </w:t>
      </w:r>
      <w:r w:rsidRPr="00256F10">
        <w:rPr>
          <w:rFonts w:ascii="Times New Roman" w:hAnsi="Times New Roman"/>
          <w:color w:val="000000"/>
          <w:sz w:val="24"/>
          <w:szCs w:val="24"/>
        </w:rPr>
        <w:t>оплатить штраф по</w:t>
      </w:r>
      <w:r w:rsidRPr="00256F10">
        <w:rPr>
          <w:rFonts w:ascii="Times New Roman" w:hAnsi="Times New Roman"/>
          <w:color w:val="000000"/>
          <w:sz w:val="24"/>
          <w:szCs w:val="24"/>
        </w:rPr>
        <w:t xml:space="preserve"> настоящему делу.</w:t>
      </w:r>
    </w:p>
    <w:p w:rsidR="00502E41" w:rsidRPr="00256F10" w:rsidP="00C80355">
      <w:pPr>
        <w:autoSpaceDE w:val="0"/>
        <w:autoSpaceDN w:val="0"/>
        <w:adjustRightInd w:val="0"/>
        <w:ind w:firstLine="567"/>
        <w:jc w:val="both"/>
      </w:pPr>
      <w:r w:rsidRPr="00256F10">
        <w:rPr>
          <w:color w:val="000000"/>
        </w:rPr>
        <w:t xml:space="preserve">Авдеев Г.В. </w:t>
      </w:r>
      <w:r w:rsidRPr="00C80355">
        <w:t xml:space="preserve">не относится к категории лиц, установленных частью 2  статьи 3.9 КоАП РФ, в </w:t>
      </w:r>
      <w:r w:rsidRPr="00C80355">
        <w:t>связи</w:t>
      </w:r>
      <w:r w:rsidRPr="00C80355">
        <w:t xml:space="preserve"> с чем препятствий для назначения ему административного наказания в виде административного ареста не усматривается.</w:t>
      </w:r>
    </w:p>
    <w:p w:rsidR="00FF35F7" w:rsidRPr="00256F10" w:rsidP="00FF35F7">
      <w:pPr>
        <w:tabs>
          <w:tab w:val="left" w:pos="2408"/>
        </w:tabs>
        <w:ind w:firstLine="567"/>
        <w:jc w:val="both"/>
      </w:pPr>
      <w:r w:rsidRPr="00256F10">
        <w:rPr>
          <w:color w:val="000000"/>
        </w:rPr>
        <w:t xml:space="preserve">На основании изложенного, руководствуясь статьями 29.10 и 29.11 </w:t>
      </w:r>
      <w:r w:rsidRPr="00256F10">
        <w:rPr>
          <w:color w:val="000000"/>
          <w:bdr w:val="none" w:sz="0" w:space="0" w:color="auto" w:frame="1"/>
        </w:rPr>
        <w:t>Кодекса Российской Федерации</w:t>
      </w:r>
      <w:r w:rsidRPr="00256F10">
        <w:rPr>
          <w:bdr w:val="none" w:sz="0" w:space="0" w:color="auto" w:frame="1"/>
        </w:rPr>
        <w:t xml:space="preserve"> об административных правонарушениях</w:t>
      </w:r>
      <w:r w:rsidRPr="00256F10">
        <w:t>,</w:t>
      </w:r>
      <w:r w:rsidRPr="00256F10">
        <w:rPr>
          <w:lang w:val="uk-UA"/>
        </w:rPr>
        <w:t xml:space="preserve"> </w:t>
      </w:r>
      <w:r w:rsidRPr="00256F10">
        <w:t>мировой</w:t>
      </w:r>
      <w:r w:rsidRPr="00256F10">
        <w:rPr>
          <w:lang w:val="uk-UA"/>
        </w:rPr>
        <w:t xml:space="preserve"> </w:t>
      </w:r>
      <w:r w:rsidRPr="00256F10">
        <w:t>судья-</w:t>
      </w:r>
    </w:p>
    <w:p w:rsidR="00FF35F7" w:rsidRPr="00256F10" w:rsidP="00FF35F7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FF35F7" w:rsidRPr="00256F10" w:rsidP="00FF35F7">
      <w:pPr>
        <w:ind w:firstLine="567"/>
        <w:jc w:val="center"/>
      </w:pPr>
      <w:r w:rsidRPr="00256F10">
        <w:t>постановил:</w:t>
      </w:r>
    </w:p>
    <w:p w:rsidR="00FF35F7" w:rsidRPr="00256F10" w:rsidP="00FF35F7">
      <w:pPr>
        <w:ind w:firstLine="567"/>
        <w:jc w:val="center"/>
      </w:pPr>
    </w:p>
    <w:p w:rsidR="00FF35F7" w:rsidRPr="00256F10" w:rsidP="00FF35F7">
      <w:pPr>
        <w:tabs>
          <w:tab w:val="left" w:pos="2408"/>
        </w:tabs>
        <w:ind w:firstLine="567"/>
        <w:jc w:val="both"/>
      </w:pPr>
      <w:r w:rsidRPr="00256F10">
        <w:t xml:space="preserve">признать </w:t>
      </w:r>
      <w:r w:rsidRPr="00256F10">
        <w:rPr>
          <w:color w:val="000000" w:themeColor="text1"/>
          <w:bdr w:val="none" w:sz="0" w:space="0" w:color="auto" w:frame="1"/>
        </w:rPr>
        <w:t xml:space="preserve">Авдеева </w:t>
      </w:r>
      <w:r w:rsidR="00126F96">
        <w:rPr>
          <w:color w:val="000000" w:themeColor="text1"/>
          <w:bdr w:val="none" w:sz="0" w:space="0" w:color="auto" w:frame="1"/>
        </w:rPr>
        <w:t>Г.В.</w:t>
      </w:r>
      <w:r w:rsidRPr="00256F10">
        <w:t xml:space="preserve"> виновным</w:t>
      </w:r>
      <w:r w:rsidRPr="00256F10">
        <w:rPr>
          <w:lang w:val="uk-UA"/>
        </w:rPr>
        <w:t xml:space="preserve"> </w:t>
      </w:r>
      <w:r w:rsidRPr="00256F10">
        <w:rPr>
          <w:bCs/>
        </w:rPr>
        <w:t xml:space="preserve">в совершении административного правонарушения, предусмотренного частью 2 статьи 12.7 </w:t>
      </w:r>
      <w:r w:rsidRPr="00256F10">
        <w:t xml:space="preserve">Кодекса Российской Федерации об административных правонарушениях и назначить ему наказание в виде административного ареста сроком на </w:t>
      </w:r>
      <w:r w:rsidRPr="00256F10" w:rsidR="004B7763">
        <w:t>10 (десять</w:t>
      </w:r>
      <w:r w:rsidRPr="00256F10">
        <w:t>) суток.</w:t>
      </w:r>
    </w:p>
    <w:p w:rsidR="00FF35F7" w:rsidRPr="00256F10" w:rsidP="00FF35F7">
      <w:pPr>
        <w:tabs>
          <w:tab w:val="left" w:pos="2408"/>
        </w:tabs>
        <w:ind w:firstLine="567"/>
        <w:jc w:val="both"/>
      </w:pPr>
      <w:r w:rsidRPr="00256F10">
        <w:t>Административный арест исчислять с момента фактического задержания.</w:t>
      </w:r>
    </w:p>
    <w:p w:rsidR="00FF35F7" w:rsidRPr="00256F10" w:rsidP="00FF35F7">
      <w:pPr>
        <w:ind w:firstLine="567"/>
        <w:jc w:val="both"/>
      </w:pPr>
      <w:r w:rsidRPr="00256F10">
        <w:rPr>
          <w:color w:val="000000"/>
        </w:rPr>
        <w:t>Контроль за</w:t>
      </w:r>
      <w:r w:rsidRPr="00256F10">
        <w:rPr>
          <w:color w:val="000000"/>
        </w:rPr>
        <w:t xml:space="preserve"> исполнением административного ареста поручить О</w:t>
      </w:r>
      <w:r w:rsidRPr="00256F10" w:rsidR="00C80355">
        <w:rPr>
          <w:color w:val="000000"/>
        </w:rPr>
        <w:t>тделу Госавтоинспекции</w:t>
      </w:r>
      <w:r w:rsidRPr="00256F10">
        <w:rPr>
          <w:color w:val="000000"/>
        </w:rPr>
        <w:t xml:space="preserve"> ОМВД России по Симферопольскому району. </w:t>
      </w:r>
    </w:p>
    <w:p w:rsidR="00FF35F7" w:rsidRPr="00256F10" w:rsidP="00FF35F7">
      <w:pPr>
        <w:widowControl w:val="0"/>
        <w:autoSpaceDE w:val="0"/>
        <w:autoSpaceDN w:val="0"/>
        <w:adjustRightInd w:val="0"/>
        <w:jc w:val="both"/>
      </w:pPr>
    </w:p>
    <w:p w:rsidR="00FF35F7" w:rsidRPr="00256F10" w:rsidP="00FF35F7">
      <w:pPr>
        <w:ind w:firstLine="567"/>
        <w:jc w:val="both"/>
      </w:pPr>
      <w:r w:rsidRPr="00256F10">
        <w:t xml:space="preserve">Постановление может быть обжаловано в Симферопольский районный суд Республики Крым в течение 10 дней со </w:t>
      </w:r>
      <w:r w:rsidRPr="00256F10">
        <w:t xml:space="preserve">дня получения копии постановления путем подачи </w:t>
      </w:r>
      <w:r w:rsidRPr="00256F10" w:rsidR="00C80355">
        <w:t xml:space="preserve">апелляционной </w:t>
      </w:r>
      <w:r w:rsidRPr="00256F10">
        <w:t>жалобы через судебный участок №75</w:t>
      </w:r>
      <w:r w:rsidRPr="00256F10">
        <w:t xml:space="preserve"> Сим</w:t>
      </w:r>
      <w:r w:rsidRPr="00256F10" w:rsidR="00C80355">
        <w:t xml:space="preserve">феропольского судебного района </w:t>
      </w:r>
      <w:r w:rsidRPr="00256F10">
        <w:t>Республики Крым.</w:t>
      </w:r>
    </w:p>
    <w:p w:rsidR="00FF35F7" w:rsidRPr="00256F10" w:rsidP="00FF35F7">
      <w:pPr>
        <w:ind w:firstLine="567"/>
        <w:jc w:val="both"/>
        <w:rPr>
          <w:color w:val="000000"/>
        </w:rPr>
      </w:pPr>
    </w:p>
    <w:p w:rsidR="00FF35F7" w:rsidRPr="00256F10" w:rsidP="00FF35F7">
      <w:pPr>
        <w:ind w:firstLine="567"/>
        <w:jc w:val="both"/>
        <w:rPr>
          <w:color w:val="000000"/>
        </w:rPr>
      </w:pPr>
      <w:r w:rsidRPr="00256F10">
        <w:rPr>
          <w:color w:val="000000"/>
        </w:rPr>
        <w:t xml:space="preserve">Мировой судья                                                                                     </w:t>
      </w:r>
      <w:r w:rsidRPr="00256F10" w:rsidR="004B7763">
        <w:rPr>
          <w:color w:val="000000"/>
        </w:rPr>
        <w:t xml:space="preserve">   </w:t>
      </w:r>
      <w:r w:rsidRPr="00256F10">
        <w:rPr>
          <w:color w:val="000000"/>
        </w:rPr>
        <w:t xml:space="preserve">    </w:t>
      </w:r>
      <w:r w:rsidR="00256F10">
        <w:rPr>
          <w:color w:val="000000"/>
        </w:rPr>
        <w:t xml:space="preserve">       </w:t>
      </w:r>
      <w:r w:rsidRPr="00256F10">
        <w:rPr>
          <w:color w:val="000000"/>
        </w:rPr>
        <w:t xml:space="preserve"> Т.А. Проценко</w:t>
      </w:r>
    </w:p>
    <w:p w:rsidR="003317BE" w:rsidRPr="00256F10" w:rsidP="00FF35F7">
      <w:pPr>
        <w:tabs>
          <w:tab w:val="left" w:pos="2408"/>
        </w:tabs>
        <w:ind w:firstLine="567"/>
        <w:jc w:val="both"/>
        <w:rPr>
          <w:color w:val="000000"/>
        </w:rPr>
      </w:pPr>
    </w:p>
    <w:p w:rsidR="00FF35F7" w:rsidRPr="00256F10">
      <w:pPr>
        <w:tabs>
          <w:tab w:val="left" w:pos="2408"/>
        </w:tabs>
        <w:ind w:firstLine="567"/>
        <w:jc w:val="both"/>
        <w:rPr>
          <w:color w:val="000000"/>
        </w:rPr>
      </w:pPr>
    </w:p>
    <w:sectPr w:rsidSect="00256F10">
      <w:headerReference w:type="default" r:id="rId4"/>
      <w:pgSz w:w="11906" w:h="16838" w:code="9"/>
      <w:pgMar w:top="851" w:right="424" w:bottom="426" w:left="1701" w:header="150" w:footer="26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0524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26F96">
      <w:rPr>
        <w:noProof/>
      </w:rPr>
      <w:t>2</w:t>
    </w:r>
    <w:r>
      <w:fldChar w:fldCharType="end"/>
    </w:r>
  </w:p>
  <w:p w:rsidR="003C052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A17"/>
    <w:rsid w:val="0006026D"/>
    <w:rsid w:val="00067245"/>
    <w:rsid w:val="000F397B"/>
    <w:rsid w:val="00126F96"/>
    <w:rsid w:val="001318D4"/>
    <w:rsid w:val="00146F05"/>
    <w:rsid w:val="0014761A"/>
    <w:rsid w:val="0018147C"/>
    <w:rsid w:val="00187598"/>
    <w:rsid w:val="001C6459"/>
    <w:rsid w:val="001D3CE7"/>
    <w:rsid w:val="001F11F6"/>
    <w:rsid w:val="00256F10"/>
    <w:rsid w:val="00263DE3"/>
    <w:rsid w:val="002915EB"/>
    <w:rsid w:val="00297BF6"/>
    <w:rsid w:val="002D4C2F"/>
    <w:rsid w:val="002D7F77"/>
    <w:rsid w:val="002F4C84"/>
    <w:rsid w:val="0032460E"/>
    <w:rsid w:val="003317BE"/>
    <w:rsid w:val="003815B4"/>
    <w:rsid w:val="00386CDD"/>
    <w:rsid w:val="003C0524"/>
    <w:rsid w:val="003D6F02"/>
    <w:rsid w:val="0042253F"/>
    <w:rsid w:val="00435FB9"/>
    <w:rsid w:val="00437A6A"/>
    <w:rsid w:val="004B7763"/>
    <w:rsid w:val="00502E41"/>
    <w:rsid w:val="00531DED"/>
    <w:rsid w:val="00541AFC"/>
    <w:rsid w:val="00564D75"/>
    <w:rsid w:val="00572EA1"/>
    <w:rsid w:val="00591B33"/>
    <w:rsid w:val="00630959"/>
    <w:rsid w:val="006D0BCA"/>
    <w:rsid w:val="006D28F4"/>
    <w:rsid w:val="006D739E"/>
    <w:rsid w:val="006E506B"/>
    <w:rsid w:val="00713E95"/>
    <w:rsid w:val="00784F3D"/>
    <w:rsid w:val="007A4811"/>
    <w:rsid w:val="007B4157"/>
    <w:rsid w:val="007D1E51"/>
    <w:rsid w:val="00847694"/>
    <w:rsid w:val="008D2C75"/>
    <w:rsid w:val="008F088C"/>
    <w:rsid w:val="00915BCC"/>
    <w:rsid w:val="009D5EFA"/>
    <w:rsid w:val="009E2582"/>
    <w:rsid w:val="00A0103C"/>
    <w:rsid w:val="00A1203B"/>
    <w:rsid w:val="00A54B9D"/>
    <w:rsid w:val="00A838AC"/>
    <w:rsid w:val="00A9525E"/>
    <w:rsid w:val="00A97157"/>
    <w:rsid w:val="00AA1665"/>
    <w:rsid w:val="00AF25E2"/>
    <w:rsid w:val="00B11008"/>
    <w:rsid w:val="00B21C57"/>
    <w:rsid w:val="00B74621"/>
    <w:rsid w:val="00BA4266"/>
    <w:rsid w:val="00BE2C28"/>
    <w:rsid w:val="00BE6879"/>
    <w:rsid w:val="00C756CF"/>
    <w:rsid w:val="00C80355"/>
    <w:rsid w:val="00CA6F28"/>
    <w:rsid w:val="00CA7BA2"/>
    <w:rsid w:val="00CE51E0"/>
    <w:rsid w:val="00CF0EB9"/>
    <w:rsid w:val="00D238AD"/>
    <w:rsid w:val="00D300C8"/>
    <w:rsid w:val="00D35655"/>
    <w:rsid w:val="00D5647A"/>
    <w:rsid w:val="00D643A9"/>
    <w:rsid w:val="00D82B01"/>
    <w:rsid w:val="00DA69FF"/>
    <w:rsid w:val="00DD5D11"/>
    <w:rsid w:val="00E432B2"/>
    <w:rsid w:val="00E46F77"/>
    <w:rsid w:val="00E63CFB"/>
    <w:rsid w:val="00ED179E"/>
    <w:rsid w:val="00ED2308"/>
    <w:rsid w:val="00EE0FBF"/>
    <w:rsid w:val="00F2774E"/>
    <w:rsid w:val="00FA53FA"/>
    <w:rsid w:val="00FA7A17"/>
    <w:rsid w:val="00FF35F7"/>
    <w:rsid w:val="00FF79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E506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6E50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6E506B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E506B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6E506B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a1"/>
    <w:uiPriority w:val="99"/>
    <w:unhideWhenUsed/>
    <w:rsid w:val="006E506B"/>
    <w:pPr>
      <w:tabs>
        <w:tab w:val="center" w:pos="4677"/>
        <w:tab w:val="right" w:pos="9355"/>
      </w:tabs>
      <w:ind w:firstLine="709"/>
      <w:jc w:val="both"/>
    </w:pPr>
    <w:rPr>
      <w:rFonts w:eastAsia="Calibri"/>
      <w:sz w:val="28"/>
      <w:szCs w:val="28"/>
      <w:lang w:val="x-none" w:eastAsia="en-US"/>
    </w:rPr>
  </w:style>
  <w:style w:type="character" w:customStyle="1" w:styleId="a1">
    <w:name w:val="Верхний колонтитул Знак"/>
    <w:basedOn w:val="DefaultParagraphFont"/>
    <w:link w:val="Header"/>
    <w:uiPriority w:val="99"/>
    <w:rsid w:val="006E506B"/>
    <w:rPr>
      <w:rFonts w:ascii="Times New Roman" w:eastAsia="Calibri" w:hAnsi="Times New Roman" w:cs="Times New Roman"/>
      <w:sz w:val="28"/>
      <w:szCs w:val="28"/>
      <w:lang w:val="x-none"/>
    </w:rPr>
  </w:style>
  <w:style w:type="paragraph" w:styleId="BalloonText">
    <w:name w:val="Balloon Text"/>
    <w:basedOn w:val="Normal"/>
    <w:link w:val="a2"/>
    <w:uiPriority w:val="99"/>
    <w:semiHidden/>
    <w:unhideWhenUsed/>
    <w:rsid w:val="00AA1665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AA1665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CF0EB9"/>
    <w:rPr>
      <w:color w:val="0000FF" w:themeColor="hyperlink"/>
      <w:u w:val="single"/>
    </w:rPr>
  </w:style>
  <w:style w:type="paragraph" w:customStyle="1" w:styleId="ConsPlusNormal">
    <w:name w:val="ConsPlusNormal"/>
    <w:rsid w:val="00CF0E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