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18</w:t>
      </w:r>
      <w:r w:rsidR="00B51F60">
        <w:rPr>
          <w:color w:val="FF0000"/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251E2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02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10:59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251E2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251E2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251E2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251E2A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251E2A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251E2A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251E2A">
        <w:rPr>
          <w:bdr w:val="none" w:sz="0" w:space="0" w:color="auto" w:frame="1"/>
        </w:rPr>
        <w:t>***</w:t>
      </w:r>
      <w:r w:rsidRPr="00177AD9" w:rsidR="003068A1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51F60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B51F60">
        <w:t>одна</w:t>
      </w:r>
      <w:r w:rsidR="00774605">
        <w:t xml:space="preserve"> </w:t>
      </w:r>
      <w:r w:rsidRPr="00177AD9">
        <w:t>тысяч</w:t>
      </w:r>
      <w:r w:rsidR="00B51F60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51F60" w:rsidR="00B51F60">
        <w:rPr>
          <w:color w:val="FF0000"/>
          <w:bdr w:val="none" w:sz="0" w:space="0" w:color="auto" w:frame="1"/>
        </w:rPr>
        <w:t>0410760300755001892420119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B51E1F" w:rsidP="00B51E1F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B51E1F" w:rsidRPr="00371DF8" w:rsidP="00B51E1F">
      <w:pPr>
        <w:autoSpaceDE w:val="0"/>
        <w:autoSpaceDN w:val="0"/>
        <w:adjustRightInd w:val="0"/>
        <w:ind w:firstLine="567"/>
        <w:jc w:val="both"/>
      </w:pPr>
    </w:p>
    <w:p w:rsidR="00B51E1F" w:rsidRPr="00371DF8" w:rsidP="00B51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B51E1F" w:rsidRPr="00371DF8" w:rsidP="00B51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B51E1F" w:rsidRPr="00371DF8" w:rsidP="00B51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B51E1F" w:rsidRPr="00371DF8" w:rsidP="00B51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B51E1F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51E2A"/>
    <w:rsid w:val="00263A0E"/>
    <w:rsid w:val="00272163"/>
    <w:rsid w:val="002A212D"/>
    <w:rsid w:val="002A7C4A"/>
    <w:rsid w:val="002C09C8"/>
    <w:rsid w:val="002C3FCD"/>
    <w:rsid w:val="003068A1"/>
    <w:rsid w:val="003222EE"/>
    <w:rsid w:val="00326EDB"/>
    <w:rsid w:val="00371DF8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5086A"/>
    <w:rsid w:val="00755D5C"/>
    <w:rsid w:val="00774605"/>
    <w:rsid w:val="00775223"/>
    <w:rsid w:val="00794AD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44C21"/>
    <w:rsid w:val="00B51E1F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87CCD"/>
    <w:rsid w:val="00E91E51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71A4-A982-4088-ABB4-83476C23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