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09 августа 2021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Pr="00DA109D">
        <w:rPr>
          <w:sz w:val="25"/>
          <w:szCs w:val="25"/>
          <w:bdr w:val="none" w:sz="0" w:space="0" w:color="auto" w:frame="1"/>
        </w:rPr>
        <w:t>Дело №05-020</w:t>
      </w:r>
      <w:r w:rsidR="00775223">
        <w:rPr>
          <w:sz w:val="25"/>
          <w:szCs w:val="25"/>
          <w:bdr w:val="none" w:sz="0" w:space="0" w:color="auto" w:frame="1"/>
        </w:rPr>
        <w:t>6</w:t>
      </w:r>
      <w:r w:rsidRPr="00DA109D">
        <w:rPr>
          <w:sz w:val="25"/>
          <w:szCs w:val="25"/>
          <w:bdr w:val="none" w:sz="0" w:space="0" w:color="auto" w:frame="1"/>
        </w:rPr>
        <w:t>/75/2021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Сербиева</w:t>
      </w:r>
      <w:r w:rsidRPr="00DA109D">
        <w:rPr>
          <w:sz w:val="25"/>
          <w:szCs w:val="25"/>
          <w:bdr w:val="none" w:sz="0" w:space="0" w:color="auto" w:frame="1"/>
        </w:rPr>
        <w:t xml:space="preserve"> Тамерлана </w:t>
      </w:r>
      <w:r w:rsidRPr="00DA109D">
        <w:rPr>
          <w:sz w:val="25"/>
          <w:szCs w:val="25"/>
          <w:bdr w:val="none" w:sz="0" w:space="0" w:color="auto" w:frame="1"/>
        </w:rPr>
        <w:t>Лемаевича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="00C32735">
        <w:rPr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20</w:t>
      </w:r>
      <w:r w:rsidRPr="00DA109D">
        <w:rPr>
          <w:bCs/>
          <w:sz w:val="25"/>
          <w:szCs w:val="25"/>
        </w:rPr>
        <w:t xml:space="preserve"> марта 2021 года в </w:t>
      </w:r>
      <w:r w:rsidR="00C63C22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>8</w:t>
      </w:r>
      <w:r w:rsidRPr="00DA109D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48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C32735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C32735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п.10.1 ПДД превысил установленную скорость движения на </w:t>
      </w:r>
      <w:r>
        <w:rPr>
          <w:bCs/>
          <w:sz w:val="25"/>
          <w:szCs w:val="25"/>
        </w:rPr>
        <w:t>25</w:t>
      </w:r>
      <w:r w:rsidRPr="00DA109D">
        <w:rPr>
          <w:bCs/>
          <w:sz w:val="25"/>
          <w:szCs w:val="25"/>
        </w:rPr>
        <w:t xml:space="preserve"> км/ч, двигаясь со скоростью </w:t>
      </w:r>
      <w:r>
        <w:rPr>
          <w:bCs/>
          <w:sz w:val="25"/>
          <w:szCs w:val="25"/>
        </w:rPr>
        <w:t>85</w:t>
      </w:r>
      <w:r w:rsidRPr="00DA109D">
        <w:rPr>
          <w:bCs/>
          <w:sz w:val="25"/>
          <w:szCs w:val="25"/>
        </w:rPr>
        <w:t xml:space="preserve"> км/ч, при разрешенной  60 км/ч. Собственником данного ТС является </w:t>
      </w: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25</w:t>
      </w:r>
      <w:r w:rsidR="00C32735">
        <w:rPr>
          <w:bCs/>
          <w:sz w:val="25"/>
          <w:szCs w:val="25"/>
        </w:rPr>
        <w:t xml:space="preserve"> марта 2021 года №</w:t>
      </w:r>
      <w:r w:rsidR="00C32735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</w:t>
      </w: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привлечен</w:t>
      </w:r>
      <w:r w:rsidRPr="00DA109D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>
        <w:rPr>
          <w:bCs/>
          <w:sz w:val="25"/>
          <w:szCs w:val="25"/>
        </w:rPr>
        <w:t>13 апреля</w:t>
      </w:r>
      <w:r w:rsidRPr="00DA109D">
        <w:rPr>
          <w:bCs/>
          <w:sz w:val="25"/>
          <w:szCs w:val="25"/>
        </w:rPr>
        <w:t xml:space="preserve"> 2021 года, срок для добровольной уплаты штрафа – до </w:t>
      </w:r>
      <w:r>
        <w:rPr>
          <w:bCs/>
          <w:sz w:val="25"/>
          <w:szCs w:val="25"/>
        </w:rPr>
        <w:t>13</w:t>
      </w:r>
      <w:r w:rsidR="00C63C22">
        <w:rPr>
          <w:bCs/>
          <w:sz w:val="25"/>
          <w:szCs w:val="25"/>
        </w:rPr>
        <w:t xml:space="preserve"> июня</w:t>
      </w:r>
      <w:r w:rsidRPr="00DA109D">
        <w:rPr>
          <w:bCs/>
          <w:sz w:val="25"/>
          <w:szCs w:val="25"/>
        </w:rPr>
        <w:t xml:space="preserve"> 2021 года.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</w:t>
      </w:r>
      <w:r w:rsidR="00775223">
        <w:rPr>
          <w:bCs/>
          <w:sz w:val="25"/>
          <w:szCs w:val="25"/>
        </w:rPr>
        <w:t>13</w:t>
      </w:r>
      <w:r w:rsidR="00C63C22">
        <w:rPr>
          <w:bCs/>
          <w:sz w:val="25"/>
          <w:szCs w:val="25"/>
        </w:rPr>
        <w:t xml:space="preserve"> июня</w:t>
      </w:r>
      <w:r w:rsidRPr="00DA109D">
        <w:rPr>
          <w:bCs/>
          <w:sz w:val="25"/>
          <w:szCs w:val="25"/>
        </w:rPr>
        <w:t xml:space="preserve"> 2021 года, в отношении </w:t>
      </w:r>
      <w:r w:rsidRPr="00DA109D">
        <w:rPr>
          <w:sz w:val="25"/>
          <w:szCs w:val="25"/>
          <w:bdr w:val="none" w:sz="0" w:space="0" w:color="auto" w:frame="1"/>
        </w:rPr>
        <w:t>Сербиева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bCs/>
          <w:sz w:val="25"/>
          <w:szCs w:val="25"/>
        </w:rPr>
        <w:t xml:space="preserve">  25 июня 2021 года ст. инспектором 1-го батальона Полка ДПС ГИБДД МВД по ЧР составлен протокол серии 95ПА №</w:t>
      </w:r>
      <w:r w:rsidR="00C32735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sz w:val="25"/>
          <w:szCs w:val="25"/>
        </w:rPr>
        <w:t xml:space="preserve"> в судебное заседание не явился, о дате, времени и месте рассмотрения дела </w:t>
      </w:r>
      <w:r w:rsidRPr="00DA109D">
        <w:rPr>
          <w:sz w:val="25"/>
          <w:szCs w:val="25"/>
        </w:rPr>
        <w:t>извещен</w:t>
      </w:r>
      <w:r w:rsidRPr="00DA109D">
        <w:rPr>
          <w:sz w:val="25"/>
          <w:szCs w:val="25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A109D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5"/>
          <w:szCs w:val="25"/>
        </w:rPr>
      </w:pPr>
      <w:r w:rsidRPr="00DA109D">
        <w:rPr>
          <w:rFonts w:ascii="Times New Roman" w:hAnsi="Times New Roman" w:cs="Times New Roman"/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anchor="dst5081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4" w:anchor="dst6738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1.3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>протокол от 25 июня 2021 года серия 95 ПА №</w:t>
      </w:r>
      <w:r w:rsidR="00C32735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 (л.д.2),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от </w:t>
      </w:r>
      <w:r w:rsidR="00775223">
        <w:rPr>
          <w:bCs/>
          <w:sz w:val="25"/>
          <w:szCs w:val="25"/>
        </w:rPr>
        <w:t>25</w:t>
      </w:r>
      <w:r w:rsidRPr="00DA109D" w:rsidR="00775223">
        <w:rPr>
          <w:bCs/>
          <w:sz w:val="25"/>
          <w:szCs w:val="25"/>
        </w:rPr>
        <w:t xml:space="preserve"> марта 2021 года №</w:t>
      </w:r>
      <w:r w:rsidR="00C32735">
        <w:rPr>
          <w:bdr w:val="none" w:sz="0" w:space="0" w:color="auto" w:frame="1"/>
        </w:rPr>
        <w:t>***</w:t>
      </w:r>
      <w:r w:rsidRPr="00DA109D" w:rsidR="00CB475E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(л.д.3),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DA109D">
        <w:rPr>
          <w:rFonts w:ascii="Times New Roman" w:hAnsi="Times New Roman"/>
          <w:sz w:val="25"/>
          <w:szCs w:val="25"/>
          <w:bdr w:val="none" w:sz="0" w:space="0" w:color="auto" w:frame="1"/>
        </w:rPr>
        <w:t>Сербиева</w:t>
      </w:r>
      <w:r w:rsidRPr="00DA109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Т.Л.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Pr="00DA109D">
        <w:rPr>
          <w:sz w:val="25"/>
          <w:szCs w:val="25"/>
          <w:bdr w:val="none" w:sz="0" w:space="0" w:color="auto" w:frame="1"/>
        </w:rPr>
        <w:t>Сербиева</w:t>
      </w:r>
      <w:r w:rsidRPr="00DA109D">
        <w:rPr>
          <w:sz w:val="25"/>
          <w:szCs w:val="25"/>
          <w:bdr w:val="none" w:sz="0" w:space="0" w:color="auto" w:frame="1"/>
        </w:rPr>
        <w:t xml:space="preserve"> Тамерлана </w:t>
      </w:r>
      <w:r w:rsidRPr="00DA109D">
        <w:rPr>
          <w:sz w:val="25"/>
          <w:szCs w:val="25"/>
          <w:bdr w:val="none" w:sz="0" w:space="0" w:color="auto" w:frame="1"/>
        </w:rPr>
        <w:t>Лемаевича</w:t>
      </w:r>
      <w:r w:rsidRPr="00DA109D">
        <w:rPr>
          <w:sz w:val="25"/>
          <w:szCs w:val="25"/>
        </w:rPr>
        <w:t xml:space="preserve"> виновным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>штрафа в размере 1 000 (одна тысяча)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C32735">
        <w:rPr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203D12"/>
    <w:rsid w:val="005C4122"/>
    <w:rsid w:val="00775223"/>
    <w:rsid w:val="00C32735"/>
    <w:rsid w:val="00C63C22"/>
    <w:rsid w:val="00CB475E"/>
    <w:rsid w:val="00DA1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