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05-0021/76/2022</w:t>
      </w:r>
    </w:p>
    <w:p w:rsidR="00A77B3E">
      <w:r>
        <w:t xml:space="preserve">П О С Т А Н О В Л Е Н И Е                  </w:t>
      </w:r>
    </w:p>
    <w:p w:rsidR="00A77B3E">
      <w:r>
        <w:tab/>
        <w:t>24 января 2022  года</w:t>
        <w:tab/>
        <w:t xml:space="preserve">                                               </w:t>
        <w:tab/>
        <w:t xml:space="preserve">                                    город Симферополь</w:t>
      </w:r>
    </w:p>
    <w:p w:rsidR="00A77B3E">
      <w:r>
        <w:tab/>
        <w:t>Мировой судья судебного участка № 76 Симферопольского судебного района (Симферопольский муниципальный район) Республики Крым Кирюхина Т.Н. рассмотрев в помещении судебного участка № 76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A77B3E">
      <w:r>
        <w:tab/>
        <w:t>фио, паспортные данные, зарегистрирован по адресу: адрес, гражданина РФ, паспорт серии и номер телефон выдан ТП в адрес ОУФМС России по Московской области в гор.Подольске дата,</w:t>
      </w:r>
    </w:p>
    <w:p w:rsidR="00A77B3E">
      <w:r>
        <w:tab/>
        <w:t>о привлечении к административной ответственности по части 1 статьи 6.9 КоАП РФ</w:t>
      </w:r>
    </w:p>
    <w:p w:rsidR="00A77B3E"/>
    <w:p w:rsidR="00A77B3E">
      <w:r>
        <w:t>у с т а н о в и л:</w:t>
      </w:r>
    </w:p>
    <w:p w:rsidR="00A77B3E"/>
    <w:p w:rsidR="00A77B3E">
      <w:r>
        <w:t>дата в время в Симферопольском районе, с. Залесье, фио, употребил без назначения врача наркотическое средство «марихуана» путем курения и «амфетамин» путем вдыхания через нос. В результате проведения медицинского освидетельствования у фио установлено состояние опьянения, а именно наличие в биологических объектах 11-hop-9-ТГК (тетрагидроканнабиноловой) кислоты, амфетамин, ибупрофен.</w:t>
      </w:r>
    </w:p>
    <w:p w:rsidR="00A77B3E">
      <w:r>
        <w:t xml:space="preserve">Указанное вещество согласно Списка 1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РФ № 681 от дата, является наркотическим средством. Согласно Постановлению Правительства РФ от дата № 681 каннабис-марихуана (конопля) относится к наркотическим средствам, подлежащим контролю в РФ, свободный оборот которого запрещен Постановлением Правительства РФ от дата №76 и ст.40 ФЗ РФ от дата, №3-ФЗ «О наркотических средствах и психотропных веществах». </w:t>
      </w:r>
    </w:p>
    <w:p w:rsidR="00A77B3E">
      <w:r>
        <w:t>Таким образом, фио совершил административное правонарушение, предусмотренное ч.1 ст. 6.9 КоАП РФ.</w:t>
      </w:r>
    </w:p>
    <w:p w:rsidR="00A77B3E">
      <w:r>
        <w:t>фио в судебном заседании вину признал, подтвердил факты, изложенные в материалах дела, в содеянном раскаялся.</w:t>
      </w:r>
    </w:p>
    <w:p w:rsidR="00A77B3E">
      <w:r>
        <w:t>Заслушав фио, исследовав материалы дела, оценив доказательства в их совокупности, считаю, что вина фио в совершении административного правонарушения, предусмотренного ч.1 ст. 6.9 КоАП РФ, то есть, потребление наркотических средств без назначения врача полностью доказана.</w:t>
      </w:r>
    </w:p>
    <w:p w:rsidR="00A77B3E">
      <w:r>
        <w:t>Факт совершения фио вышеуказанного правонарушения подтверждается:</w:t>
      </w:r>
    </w:p>
    <w:p w:rsidR="00A77B3E">
      <w:r>
        <w:t>- протоколом об административном правонарушении от дата 8201№ 046514, письменного объяснения фио; акта медицинского освидетельствования на состояние опьянения (алкогольного, наркотического или иного токсического) № 709 от дата, следует, что у фио обнаружены признаки опьянения в результате употребления наркотического средства тетрагидроканнабиноловая кислота, 11-hop-9-ТГК кислота (л.д. 1, 3, 5). Выводы экспертизы и данные протокола фио подтвердил суду.</w:t>
      </w:r>
    </w:p>
    <w:p w:rsidR="00A77B3E">
      <w:r>
        <w:t>фио не состоит на учете у врача нарколога, не обращался в медицинские учреждения для проведения диагностики, профилактических мероприятий, и социальной реабилитации, в связи с потреблением наркотических средств без назначения врача, а потому не является субъектом освобождения от административной ответственности.</w:t>
      </w:r>
    </w:p>
    <w:p w:rsidR="00A77B3E">
      <w:r>
        <w:t xml:space="preserve">Согласно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медицинскую,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A77B3E">
      <w:r>
        <w:t xml:space="preserve">           Обстоятельством, смягчающим административную ответственность фио является раскаяние в содеянном, а также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A77B3E">
      <w:r>
        <w:t>Обстоятельств отягчающих административную ответственность фио по делу не установлено.</w:t>
      </w:r>
    </w:p>
    <w:p w:rsidR="00A77B3E">
      <w:r>
        <w:t>При назначении наказания суд принимает во внимание чистосердечное фио, данные о нем как о личности, характер совершенного административного правонарушения, полагает возможным определить наказание в виде административного штрафа, ближе к минимальному пределу санкции статьи, по которой признан виновным.</w:t>
      </w:r>
    </w:p>
    <w:p w:rsidR="00A77B3E">
      <w:r>
        <w:t>На основании изложенного, руководствуясь ст.ст. 6.9, 29.9-29.11 КоАП РФ, судья</w:t>
      </w:r>
    </w:p>
    <w:p w:rsidR="00A77B3E"/>
    <w:p w:rsidR="00A77B3E">
      <w:r>
        <w:t>п о с т а н о в и л:</w:t>
      </w:r>
    </w:p>
    <w:p w:rsidR="00A77B3E"/>
    <w:p w:rsidR="00A77B3E">
      <w:r>
        <w:t>фио, паспортные данные, признать виновным в совершении административного правонарушения, предусмотренного ч. 1 ст. 6.9 КоАП РФ, и назначить наказание в виде административного штрафа в размере сумма.</w:t>
      </w:r>
    </w:p>
    <w:p w:rsidR="00A77B3E">
      <w:r>
        <w:t>Перечисление штрафа производить по следующим реквизитам:</w:t>
      </w:r>
    </w:p>
    <w:p w:rsidR="00A77B3E">
      <w:r>
        <w:t>Министерство юстиции Республики Крым ИНН телефон КПП телефон, ОГРН 1149102019164, Юридический адрес: адрес60-летия СССР, 28. Почтовый адрес: адрес60-летия СССР, 28 Банковские реквизиты: - Наименование банка: Отделение Республика Крым Банка России//УФК по Республике Крым г. Симферополь БИК телефон, Единый казначейский счет 40102810645370000035, Казначейский счет  03100643350000017500, Лицевой счет телефон в УФК по Республике Крым, Код Сводного реестра телефон. Код по Сводному реестру телефон, КБК телефон телефон.</w:t>
      </w:r>
    </w:p>
    <w:p w:rsidR="00A77B3E">
      <w: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неоплаты штрафа в указанный срок, лицо несет ответственность, предусмотренную ч. 1 ст. 20.25. КоАП РФ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w:t>
      </w:r>
    </w:p>
    <w:p w:rsidR="00A77B3E">
      <w:r>
        <w:t>Срок предъявления постановления к исполнению в течение двух лет со дня вступления постановления в законную силу.</w:t>
      </w:r>
    </w:p>
    <w:p w:rsidR="00A77B3E">
      <w:r>
        <w:t xml:space="preserve">      </w:t>
        <w:tab/>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A77B3E"/>
    <w:p w:rsidR="00A77B3E">
      <w:r>
        <w:t xml:space="preserve">Мировой судья </w:t>
        <w:tab/>
        <w:tab/>
        <w:tab/>
        <w:t xml:space="preserve">      </w:t>
        <w:tab/>
        <w:tab/>
        <w:t xml:space="preserve">   </w:t>
        <w:tab/>
        <w:t xml:space="preserve">                               Т.Н. Кирюхина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