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6EB8" w:rsidRPr="009234FE" w:rsidP="00956EB8">
      <w:pPr>
        <w:jc w:val="right"/>
        <w:rPr>
          <w:b/>
          <w:color w:val="000000" w:themeColor="text1"/>
          <w:szCs w:val="28"/>
          <w:lang w:val="uk-UA"/>
        </w:rPr>
      </w:pPr>
      <w:r w:rsidRPr="009234FE">
        <w:rPr>
          <w:b/>
          <w:color w:val="000000" w:themeColor="text1"/>
          <w:szCs w:val="28"/>
        </w:rPr>
        <w:t xml:space="preserve">Дело № </w:t>
      </w:r>
      <w:r w:rsidRPr="009234FE">
        <w:rPr>
          <w:b/>
          <w:color w:val="000000" w:themeColor="text1"/>
          <w:szCs w:val="28"/>
          <w:lang w:val="uk-UA"/>
        </w:rPr>
        <w:t>05-0</w:t>
      </w:r>
      <w:r w:rsidR="00214AA6">
        <w:rPr>
          <w:b/>
          <w:color w:val="000000" w:themeColor="text1"/>
          <w:szCs w:val="28"/>
          <w:lang w:val="uk-UA"/>
        </w:rPr>
        <w:t>0</w:t>
      </w:r>
      <w:r w:rsidR="00193A14">
        <w:rPr>
          <w:b/>
          <w:color w:val="000000" w:themeColor="text1"/>
          <w:szCs w:val="28"/>
          <w:lang w:val="uk-UA"/>
        </w:rPr>
        <w:t>92</w:t>
      </w:r>
      <w:r w:rsidRPr="009234FE">
        <w:rPr>
          <w:b/>
          <w:color w:val="000000" w:themeColor="text1"/>
          <w:szCs w:val="28"/>
          <w:lang w:val="uk-UA"/>
        </w:rPr>
        <w:t>/76/202</w:t>
      </w:r>
      <w:r w:rsidR="00214AA6">
        <w:rPr>
          <w:b/>
          <w:color w:val="000000" w:themeColor="text1"/>
          <w:szCs w:val="28"/>
          <w:lang w:val="uk-UA"/>
        </w:rPr>
        <w:t>3</w:t>
      </w:r>
    </w:p>
    <w:p w:rsidR="00956EB8" w:rsidRPr="009234FE" w:rsidP="00956EB8">
      <w:pPr>
        <w:jc w:val="right"/>
        <w:rPr>
          <w:b/>
          <w:color w:val="000000" w:themeColor="text1"/>
          <w:szCs w:val="28"/>
          <w:lang w:val="uk-UA"/>
        </w:rPr>
      </w:pPr>
    </w:p>
    <w:p w:rsidR="00956EB8" w:rsidRPr="009234FE" w:rsidP="00956EB8">
      <w:pPr>
        <w:pStyle w:val="Heading1"/>
        <w:rPr>
          <w:i w:val="0"/>
          <w:color w:val="000000" w:themeColor="text1"/>
          <w:sz w:val="28"/>
          <w:szCs w:val="28"/>
          <w:u w:val="none"/>
        </w:rPr>
      </w:pPr>
      <w:r w:rsidRPr="009234FE">
        <w:rPr>
          <w:i w:val="0"/>
          <w:color w:val="000000" w:themeColor="text1"/>
          <w:sz w:val="28"/>
          <w:szCs w:val="28"/>
          <w:u w:val="none"/>
        </w:rPr>
        <w:t>П</w:t>
      </w:r>
      <w:r w:rsidRPr="009234FE">
        <w:rPr>
          <w:i w:val="0"/>
          <w:color w:val="000000" w:themeColor="text1"/>
          <w:sz w:val="28"/>
          <w:szCs w:val="28"/>
          <w:u w:val="none"/>
        </w:rPr>
        <w:t xml:space="preserve"> О С Т А Н О В Л Е Н И Е</w:t>
      </w:r>
    </w:p>
    <w:p w:rsidR="00956EB8" w:rsidRPr="009234FE" w:rsidP="00956EB8">
      <w:pPr>
        <w:rPr>
          <w:color w:val="000000" w:themeColor="text1"/>
        </w:rPr>
      </w:pPr>
    </w:p>
    <w:p w:rsidR="00956EB8" w:rsidRPr="009234FE" w:rsidP="00956EB8">
      <w:pPr>
        <w:ind w:firstLine="709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06</w:t>
      </w:r>
      <w:r w:rsidRPr="009234FE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апреля</w:t>
      </w:r>
      <w:r w:rsidRPr="009234FE">
        <w:rPr>
          <w:color w:val="000000" w:themeColor="text1"/>
          <w:szCs w:val="28"/>
        </w:rPr>
        <w:t xml:space="preserve"> 202</w:t>
      </w:r>
      <w:r w:rsidR="00214AA6">
        <w:rPr>
          <w:color w:val="000000" w:themeColor="text1"/>
          <w:szCs w:val="28"/>
        </w:rPr>
        <w:t>3</w:t>
      </w:r>
      <w:r w:rsidRPr="009234FE">
        <w:rPr>
          <w:color w:val="000000" w:themeColor="text1"/>
          <w:szCs w:val="28"/>
        </w:rPr>
        <w:t xml:space="preserve"> года                                                        город Симферополь</w:t>
      </w:r>
    </w:p>
    <w:p w:rsidR="00956EB8" w:rsidRPr="009234FE" w:rsidP="00956EB8">
      <w:pPr>
        <w:jc w:val="both"/>
        <w:rPr>
          <w:color w:val="000000" w:themeColor="text1"/>
          <w:szCs w:val="28"/>
        </w:rPr>
      </w:pPr>
    </w:p>
    <w:p w:rsidR="00956EB8" w:rsidP="00956EB8">
      <w:pPr>
        <w:ind w:firstLine="709"/>
        <w:jc w:val="both"/>
        <w:rPr>
          <w:color w:val="auto"/>
          <w:szCs w:val="28"/>
        </w:rPr>
      </w:pPr>
      <w:r w:rsidRPr="009234FE">
        <w:rPr>
          <w:color w:val="000000" w:themeColor="text1"/>
          <w:szCs w:val="28"/>
        </w:rPr>
        <w:t xml:space="preserve">Мировой судья судебного участка № 76 Симферопольского </w:t>
      </w:r>
      <w:r>
        <w:rPr>
          <w:color w:val="auto"/>
          <w:szCs w:val="28"/>
        </w:rPr>
        <w:t>судебного района (Симферопольский муниципальный район) Республики Крым Кирюхина Т.Н., рассмотрев в помещении судебного участка № 76 Симферопольского судебного района (Симферопольский муниципальный район) Республики Крым (295034, Республика Крым, город Симферополь, ул. Куйбышева, 58-Д) административный материал в отношении</w:t>
      </w:r>
      <w:r w:rsidR="000140A1">
        <w:rPr>
          <w:color w:val="auto"/>
          <w:szCs w:val="28"/>
        </w:rPr>
        <w:t>:</w:t>
      </w:r>
    </w:p>
    <w:p w:rsidR="00956EB8" w:rsidRPr="002472A0" w:rsidP="00956EB8">
      <w:pPr>
        <w:ind w:firstLine="709"/>
        <w:jc w:val="both"/>
        <w:rPr>
          <w:color w:val="FF0000"/>
          <w:szCs w:val="28"/>
        </w:rPr>
      </w:pPr>
      <w:r>
        <w:rPr>
          <w:b/>
          <w:color w:val="000000" w:themeColor="text1"/>
          <w:szCs w:val="28"/>
        </w:rPr>
        <w:t>Глотко</w:t>
      </w:r>
      <w:r>
        <w:rPr>
          <w:b/>
          <w:color w:val="000000" w:themeColor="text1"/>
          <w:szCs w:val="28"/>
        </w:rPr>
        <w:t xml:space="preserve"> Андрея Викторовича</w:t>
      </w:r>
      <w:r w:rsidRPr="009234FE">
        <w:rPr>
          <w:color w:val="000000" w:themeColor="text1"/>
          <w:szCs w:val="28"/>
        </w:rPr>
        <w:t xml:space="preserve">, </w:t>
      </w:r>
      <w:r w:rsidR="00C201A5">
        <w:rPr>
          <w:color w:val="000000" w:themeColor="text1"/>
          <w:szCs w:val="28"/>
          <w:lang w:val="en-US"/>
        </w:rPr>
        <w:t>***</w:t>
      </w:r>
      <w:r w:rsidRPr="009234FE" w:rsidR="00F861E6">
        <w:rPr>
          <w:color w:val="000000" w:themeColor="text1"/>
          <w:szCs w:val="28"/>
        </w:rPr>
        <w:t>,</w:t>
      </w:r>
      <w:r w:rsidRPr="002472A0" w:rsidR="00F861E6">
        <w:rPr>
          <w:color w:val="FF0000"/>
          <w:szCs w:val="28"/>
        </w:rPr>
        <w:t xml:space="preserve"> </w:t>
      </w:r>
    </w:p>
    <w:p w:rsidR="00956EB8" w:rsidP="00956EB8">
      <w:pPr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о привлечении к административной ответственности по части 1 статьи 14.1 КоАП РФ</w:t>
      </w:r>
      <w:r w:rsidR="000140A1">
        <w:rPr>
          <w:color w:val="auto"/>
          <w:szCs w:val="28"/>
        </w:rPr>
        <w:t>,</w:t>
      </w:r>
    </w:p>
    <w:p w:rsidR="00956EB8" w:rsidP="00956EB8">
      <w:pPr>
        <w:jc w:val="both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                                                    у с т а н о в и </w:t>
      </w:r>
      <w:r>
        <w:rPr>
          <w:b/>
          <w:color w:val="auto"/>
          <w:szCs w:val="28"/>
        </w:rPr>
        <w:t>л</w:t>
      </w:r>
      <w:r>
        <w:rPr>
          <w:b/>
          <w:color w:val="auto"/>
          <w:szCs w:val="28"/>
        </w:rPr>
        <w:t>:</w:t>
      </w:r>
    </w:p>
    <w:p w:rsidR="00956EB8" w:rsidP="005F2C8A">
      <w:pPr>
        <w:ind w:firstLine="709"/>
        <w:jc w:val="both"/>
        <w:rPr>
          <w:color w:val="auto"/>
          <w:szCs w:val="28"/>
        </w:rPr>
      </w:pPr>
      <w:r>
        <w:rPr>
          <w:color w:val="000000" w:themeColor="text1"/>
          <w:szCs w:val="28"/>
        </w:rPr>
        <w:t>10</w:t>
      </w:r>
      <w:r w:rsidRPr="00E92619" w:rsidR="00960DED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>03</w:t>
      </w:r>
      <w:r w:rsidRPr="00E92619" w:rsidR="00960DED">
        <w:rPr>
          <w:color w:val="000000" w:themeColor="text1"/>
          <w:szCs w:val="28"/>
        </w:rPr>
        <w:t>.202</w:t>
      </w:r>
      <w:r>
        <w:rPr>
          <w:color w:val="000000" w:themeColor="text1"/>
          <w:szCs w:val="28"/>
        </w:rPr>
        <w:t>3 года</w:t>
      </w:r>
      <w:r w:rsidRPr="00E92619" w:rsidR="00960DED">
        <w:rPr>
          <w:color w:val="000000" w:themeColor="text1"/>
          <w:szCs w:val="28"/>
        </w:rPr>
        <w:t xml:space="preserve"> в </w:t>
      </w:r>
      <w:r>
        <w:rPr>
          <w:color w:val="000000" w:themeColor="text1"/>
          <w:szCs w:val="28"/>
        </w:rPr>
        <w:t>16</w:t>
      </w:r>
      <w:r w:rsidRPr="00E92619" w:rsidR="00960DED">
        <w:rPr>
          <w:color w:val="000000" w:themeColor="text1"/>
          <w:szCs w:val="28"/>
        </w:rPr>
        <w:t xml:space="preserve"> часов </w:t>
      </w:r>
      <w:r>
        <w:rPr>
          <w:color w:val="000000" w:themeColor="text1"/>
          <w:szCs w:val="28"/>
        </w:rPr>
        <w:t>5</w:t>
      </w:r>
      <w:r w:rsidR="00214AA6">
        <w:rPr>
          <w:color w:val="000000" w:themeColor="text1"/>
          <w:szCs w:val="28"/>
        </w:rPr>
        <w:t>5</w:t>
      </w:r>
      <w:r w:rsidRPr="00E92619" w:rsidR="00960DED">
        <w:rPr>
          <w:color w:val="000000" w:themeColor="text1"/>
          <w:szCs w:val="28"/>
        </w:rPr>
        <w:t xml:space="preserve"> минут </w:t>
      </w:r>
      <w:r w:rsidRPr="00E92619" w:rsidR="009234FE">
        <w:rPr>
          <w:color w:val="000000" w:themeColor="text1"/>
          <w:szCs w:val="28"/>
        </w:rPr>
        <w:t xml:space="preserve">по адресу - </w:t>
      </w:r>
      <w:r w:rsidRPr="00C201A5" w:rsidR="00C201A5">
        <w:rPr>
          <w:color w:val="000000" w:themeColor="text1"/>
          <w:szCs w:val="28"/>
        </w:rPr>
        <w:t>***</w:t>
      </w:r>
      <w:r w:rsidRPr="00E92619" w:rsidR="00E92619">
        <w:rPr>
          <w:color w:val="000000" w:themeColor="text1"/>
          <w:szCs w:val="28"/>
        </w:rPr>
        <w:t xml:space="preserve"> </w:t>
      </w:r>
      <w:r w:rsidR="00096D18">
        <w:rPr>
          <w:color w:val="000000" w:themeColor="text1"/>
          <w:szCs w:val="28"/>
        </w:rPr>
        <w:t>Глотко</w:t>
      </w:r>
      <w:r w:rsidR="00096D18">
        <w:rPr>
          <w:color w:val="000000" w:themeColor="text1"/>
          <w:szCs w:val="28"/>
        </w:rPr>
        <w:t xml:space="preserve"> А.В</w:t>
      </w:r>
      <w:r w:rsidRPr="00C201A5" w:rsidR="00C201A5">
        <w:rPr>
          <w:color w:val="000000" w:themeColor="text1"/>
          <w:szCs w:val="28"/>
        </w:rPr>
        <w:t xml:space="preserve"> </w:t>
      </w:r>
      <w:r w:rsidRPr="00C201A5" w:rsidR="00C201A5">
        <w:rPr>
          <w:color w:val="000000" w:themeColor="text1"/>
          <w:szCs w:val="28"/>
        </w:rPr>
        <w:t>***</w:t>
      </w:r>
      <w:r w:rsidRPr="00E92619" w:rsidR="00E92619">
        <w:rPr>
          <w:color w:val="000000" w:themeColor="text1"/>
          <w:szCs w:val="28"/>
        </w:rPr>
        <w:t>, осуществ</w:t>
      </w:r>
      <w:r w:rsidRPr="00E92619" w:rsidR="00960DED">
        <w:rPr>
          <w:color w:val="000000" w:themeColor="text1"/>
          <w:szCs w:val="28"/>
        </w:rPr>
        <w:t xml:space="preserve">лял </w:t>
      </w:r>
      <w:r w:rsidRPr="00E92619">
        <w:rPr>
          <w:color w:val="000000" w:themeColor="text1"/>
          <w:szCs w:val="28"/>
        </w:rPr>
        <w:t>реализацию продукции</w:t>
      </w:r>
      <w:r w:rsidRPr="00E92619" w:rsidR="00E92619">
        <w:rPr>
          <w:color w:val="000000" w:themeColor="text1"/>
          <w:szCs w:val="28"/>
        </w:rPr>
        <w:t xml:space="preserve">, а именно </w:t>
      </w:r>
      <w:r w:rsidR="00214AA6">
        <w:rPr>
          <w:color w:val="000000" w:themeColor="text1"/>
          <w:szCs w:val="28"/>
        </w:rPr>
        <w:t xml:space="preserve">саженцев </w:t>
      </w:r>
      <w:r w:rsidR="00096D18">
        <w:rPr>
          <w:color w:val="000000" w:themeColor="text1"/>
          <w:szCs w:val="28"/>
        </w:rPr>
        <w:t>деревьев</w:t>
      </w:r>
      <w:r w:rsidRPr="00E92619" w:rsidR="00960DED">
        <w:rPr>
          <w:color w:val="000000" w:themeColor="text1"/>
          <w:szCs w:val="28"/>
        </w:rPr>
        <w:t xml:space="preserve">, </w:t>
      </w:r>
      <w:r>
        <w:rPr>
          <w:color w:val="auto"/>
          <w:szCs w:val="28"/>
        </w:rPr>
        <w:t>без государственной регистрации в качестве индивидуального предпринимателя или юридического лица, чем нарушил п.1 ст.23 ГК РФ, то есть совершил административное правонарушение, предусмотренное ч.1 ст.14.1 КоАП РФ.</w:t>
      </w:r>
    </w:p>
    <w:p w:rsidR="00214AA6" w:rsidP="00214AA6">
      <w:pPr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В судебное заседание </w:t>
      </w:r>
      <w:r w:rsidRPr="008A0A6F">
        <w:rPr>
          <w:color w:val="000000" w:themeColor="text1"/>
          <w:szCs w:val="28"/>
        </w:rPr>
        <w:t>Глотко</w:t>
      </w:r>
      <w:r w:rsidRPr="008A0A6F">
        <w:rPr>
          <w:color w:val="000000" w:themeColor="text1"/>
          <w:szCs w:val="28"/>
        </w:rPr>
        <w:t xml:space="preserve"> А.В.</w:t>
      </w:r>
      <w:r>
        <w:rPr>
          <w:color w:val="auto"/>
          <w:szCs w:val="28"/>
        </w:rPr>
        <w:t xml:space="preserve"> не явился, </w:t>
      </w:r>
      <w:r>
        <w:rPr>
          <w:color w:val="auto"/>
          <w:szCs w:val="28"/>
        </w:rPr>
        <w:t>уведомлен</w:t>
      </w:r>
      <w:r>
        <w:rPr>
          <w:color w:val="auto"/>
          <w:szCs w:val="28"/>
        </w:rPr>
        <w:t xml:space="preserve"> надлежащим образом, </w:t>
      </w:r>
      <w:r w:rsidR="00193A14">
        <w:rPr>
          <w:color w:val="000000" w:themeColor="text1"/>
          <w:szCs w:val="28"/>
        </w:rPr>
        <w:t>ходатайств суду не представил.</w:t>
      </w:r>
      <w:r w:rsidR="005739F9">
        <w:rPr>
          <w:color w:val="000000" w:themeColor="text1"/>
          <w:szCs w:val="28"/>
        </w:rPr>
        <w:t>.</w:t>
      </w:r>
    </w:p>
    <w:p w:rsidR="00956EB8" w:rsidP="00941DA0">
      <w:pPr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Исследовав материалы дела, оценив доказательства в их совокупности, считаю, что вина </w:t>
      </w:r>
      <w:r w:rsidR="00096D18">
        <w:rPr>
          <w:color w:val="000000" w:themeColor="text1"/>
          <w:szCs w:val="28"/>
        </w:rPr>
        <w:t>Глотко</w:t>
      </w:r>
      <w:r w:rsidR="00096D18">
        <w:rPr>
          <w:color w:val="000000" w:themeColor="text1"/>
          <w:szCs w:val="28"/>
        </w:rPr>
        <w:t xml:space="preserve"> А.В.</w:t>
      </w:r>
      <w:r w:rsidRPr="002472A0" w:rsidR="00941DA0">
        <w:rPr>
          <w:color w:val="FF0000"/>
          <w:szCs w:val="28"/>
        </w:rPr>
        <w:t xml:space="preserve"> </w:t>
      </w:r>
      <w:r>
        <w:rPr>
          <w:color w:val="auto"/>
          <w:szCs w:val="28"/>
        </w:rPr>
        <w:t>в совершении административного правонарушения, предусмотренного ч.1 ст.14.1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доказана.</w:t>
      </w:r>
    </w:p>
    <w:p w:rsidR="00956EB8" w:rsidP="005F2C8A">
      <w:pPr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Факт совершения </w:t>
      </w:r>
      <w:r w:rsidR="00096D18">
        <w:rPr>
          <w:color w:val="000000" w:themeColor="text1"/>
          <w:szCs w:val="28"/>
        </w:rPr>
        <w:t>Глотко</w:t>
      </w:r>
      <w:r w:rsidR="00096D18">
        <w:rPr>
          <w:color w:val="000000" w:themeColor="text1"/>
          <w:szCs w:val="28"/>
        </w:rPr>
        <w:t xml:space="preserve"> А.В.</w:t>
      </w:r>
      <w:r w:rsidRPr="002472A0" w:rsidR="00941DA0">
        <w:rPr>
          <w:color w:val="FF0000"/>
          <w:szCs w:val="28"/>
        </w:rPr>
        <w:t xml:space="preserve"> </w:t>
      </w:r>
      <w:r>
        <w:rPr>
          <w:color w:val="auto"/>
          <w:szCs w:val="28"/>
        </w:rPr>
        <w:t>вышеуказанног</w:t>
      </w:r>
      <w:r w:rsidR="005F2C8A">
        <w:rPr>
          <w:color w:val="auto"/>
          <w:szCs w:val="28"/>
        </w:rPr>
        <w:t>о правонарушения подтверждается протоколом</w:t>
      </w:r>
      <w:r>
        <w:rPr>
          <w:color w:val="auto"/>
          <w:szCs w:val="28"/>
        </w:rPr>
        <w:t xml:space="preserve"> об административном правонарушении от</w:t>
      </w:r>
      <w:r w:rsidR="005F2C8A">
        <w:rPr>
          <w:color w:val="auto"/>
          <w:szCs w:val="28"/>
        </w:rPr>
        <w:t xml:space="preserve"> </w:t>
      </w:r>
      <w:r w:rsidR="00193A14">
        <w:rPr>
          <w:color w:val="000000" w:themeColor="text1"/>
          <w:szCs w:val="28"/>
        </w:rPr>
        <w:t>10</w:t>
      </w:r>
      <w:r w:rsidRPr="00E92619" w:rsidR="00941DA0">
        <w:rPr>
          <w:color w:val="000000" w:themeColor="text1"/>
          <w:szCs w:val="28"/>
        </w:rPr>
        <w:t>.</w:t>
      </w:r>
      <w:r w:rsidR="00193A14">
        <w:rPr>
          <w:color w:val="000000" w:themeColor="text1"/>
          <w:szCs w:val="28"/>
        </w:rPr>
        <w:t>03</w:t>
      </w:r>
      <w:r w:rsidRPr="00E92619">
        <w:rPr>
          <w:color w:val="000000" w:themeColor="text1"/>
          <w:szCs w:val="28"/>
        </w:rPr>
        <w:t>.202</w:t>
      </w:r>
      <w:r w:rsidR="00193A14">
        <w:rPr>
          <w:color w:val="000000" w:themeColor="text1"/>
          <w:szCs w:val="28"/>
        </w:rPr>
        <w:t>3</w:t>
      </w:r>
      <w:r w:rsidRPr="00E92619">
        <w:rPr>
          <w:color w:val="000000" w:themeColor="text1"/>
          <w:szCs w:val="28"/>
        </w:rPr>
        <w:t xml:space="preserve"> года</w:t>
      </w:r>
      <w:r w:rsidRPr="00E92619" w:rsidR="00E92619">
        <w:rPr>
          <w:color w:val="000000" w:themeColor="text1"/>
          <w:szCs w:val="28"/>
        </w:rPr>
        <w:t xml:space="preserve">, из которого </w:t>
      </w:r>
      <w:r>
        <w:rPr>
          <w:color w:val="auto"/>
          <w:szCs w:val="28"/>
        </w:rPr>
        <w:t xml:space="preserve">следует, что </w:t>
      </w:r>
      <w:r w:rsidR="00096D18">
        <w:rPr>
          <w:color w:val="000000" w:themeColor="text1"/>
          <w:szCs w:val="28"/>
        </w:rPr>
        <w:t>Глотко</w:t>
      </w:r>
      <w:r w:rsidR="00096D18">
        <w:rPr>
          <w:color w:val="000000" w:themeColor="text1"/>
          <w:szCs w:val="28"/>
        </w:rPr>
        <w:t xml:space="preserve"> А.В.</w:t>
      </w:r>
      <w:r w:rsidRPr="002472A0" w:rsidR="00941DA0">
        <w:rPr>
          <w:color w:val="FF0000"/>
          <w:szCs w:val="28"/>
        </w:rPr>
        <w:t xml:space="preserve"> </w:t>
      </w:r>
      <w:r w:rsidR="00941DA0">
        <w:rPr>
          <w:color w:val="auto"/>
          <w:szCs w:val="28"/>
        </w:rPr>
        <w:t>осуществлял</w:t>
      </w:r>
      <w:r>
        <w:rPr>
          <w:color w:val="auto"/>
          <w:szCs w:val="28"/>
        </w:rPr>
        <w:t xml:space="preserve"> предпринимательскую деятельность по реализации продукции без государственной регистрации в качестве индивидуального предпринимателя или юридического лица, что также подтверждено его объяснен</w:t>
      </w:r>
      <w:r w:rsidR="00941DA0">
        <w:rPr>
          <w:color w:val="auto"/>
          <w:szCs w:val="28"/>
        </w:rPr>
        <w:t xml:space="preserve">иями и </w:t>
      </w:r>
      <w:r w:rsidR="00941DA0">
        <w:rPr>
          <w:color w:val="auto"/>
          <w:szCs w:val="28"/>
        </w:rPr>
        <w:t>фототаблицей</w:t>
      </w:r>
      <w:r w:rsidR="00941DA0">
        <w:rPr>
          <w:color w:val="auto"/>
          <w:szCs w:val="28"/>
        </w:rPr>
        <w:t xml:space="preserve"> (л.д.</w:t>
      </w:r>
      <w:r w:rsidRPr="00E92619" w:rsidR="00E92619">
        <w:rPr>
          <w:color w:val="000000" w:themeColor="text1"/>
          <w:szCs w:val="28"/>
        </w:rPr>
        <w:t>2</w:t>
      </w:r>
      <w:r w:rsidRPr="00E92619" w:rsidR="00941DA0">
        <w:rPr>
          <w:color w:val="000000" w:themeColor="text1"/>
          <w:szCs w:val="28"/>
        </w:rPr>
        <w:t xml:space="preserve">, </w:t>
      </w:r>
      <w:r w:rsidR="00193A14">
        <w:rPr>
          <w:color w:val="000000" w:themeColor="text1"/>
          <w:szCs w:val="28"/>
        </w:rPr>
        <w:t>5</w:t>
      </w:r>
      <w:r w:rsidRPr="00E92619" w:rsidR="00941DA0">
        <w:rPr>
          <w:color w:val="000000" w:themeColor="text1"/>
          <w:szCs w:val="28"/>
        </w:rPr>
        <w:t xml:space="preserve">, </w:t>
      </w:r>
      <w:r w:rsidR="00193A14">
        <w:rPr>
          <w:color w:val="000000" w:themeColor="text1"/>
          <w:szCs w:val="28"/>
        </w:rPr>
        <w:t>6</w:t>
      </w:r>
      <w:r>
        <w:rPr>
          <w:color w:val="auto"/>
          <w:szCs w:val="28"/>
        </w:rPr>
        <w:t>).</w:t>
      </w:r>
    </w:p>
    <w:p w:rsidR="00956EB8" w:rsidP="00956EB8">
      <w:pPr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Обстоятельств, смягчающих, отягчающих административную ответственность по делу не установлено.</w:t>
      </w:r>
    </w:p>
    <w:p w:rsidR="00956EB8" w:rsidP="00956EB8">
      <w:pPr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личности и полагает возможным определить наказание в пределах санкции ч.1 ст.14.1 КоАП РФ.</w:t>
      </w:r>
    </w:p>
    <w:p w:rsidR="00956EB8" w:rsidP="00956EB8">
      <w:pPr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На основании изложенного, руководствуясь </w:t>
      </w:r>
      <w:r>
        <w:rPr>
          <w:color w:val="auto"/>
          <w:szCs w:val="28"/>
        </w:rPr>
        <w:t>ст.ст</w:t>
      </w:r>
      <w:r>
        <w:rPr>
          <w:color w:val="auto"/>
          <w:szCs w:val="28"/>
        </w:rPr>
        <w:t>. 26.1, 26.2, 26.11, ч. 1 ст. 14.1,  29.9-29.11 КоАП РФ, судья</w:t>
      </w:r>
    </w:p>
    <w:p w:rsidR="00956EB8" w:rsidP="00956EB8">
      <w:pPr>
        <w:ind w:firstLine="720"/>
        <w:jc w:val="both"/>
        <w:rPr>
          <w:b/>
          <w:color w:val="auto"/>
          <w:szCs w:val="28"/>
        </w:rPr>
      </w:pPr>
    </w:p>
    <w:p w:rsidR="00956EB8" w:rsidP="00956EB8">
      <w:pPr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п</w:t>
      </w:r>
      <w:r>
        <w:rPr>
          <w:b/>
          <w:color w:val="auto"/>
          <w:szCs w:val="28"/>
        </w:rPr>
        <w:t xml:space="preserve"> о с т а н о в и л:</w:t>
      </w:r>
    </w:p>
    <w:p w:rsidR="00956EB8" w:rsidP="00956EB8">
      <w:pPr>
        <w:ind w:firstLine="720"/>
        <w:jc w:val="both"/>
        <w:rPr>
          <w:color w:val="auto"/>
          <w:szCs w:val="28"/>
        </w:rPr>
      </w:pPr>
      <w:r>
        <w:rPr>
          <w:b/>
          <w:color w:val="000000" w:themeColor="text1"/>
          <w:szCs w:val="28"/>
        </w:rPr>
        <w:t>Глотко</w:t>
      </w:r>
      <w:r>
        <w:rPr>
          <w:b/>
          <w:color w:val="000000" w:themeColor="text1"/>
          <w:szCs w:val="28"/>
        </w:rPr>
        <w:t xml:space="preserve"> Андрея Викторовича</w:t>
      </w:r>
      <w:r w:rsidRPr="009234FE">
        <w:rPr>
          <w:color w:val="000000" w:themeColor="text1"/>
          <w:szCs w:val="28"/>
        </w:rPr>
        <w:t xml:space="preserve">, </w:t>
      </w:r>
      <w:r w:rsidRPr="00C201A5" w:rsidR="00C201A5">
        <w:rPr>
          <w:color w:val="000000" w:themeColor="text1"/>
          <w:szCs w:val="28"/>
        </w:rPr>
        <w:t>***</w:t>
      </w:r>
      <w:r w:rsidR="00941DA0">
        <w:rPr>
          <w:color w:val="auto"/>
          <w:szCs w:val="28"/>
        </w:rPr>
        <w:t>, признать виновным</w:t>
      </w:r>
      <w:r>
        <w:rPr>
          <w:color w:val="auto"/>
          <w:szCs w:val="28"/>
        </w:rPr>
        <w:t xml:space="preserve"> в совершении административного правонарушения, предусмотренного ч.1 ст.14.1 КоАП РФ, и назначить ему наказание в виде административного штрафа в </w:t>
      </w:r>
      <w:r w:rsidRPr="006660BB">
        <w:rPr>
          <w:color w:val="auto"/>
          <w:szCs w:val="28"/>
        </w:rPr>
        <w:t xml:space="preserve">размере </w:t>
      </w:r>
      <w:r w:rsidRPr="006660BB">
        <w:rPr>
          <w:b/>
          <w:color w:val="000000" w:themeColor="text1"/>
          <w:szCs w:val="28"/>
        </w:rPr>
        <w:t>500 (пятьсот) рублей</w:t>
      </w:r>
      <w:r w:rsidRPr="006660BB">
        <w:rPr>
          <w:color w:val="auto"/>
          <w:szCs w:val="28"/>
        </w:rPr>
        <w:t>.</w:t>
      </w:r>
    </w:p>
    <w:p w:rsidR="00956EB8" w:rsidP="00956EB8">
      <w:pPr>
        <w:ind w:firstLine="720"/>
        <w:rPr>
          <w:szCs w:val="28"/>
        </w:rPr>
      </w:pPr>
      <w:r>
        <w:rPr>
          <w:szCs w:val="28"/>
        </w:rPr>
        <w:t>Перечисление штрафа производить по следующим реквизитам:</w:t>
      </w:r>
    </w:p>
    <w:p w:rsidR="00956EB8" w:rsidRPr="004300E5" w:rsidP="00956EB8">
      <w:pPr>
        <w:ind w:firstLine="720"/>
        <w:jc w:val="both"/>
        <w:rPr>
          <w:color w:val="auto"/>
          <w:szCs w:val="28"/>
        </w:rPr>
      </w:pPr>
      <w:r>
        <w:rPr>
          <w:szCs w:val="28"/>
        </w:rPr>
        <w:t xml:space="preserve">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ИНН 9102013284 КПП 910201001, БИК 013510002, Единый казначейский счет 40102810645370000035, Казначейский счет 03100643000000017500, Лицевой счет 04752203230 в УФК по Республике Крым, Код Сводного реестра 35220323, ОКТМО 35647000, КБК 82811601143010001140, </w:t>
      </w:r>
      <w:r w:rsidRPr="00096D18">
        <w:rPr>
          <w:color w:val="000000" w:themeColor="text1"/>
          <w:szCs w:val="28"/>
        </w:rPr>
        <w:t>УИН </w:t>
      </w:r>
      <w:r w:rsidR="00C201A5">
        <w:rPr>
          <w:color w:val="000000" w:themeColor="text1"/>
          <w:szCs w:val="28"/>
          <w:lang w:val="en-US"/>
        </w:rPr>
        <w:t>***</w:t>
      </w:r>
      <w:r w:rsidRPr="004300E5">
        <w:rPr>
          <w:color w:val="auto"/>
          <w:szCs w:val="28"/>
        </w:rPr>
        <w:t>.</w:t>
      </w:r>
    </w:p>
    <w:p w:rsidR="00956EB8" w:rsidP="00956EB8">
      <w:pPr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Разъяснить правонарушителю, что в соответствии со ст.32.2.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56EB8" w:rsidP="00956EB8">
      <w:pPr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В случае неоплаты штрафа в указанный срок, лицо несет ответственность, предусмотренную ч.1 ст.20.25.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956EB8" w:rsidP="00956EB8">
      <w:pPr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956EB8" w:rsidRPr="0089723E" w:rsidP="00956EB8">
      <w:pPr>
        <w:ind w:firstLine="567"/>
        <w:jc w:val="both"/>
        <w:rPr>
          <w:rStyle w:val="FontStyle11"/>
          <w:b w:val="0"/>
          <w:szCs w:val="28"/>
        </w:rPr>
      </w:pPr>
      <w:r w:rsidRPr="0089723E">
        <w:rPr>
          <w:rStyle w:val="FontStyle11"/>
          <w:b w:val="0"/>
          <w:szCs w:val="28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956EB8" w:rsidRPr="0089723E" w:rsidP="00956EB8">
      <w:pPr>
        <w:ind w:firstLine="567"/>
        <w:jc w:val="both"/>
        <w:rPr>
          <w:rStyle w:val="FontStyle11"/>
          <w:b w:val="0"/>
          <w:szCs w:val="28"/>
        </w:rPr>
      </w:pPr>
    </w:p>
    <w:p w:rsidR="00956EB8" w:rsidRPr="0089723E" w:rsidP="00956EB8">
      <w:pPr>
        <w:pStyle w:val="Style4"/>
        <w:widowControl/>
        <w:spacing w:line="269" w:lineRule="exact"/>
        <w:ind w:firstLine="709"/>
        <w:rPr>
          <w:rStyle w:val="FontStyle11"/>
          <w:b w:val="0"/>
          <w:sz w:val="28"/>
          <w:szCs w:val="28"/>
        </w:rPr>
      </w:pPr>
      <w:r w:rsidRPr="0089723E">
        <w:rPr>
          <w:rStyle w:val="FontStyle11"/>
          <w:b w:val="0"/>
          <w:sz w:val="28"/>
          <w:szCs w:val="28"/>
        </w:rPr>
        <w:t xml:space="preserve">Мировой судья                                           </w:t>
      </w:r>
      <w:r w:rsidRPr="0089723E" w:rsidR="005F2C8A">
        <w:rPr>
          <w:rStyle w:val="FontStyle11"/>
          <w:b w:val="0"/>
          <w:sz w:val="28"/>
          <w:szCs w:val="28"/>
        </w:rPr>
        <w:t xml:space="preserve">                             </w:t>
      </w:r>
      <w:r w:rsidRPr="0089723E">
        <w:rPr>
          <w:rStyle w:val="FontStyle11"/>
          <w:b w:val="0"/>
          <w:sz w:val="28"/>
          <w:szCs w:val="28"/>
        </w:rPr>
        <w:t xml:space="preserve">  Т.Н. Кирюхина</w:t>
      </w:r>
    </w:p>
    <w:p w:rsidR="00956EB8" w:rsidRPr="0089723E" w:rsidP="00956EB8">
      <w:pPr>
        <w:pStyle w:val="Style4"/>
        <w:widowControl/>
        <w:spacing w:line="269" w:lineRule="exact"/>
        <w:ind w:firstLine="0"/>
      </w:pPr>
    </w:p>
    <w:p w:rsidR="005C0E64"/>
    <w:sectPr w:rsidSect="00956EB8">
      <w:pgSz w:w="11906" w:h="16838"/>
      <w:pgMar w:top="1134" w:right="68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AF"/>
    <w:rsid w:val="000140A1"/>
    <w:rsid w:val="00092F66"/>
    <w:rsid w:val="00094515"/>
    <w:rsid w:val="00096D18"/>
    <w:rsid w:val="00193A14"/>
    <w:rsid w:val="00214AA6"/>
    <w:rsid w:val="002472A0"/>
    <w:rsid w:val="004300E5"/>
    <w:rsid w:val="0053251C"/>
    <w:rsid w:val="005739F9"/>
    <w:rsid w:val="005C0E64"/>
    <w:rsid w:val="005F2C8A"/>
    <w:rsid w:val="00653E0B"/>
    <w:rsid w:val="006660BB"/>
    <w:rsid w:val="0089723E"/>
    <w:rsid w:val="008A0A6F"/>
    <w:rsid w:val="008C6A99"/>
    <w:rsid w:val="009234FE"/>
    <w:rsid w:val="00941DA0"/>
    <w:rsid w:val="00956EB8"/>
    <w:rsid w:val="00960DED"/>
    <w:rsid w:val="00C201A5"/>
    <w:rsid w:val="00C570AF"/>
    <w:rsid w:val="00E4708D"/>
    <w:rsid w:val="00E92619"/>
    <w:rsid w:val="00F861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E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956EB8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56EB8"/>
    <w:rPr>
      <w:rFonts w:ascii="Times New Roman" w:eastAsia="Times New Roman" w:hAnsi="Times New Roman" w:cs="Times New Roman"/>
      <w:b/>
      <w:i/>
      <w:color w:val="000000"/>
      <w:szCs w:val="20"/>
      <w:u w:val="single"/>
      <w:lang w:eastAsia="ru-RU"/>
    </w:rPr>
  </w:style>
  <w:style w:type="paragraph" w:customStyle="1" w:styleId="Style4">
    <w:name w:val="Style4"/>
    <w:basedOn w:val="Normal"/>
    <w:uiPriority w:val="99"/>
    <w:rsid w:val="00956EB8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956EB8"/>
    <w:rPr>
      <w:rFonts w:ascii="Times New Roman" w:hAnsi="Times New Roman" w:cs="Times New Roman" w:hint="default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