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P="0037555C">
      <w:pPr>
        <w:jc w:val="right"/>
        <w:rPr>
          <w:b/>
          <w:color w:val="auto"/>
          <w:szCs w:val="28"/>
          <w:lang w:val="uk-UA"/>
        </w:rPr>
      </w:pPr>
      <w:r w:rsidRPr="005E31F0">
        <w:rPr>
          <w:b/>
          <w:color w:val="auto"/>
          <w:szCs w:val="28"/>
        </w:rPr>
        <w:t xml:space="preserve">Дело № </w:t>
      </w:r>
      <w:r w:rsidRPr="005E31F0" w:rsidR="00CF7BDB">
        <w:rPr>
          <w:b/>
          <w:color w:val="auto"/>
          <w:szCs w:val="28"/>
          <w:lang w:val="uk-UA"/>
        </w:rPr>
        <w:t>05-0</w:t>
      </w:r>
      <w:r w:rsidR="007D3B22">
        <w:rPr>
          <w:b/>
          <w:color w:val="auto"/>
          <w:szCs w:val="28"/>
          <w:lang w:val="uk-UA"/>
        </w:rPr>
        <w:t>197</w:t>
      </w:r>
      <w:r w:rsidR="00966CBC">
        <w:rPr>
          <w:b/>
          <w:color w:val="auto"/>
          <w:szCs w:val="28"/>
          <w:lang w:val="uk-UA"/>
        </w:rPr>
        <w:t>/76</w:t>
      </w:r>
      <w:r w:rsidRPr="005E31F0" w:rsidR="000A3504">
        <w:rPr>
          <w:b/>
          <w:color w:val="auto"/>
          <w:szCs w:val="28"/>
          <w:lang w:val="uk-UA"/>
        </w:rPr>
        <w:t>/</w:t>
      </w:r>
      <w:r w:rsidR="00135624">
        <w:rPr>
          <w:b/>
          <w:color w:val="auto"/>
          <w:szCs w:val="28"/>
          <w:lang w:val="uk-UA"/>
        </w:rPr>
        <w:t>202</w:t>
      </w:r>
      <w:r w:rsidR="007D3B22">
        <w:rPr>
          <w:b/>
          <w:color w:val="auto"/>
          <w:szCs w:val="28"/>
          <w:lang w:val="uk-UA"/>
        </w:rPr>
        <w:t>1</w:t>
      </w:r>
    </w:p>
    <w:p w:rsidR="0037555C" w:rsidRPr="005E31F0" w:rsidP="0037555C">
      <w:pPr>
        <w:jc w:val="right"/>
        <w:rPr>
          <w:b/>
          <w:color w:val="auto"/>
          <w:szCs w:val="28"/>
          <w:lang w:val="uk-UA"/>
        </w:rPr>
      </w:pPr>
    </w:p>
    <w:p w:rsidR="000D49D7" w:rsidP="004444C0">
      <w:pPr>
        <w:pStyle w:val="Heading1"/>
        <w:rPr>
          <w:i w:val="0"/>
          <w:color w:val="auto"/>
          <w:sz w:val="28"/>
          <w:szCs w:val="28"/>
          <w:u w:val="none"/>
        </w:rPr>
      </w:pPr>
      <w:r w:rsidRPr="005E31F0">
        <w:rPr>
          <w:i w:val="0"/>
          <w:color w:val="auto"/>
          <w:sz w:val="28"/>
          <w:szCs w:val="28"/>
          <w:u w:val="none"/>
        </w:rPr>
        <w:t>П</w:t>
      </w:r>
      <w:r w:rsidRPr="005E31F0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4855E1" w:rsidRPr="005E31F0" w:rsidP="0037555C">
      <w:pPr>
        <w:ind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>02</w:t>
      </w:r>
      <w:r w:rsidR="0037555C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сентября </w:t>
      </w:r>
      <w:r w:rsidR="00966CBC">
        <w:rPr>
          <w:color w:val="auto"/>
          <w:szCs w:val="28"/>
        </w:rPr>
        <w:t xml:space="preserve">2021 </w:t>
      </w:r>
      <w:r w:rsidRPr="005E31F0">
        <w:rPr>
          <w:color w:val="auto"/>
          <w:szCs w:val="28"/>
        </w:rPr>
        <w:t xml:space="preserve">года                       </w:t>
      </w:r>
      <w:r w:rsidR="0037555C">
        <w:rPr>
          <w:color w:val="auto"/>
          <w:szCs w:val="28"/>
        </w:rPr>
        <w:t xml:space="preserve">         </w:t>
      </w:r>
      <w:r>
        <w:rPr>
          <w:color w:val="auto"/>
          <w:szCs w:val="28"/>
        </w:rPr>
        <w:t xml:space="preserve">   </w:t>
      </w:r>
      <w:r w:rsidRPr="005E31F0">
        <w:rPr>
          <w:color w:val="auto"/>
          <w:szCs w:val="28"/>
        </w:rPr>
        <w:t xml:space="preserve">   </w:t>
      </w:r>
      <w:r w:rsidR="0037555C">
        <w:rPr>
          <w:color w:val="auto"/>
          <w:szCs w:val="28"/>
        </w:rPr>
        <w:t xml:space="preserve">             </w:t>
      </w:r>
      <w:r w:rsidRPr="005E31F0">
        <w:rPr>
          <w:color w:val="auto"/>
          <w:szCs w:val="28"/>
        </w:rPr>
        <w:t xml:space="preserve">     </w:t>
      </w:r>
      <w:r w:rsidR="0037555C">
        <w:rPr>
          <w:color w:val="auto"/>
          <w:szCs w:val="28"/>
        </w:rPr>
        <w:t>г</w:t>
      </w:r>
      <w:r w:rsidRPr="005E31F0">
        <w:rPr>
          <w:color w:val="auto"/>
          <w:szCs w:val="28"/>
        </w:rPr>
        <w:t>ород Симферополь</w:t>
      </w:r>
    </w:p>
    <w:p w:rsidR="004444C0" w:rsidP="004855E1">
      <w:pPr>
        <w:jc w:val="both"/>
        <w:rPr>
          <w:color w:val="auto"/>
          <w:szCs w:val="28"/>
        </w:rPr>
      </w:pPr>
    </w:p>
    <w:p w:rsidR="004855E1" w:rsidRPr="005E31F0" w:rsidP="004444C0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М</w:t>
      </w:r>
      <w:r w:rsidRPr="00966CBC" w:rsidR="00966CBC">
        <w:rPr>
          <w:color w:val="auto"/>
          <w:szCs w:val="28"/>
        </w:rPr>
        <w:t xml:space="preserve">ировой судья судебного участка № </w:t>
      </w:r>
      <w:r>
        <w:rPr>
          <w:color w:val="auto"/>
          <w:szCs w:val="28"/>
        </w:rPr>
        <w:t>76</w:t>
      </w:r>
      <w:r w:rsidRPr="00966CBC" w:rsidR="00966CBC">
        <w:rPr>
          <w:color w:val="auto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Cs w:val="28"/>
        </w:rPr>
        <w:t>Кирюхина Т.Н.</w:t>
      </w:r>
      <w:r w:rsidRPr="00966CBC" w:rsidR="00966CBC">
        <w:rPr>
          <w:color w:val="auto"/>
          <w:szCs w:val="28"/>
        </w:rPr>
        <w:t>,</w:t>
      </w:r>
      <w:r w:rsidR="00966CBC">
        <w:rPr>
          <w:color w:val="auto"/>
          <w:szCs w:val="28"/>
        </w:rPr>
        <w:t xml:space="preserve"> </w:t>
      </w:r>
      <w:r w:rsidRPr="005E31F0" w:rsidR="00505295">
        <w:rPr>
          <w:color w:val="auto"/>
          <w:szCs w:val="28"/>
        </w:rPr>
        <w:t xml:space="preserve">рассмотрев в помещении </w:t>
      </w:r>
      <w:r w:rsidRPr="005E31F0" w:rsidR="00383547">
        <w:rPr>
          <w:color w:val="auto"/>
          <w:szCs w:val="28"/>
        </w:rPr>
        <w:t xml:space="preserve">судебного участка № </w:t>
      </w:r>
      <w:r>
        <w:rPr>
          <w:color w:val="auto"/>
          <w:szCs w:val="28"/>
        </w:rPr>
        <w:t>76</w:t>
      </w:r>
      <w:r w:rsidRPr="005E31F0" w:rsidR="00383547">
        <w:rPr>
          <w:color w:val="auto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</w:t>
      </w:r>
      <w:r>
        <w:rPr>
          <w:color w:val="auto"/>
          <w:szCs w:val="28"/>
        </w:rPr>
        <w:t> </w:t>
      </w:r>
      <w:r w:rsidRPr="005E31F0" w:rsidR="00383547">
        <w:rPr>
          <w:color w:val="auto"/>
          <w:szCs w:val="28"/>
        </w:rPr>
        <w:t>Куйбышева, 58</w:t>
      </w:r>
      <w:r>
        <w:rPr>
          <w:color w:val="auto"/>
          <w:szCs w:val="28"/>
        </w:rPr>
        <w:t>-Д</w:t>
      </w:r>
      <w:r w:rsidRPr="005E31F0" w:rsidR="00383547">
        <w:rPr>
          <w:color w:val="auto"/>
          <w:szCs w:val="28"/>
        </w:rPr>
        <w:t xml:space="preserve">) </w:t>
      </w:r>
      <w:r w:rsidRPr="005E31F0" w:rsidR="00505295">
        <w:rPr>
          <w:color w:val="auto"/>
          <w:szCs w:val="28"/>
        </w:rPr>
        <w:t>административный материал в отношении</w:t>
      </w:r>
    </w:p>
    <w:p w:rsidR="00261719" w:rsidP="003721FD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«данные изъяты»</w:t>
      </w:r>
      <w:r w:rsidRPr="00D24826" w:rsidR="00D24826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«данные изъяты»</w:t>
      </w:r>
      <w:r>
        <w:rPr>
          <w:color w:val="auto"/>
          <w:szCs w:val="28"/>
        </w:rPr>
        <w:t xml:space="preserve"> </w:t>
      </w:r>
      <w:r w:rsidR="0037555C">
        <w:rPr>
          <w:color w:val="auto"/>
          <w:szCs w:val="28"/>
        </w:rPr>
        <w:t>г.р., уроженца</w:t>
      </w:r>
      <w:r w:rsidR="00966CB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«данные изъяты»</w:t>
      </w:r>
      <w:r>
        <w:rPr>
          <w:color w:val="auto"/>
          <w:szCs w:val="28"/>
        </w:rPr>
        <w:t xml:space="preserve"> </w:t>
      </w:r>
      <w:r w:rsidR="00D24826">
        <w:rPr>
          <w:color w:val="auto"/>
          <w:szCs w:val="28"/>
        </w:rPr>
        <w:t>,</w:t>
      </w:r>
      <w:r w:rsidR="00D24826">
        <w:rPr>
          <w:color w:val="auto"/>
          <w:szCs w:val="28"/>
        </w:rPr>
        <w:t xml:space="preserve"> </w:t>
      </w:r>
      <w:r w:rsidR="0037555C">
        <w:rPr>
          <w:color w:val="auto"/>
          <w:szCs w:val="28"/>
        </w:rPr>
        <w:t>проживающего по адресу:</w:t>
      </w:r>
      <w:r w:rsidRPr="00D24826" w:rsidR="00D24826">
        <w:rPr>
          <w:color w:val="auto"/>
          <w:szCs w:val="28"/>
        </w:rPr>
        <w:t xml:space="preserve"> </w:t>
      </w:r>
      <w:r>
        <w:rPr>
          <w:color w:val="auto"/>
          <w:szCs w:val="28"/>
        </w:rPr>
        <w:t>«данные изъяты»</w:t>
      </w:r>
      <w:r w:rsidRPr="003721FD" w:rsidR="003721FD">
        <w:rPr>
          <w:color w:val="auto"/>
          <w:szCs w:val="28"/>
        </w:rPr>
        <w:t xml:space="preserve">, </w:t>
      </w:r>
    </w:p>
    <w:p w:rsidR="00157C41" w:rsidRPr="005E31F0" w:rsidP="001774AD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о привлечении к административной ответственности по части 1 статьи </w:t>
      </w:r>
      <w:r w:rsidRPr="005E31F0" w:rsidR="005E31F0">
        <w:rPr>
          <w:color w:val="auto"/>
          <w:szCs w:val="28"/>
        </w:rPr>
        <w:t>14.1</w:t>
      </w:r>
      <w:r w:rsidR="0037555C">
        <w:rPr>
          <w:color w:val="auto"/>
          <w:szCs w:val="28"/>
        </w:rPr>
        <w:t> </w:t>
      </w:r>
      <w:r w:rsidRPr="005E31F0">
        <w:rPr>
          <w:color w:val="auto"/>
          <w:szCs w:val="28"/>
        </w:rPr>
        <w:t>КоАП РФ</w:t>
      </w:r>
    </w:p>
    <w:p w:rsidR="000D49D7" w:rsidP="00157C41">
      <w:pPr>
        <w:jc w:val="both"/>
        <w:rPr>
          <w:b/>
          <w:color w:val="auto"/>
          <w:szCs w:val="28"/>
        </w:rPr>
      </w:pPr>
      <w:r w:rsidRPr="005E31F0">
        <w:rPr>
          <w:b/>
          <w:color w:val="auto"/>
          <w:szCs w:val="28"/>
        </w:rPr>
        <w:t xml:space="preserve">                                                    </w:t>
      </w:r>
      <w:r w:rsidRPr="005E31F0">
        <w:rPr>
          <w:b/>
          <w:color w:val="auto"/>
          <w:szCs w:val="28"/>
        </w:rPr>
        <w:t xml:space="preserve">у с т а н о в и </w:t>
      </w:r>
      <w:r w:rsidRPr="005E31F0">
        <w:rPr>
          <w:b/>
          <w:color w:val="auto"/>
          <w:szCs w:val="28"/>
        </w:rPr>
        <w:t>л</w:t>
      </w:r>
      <w:r w:rsidRPr="005E31F0">
        <w:rPr>
          <w:b/>
          <w:color w:val="auto"/>
          <w:szCs w:val="28"/>
        </w:rPr>
        <w:t>:</w:t>
      </w:r>
    </w:p>
    <w:p w:rsidR="00E9155D" w:rsidRPr="005E31F0" w:rsidP="00157C41">
      <w:pPr>
        <w:jc w:val="both"/>
        <w:rPr>
          <w:b/>
          <w:color w:val="auto"/>
          <w:szCs w:val="28"/>
        </w:rPr>
      </w:pPr>
    </w:p>
    <w:p w:rsidR="00E9155D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В</w:t>
      </w:r>
      <w:r w:rsidR="00D24826">
        <w:rPr>
          <w:color w:val="auto"/>
          <w:szCs w:val="28"/>
        </w:rPr>
        <w:t xml:space="preserve"> период с </w:t>
      </w:r>
      <w:r w:rsidR="003D3850">
        <w:rPr>
          <w:color w:val="auto"/>
          <w:szCs w:val="28"/>
        </w:rPr>
        <w:t>01 июня 2021 года</w:t>
      </w:r>
      <w:r w:rsidR="00D24826">
        <w:rPr>
          <w:color w:val="auto"/>
          <w:szCs w:val="28"/>
        </w:rPr>
        <w:t xml:space="preserve"> по </w:t>
      </w:r>
      <w:r w:rsidR="003D3850">
        <w:rPr>
          <w:color w:val="auto"/>
          <w:szCs w:val="28"/>
        </w:rPr>
        <w:t>25 июня 2021года</w:t>
      </w:r>
      <w:r w:rsidR="00B93F3F">
        <w:rPr>
          <w:color w:val="auto"/>
          <w:szCs w:val="28"/>
        </w:rPr>
        <w:t>,</w:t>
      </w:r>
      <w:r w:rsidRPr="005E31F0" w:rsidR="005E31F0">
        <w:rPr>
          <w:color w:val="auto"/>
          <w:szCs w:val="28"/>
        </w:rPr>
        <w:t xml:space="preserve"> </w:t>
      </w:r>
      <w:r w:rsidR="003D3850">
        <w:rPr>
          <w:color w:val="auto"/>
          <w:szCs w:val="28"/>
        </w:rPr>
        <w:t xml:space="preserve">на обочине автодороги </w:t>
      </w:r>
      <w:r w:rsidR="00DD4BCC">
        <w:rPr>
          <w:color w:val="auto"/>
          <w:szCs w:val="28"/>
        </w:rPr>
        <w:t>«данные изъяты»</w:t>
      </w:r>
      <w:r w:rsidR="00DD4BCC">
        <w:rPr>
          <w:color w:val="auto"/>
          <w:szCs w:val="28"/>
        </w:rPr>
        <w:t xml:space="preserve"> </w:t>
      </w:r>
      <w:r w:rsidR="003D3850">
        <w:rPr>
          <w:color w:val="auto"/>
          <w:szCs w:val="28"/>
        </w:rPr>
        <w:t xml:space="preserve">вблизи </w:t>
      </w:r>
      <w:r w:rsidR="00DD4BCC">
        <w:rPr>
          <w:color w:val="auto"/>
          <w:szCs w:val="28"/>
        </w:rPr>
        <w:t>«данные изъяты»</w:t>
      </w:r>
      <w:r w:rsidR="00261719">
        <w:rPr>
          <w:color w:val="auto"/>
          <w:szCs w:val="28"/>
        </w:rPr>
        <w:t xml:space="preserve">, </w:t>
      </w:r>
      <w:r w:rsidR="00DD4BCC">
        <w:rPr>
          <w:color w:val="auto"/>
          <w:szCs w:val="28"/>
        </w:rPr>
        <w:t>«данные изъяты»</w:t>
      </w:r>
      <w:r w:rsidRPr="00966CB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осуществлял предпринимательскую деятельность</w:t>
      </w:r>
      <w:r>
        <w:rPr>
          <w:color w:val="auto"/>
          <w:szCs w:val="28"/>
        </w:rPr>
        <w:t xml:space="preserve">, а именно продавал </w:t>
      </w:r>
      <w:r w:rsidR="00CA6BBA">
        <w:rPr>
          <w:color w:val="auto"/>
          <w:szCs w:val="28"/>
        </w:rPr>
        <w:t>фрукты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>без государственной регистрации в качестве индивидуального предпринимателя или юридиче</w:t>
      </w:r>
      <w:r w:rsidR="00E253CD">
        <w:rPr>
          <w:color w:val="auto"/>
          <w:szCs w:val="28"/>
        </w:rPr>
        <w:t>ского лица, чем нарушил п.</w:t>
      </w:r>
      <w:r w:rsidR="008D67D5">
        <w:rPr>
          <w:color w:val="auto"/>
          <w:szCs w:val="28"/>
        </w:rPr>
        <w:t xml:space="preserve"> </w:t>
      </w:r>
      <w:r w:rsidR="00E253CD">
        <w:rPr>
          <w:color w:val="auto"/>
          <w:szCs w:val="28"/>
        </w:rPr>
        <w:t>1 ст.</w:t>
      </w:r>
      <w:r w:rsidR="008D67D5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23 </w:t>
      </w:r>
      <w:r w:rsidR="00135624">
        <w:rPr>
          <w:color w:val="auto"/>
          <w:szCs w:val="28"/>
        </w:rPr>
        <w:t>ГК</w:t>
      </w:r>
      <w:r>
        <w:rPr>
          <w:color w:val="auto"/>
          <w:szCs w:val="28"/>
        </w:rPr>
        <w:t xml:space="preserve"> РФ, то есть совершил административное правонарушение, предусмотренное ч.</w:t>
      </w:r>
      <w:r w:rsidR="00341785">
        <w:rPr>
          <w:color w:val="auto"/>
          <w:szCs w:val="28"/>
        </w:rPr>
        <w:t xml:space="preserve"> </w:t>
      </w:r>
      <w:r>
        <w:rPr>
          <w:color w:val="auto"/>
          <w:szCs w:val="28"/>
        </w:rPr>
        <w:t>1 ст. 14.1 КоАП РФ.</w:t>
      </w:r>
    </w:p>
    <w:p w:rsidR="001413DE" w:rsidRPr="007D3B22" w:rsidP="001413DE">
      <w:pPr>
        <w:ind w:firstLine="720"/>
        <w:jc w:val="both"/>
        <w:rPr>
          <w:color w:val="auto"/>
          <w:szCs w:val="28"/>
        </w:rPr>
      </w:pPr>
      <w:r w:rsidRPr="007D3B22">
        <w:rPr>
          <w:color w:val="auto"/>
          <w:szCs w:val="28"/>
        </w:rPr>
        <w:t xml:space="preserve">В судебное заседание </w:t>
      </w:r>
      <w:r w:rsidR="00DD4BCC">
        <w:rPr>
          <w:color w:val="auto"/>
          <w:szCs w:val="28"/>
        </w:rPr>
        <w:t>«данные изъяты»</w:t>
      </w:r>
      <w:r w:rsidRPr="007D3B22" w:rsidR="00966CBC">
        <w:rPr>
          <w:color w:val="auto"/>
          <w:szCs w:val="28"/>
        </w:rPr>
        <w:t xml:space="preserve"> </w:t>
      </w:r>
      <w:r w:rsidRPr="007D3B22" w:rsidR="00E75F15">
        <w:rPr>
          <w:color w:val="auto"/>
          <w:szCs w:val="28"/>
        </w:rPr>
        <w:t>не явился</w:t>
      </w:r>
      <w:r w:rsidRPr="007D3B22">
        <w:rPr>
          <w:color w:val="auto"/>
          <w:szCs w:val="28"/>
        </w:rPr>
        <w:t>, о времени и месте рассмотрения дела извещен надлежащим образом</w:t>
      </w:r>
      <w:r w:rsidRPr="007D3B22">
        <w:rPr>
          <w:color w:val="auto"/>
          <w:szCs w:val="28"/>
        </w:rPr>
        <w:t>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3721FD" w:rsidRPr="007D3B22" w:rsidP="001413DE">
      <w:pPr>
        <w:ind w:firstLine="720"/>
        <w:jc w:val="both"/>
        <w:rPr>
          <w:color w:val="auto"/>
          <w:szCs w:val="28"/>
        </w:rPr>
      </w:pPr>
      <w:r w:rsidRPr="007D3B22">
        <w:rPr>
          <w:color w:val="auto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0D7A93" w:rsidRPr="005E31F0" w:rsidP="00B56889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И</w:t>
      </w:r>
      <w:r w:rsidRPr="005E31F0">
        <w:rPr>
          <w:color w:val="auto"/>
          <w:szCs w:val="28"/>
        </w:rPr>
        <w:t>сследовав материалы дела, оценив доказательства в их совокупности, считаю, что вина</w:t>
      </w:r>
      <w:r w:rsidRPr="00261719" w:rsidR="00261719">
        <w:rPr>
          <w:color w:val="auto"/>
          <w:szCs w:val="28"/>
        </w:rPr>
        <w:t xml:space="preserve"> </w:t>
      </w:r>
      <w:r w:rsidR="00DD4BCC">
        <w:rPr>
          <w:color w:val="auto"/>
          <w:szCs w:val="28"/>
        </w:rPr>
        <w:t>«данные изъяты»</w:t>
      </w:r>
      <w:r w:rsidRPr="001413DE" w:rsidR="001413DE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5E31F0" w:rsidR="00AC1FB5">
        <w:rPr>
          <w:color w:val="auto"/>
          <w:szCs w:val="28"/>
        </w:rPr>
        <w:t>ч.</w:t>
      </w:r>
      <w:r>
        <w:rPr>
          <w:color w:val="auto"/>
          <w:szCs w:val="28"/>
        </w:rPr>
        <w:t xml:space="preserve"> </w:t>
      </w:r>
      <w:r w:rsidRPr="005E31F0" w:rsidR="00AC1FB5">
        <w:rPr>
          <w:color w:val="auto"/>
          <w:szCs w:val="28"/>
        </w:rPr>
        <w:t xml:space="preserve">1 ст. </w:t>
      </w:r>
      <w:r w:rsidRPr="005E31F0" w:rsidR="005E31F0">
        <w:rPr>
          <w:color w:val="auto"/>
          <w:szCs w:val="28"/>
        </w:rPr>
        <w:t>14.1</w:t>
      </w:r>
      <w:r w:rsidRPr="005E31F0" w:rsidR="00AC1FB5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КоАП</w:t>
      </w:r>
      <w:r w:rsidRPr="005E31F0" w:rsidR="00AC1FB5">
        <w:rPr>
          <w:color w:val="auto"/>
          <w:szCs w:val="28"/>
        </w:rPr>
        <w:t xml:space="preserve"> </w:t>
      </w:r>
      <w:r w:rsidR="00E253CD">
        <w:rPr>
          <w:color w:val="auto"/>
          <w:szCs w:val="28"/>
        </w:rPr>
        <w:t xml:space="preserve">РФ, т.е. </w:t>
      </w:r>
      <w:r w:rsidR="003821B1">
        <w:rPr>
          <w:color w:val="auto"/>
          <w:szCs w:val="28"/>
        </w:rPr>
        <w:t>о</w:t>
      </w:r>
      <w:r w:rsidRPr="00E253CD" w:rsidR="00E253CD">
        <w:rPr>
          <w:color w:val="auto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E253CD">
        <w:rPr>
          <w:color w:val="auto"/>
          <w:szCs w:val="28"/>
        </w:rPr>
        <w:t xml:space="preserve">, </w:t>
      </w:r>
      <w:r w:rsidRPr="005E31F0">
        <w:rPr>
          <w:color w:val="auto"/>
          <w:szCs w:val="28"/>
        </w:rPr>
        <w:t>доказана.</w:t>
      </w:r>
    </w:p>
    <w:p w:rsidR="000D7A93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Факт совершения </w:t>
      </w:r>
      <w:r w:rsidR="00DD4BCC">
        <w:rPr>
          <w:color w:val="auto"/>
          <w:szCs w:val="28"/>
        </w:rPr>
        <w:t>«данные изъяты»</w:t>
      </w:r>
      <w:r w:rsidRPr="001413DE" w:rsidR="001413DE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вышеуказанного правонарушения подтверждается:</w:t>
      </w:r>
    </w:p>
    <w:p w:rsidR="000D7A93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- </w:t>
      </w:r>
      <w:r w:rsidR="00135624">
        <w:rPr>
          <w:color w:val="auto"/>
          <w:szCs w:val="28"/>
        </w:rPr>
        <w:t xml:space="preserve">из </w:t>
      </w:r>
      <w:r w:rsidR="001413DE">
        <w:rPr>
          <w:color w:val="auto"/>
          <w:szCs w:val="28"/>
        </w:rPr>
        <w:t>протокола</w:t>
      </w:r>
      <w:r w:rsidRPr="005E31F0">
        <w:rPr>
          <w:color w:val="auto"/>
          <w:szCs w:val="28"/>
        </w:rPr>
        <w:t xml:space="preserve"> об административном правонарушении </w:t>
      </w:r>
      <w:r w:rsidRPr="005E31F0">
        <w:rPr>
          <w:color w:val="auto"/>
          <w:szCs w:val="28"/>
        </w:rPr>
        <w:t>от</w:t>
      </w:r>
      <w:r w:rsidRPr="005E31F0">
        <w:rPr>
          <w:color w:val="auto"/>
          <w:szCs w:val="28"/>
        </w:rPr>
        <w:t xml:space="preserve"> </w:t>
      </w:r>
      <w:r w:rsidR="00DD4BCC">
        <w:rPr>
          <w:color w:val="auto"/>
          <w:szCs w:val="28"/>
        </w:rPr>
        <w:t>«</w:t>
      </w:r>
      <w:r w:rsidR="00DD4BCC">
        <w:rPr>
          <w:color w:val="auto"/>
          <w:szCs w:val="28"/>
        </w:rPr>
        <w:t>данные</w:t>
      </w:r>
      <w:r w:rsidR="00DD4BCC">
        <w:rPr>
          <w:color w:val="auto"/>
          <w:szCs w:val="28"/>
        </w:rPr>
        <w:t xml:space="preserve"> изъяты»</w:t>
      </w:r>
      <w:r w:rsidR="00DD4BCC">
        <w:rPr>
          <w:color w:val="auto"/>
          <w:szCs w:val="28"/>
        </w:rPr>
        <w:t xml:space="preserve"> </w:t>
      </w:r>
      <w:r w:rsidR="00341785">
        <w:rPr>
          <w:color w:val="auto"/>
          <w:szCs w:val="28"/>
        </w:rPr>
        <w:t>следует, что</w:t>
      </w:r>
      <w:r w:rsidR="004444C0">
        <w:rPr>
          <w:color w:val="auto"/>
          <w:szCs w:val="28"/>
        </w:rPr>
        <w:t xml:space="preserve"> </w:t>
      </w:r>
      <w:r w:rsidR="00DD4BCC">
        <w:rPr>
          <w:color w:val="auto"/>
          <w:szCs w:val="28"/>
        </w:rPr>
        <w:t>«данные изъяты»</w:t>
      </w:r>
      <w:r w:rsidRPr="001413DE" w:rsidR="001413DE">
        <w:rPr>
          <w:color w:val="auto"/>
          <w:szCs w:val="28"/>
        </w:rPr>
        <w:t xml:space="preserve"> </w:t>
      </w:r>
      <w:r w:rsidRPr="00E75F15" w:rsidR="00E75F15">
        <w:rPr>
          <w:color w:val="auto"/>
          <w:szCs w:val="28"/>
        </w:rPr>
        <w:t xml:space="preserve">осуществлял предпринимательскую деятельность по </w:t>
      </w:r>
      <w:r w:rsidRPr="001413DE" w:rsidR="001413DE">
        <w:rPr>
          <w:color w:val="auto"/>
          <w:szCs w:val="28"/>
        </w:rPr>
        <w:t>прода</w:t>
      </w:r>
      <w:r w:rsidR="001413DE">
        <w:rPr>
          <w:color w:val="auto"/>
          <w:szCs w:val="28"/>
        </w:rPr>
        <w:t>же</w:t>
      </w:r>
      <w:r w:rsidRPr="001413DE" w:rsidR="001413DE">
        <w:rPr>
          <w:color w:val="auto"/>
          <w:szCs w:val="28"/>
        </w:rPr>
        <w:t xml:space="preserve"> </w:t>
      </w:r>
      <w:r w:rsidR="00CA6BBA">
        <w:rPr>
          <w:color w:val="auto"/>
          <w:szCs w:val="28"/>
        </w:rPr>
        <w:t>фруктов</w:t>
      </w:r>
      <w:r w:rsidRPr="00E75F15" w:rsidR="00E75F15">
        <w:rPr>
          <w:color w:val="auto"/>
          <w:szCs w:val="28"/>
        </w:rPr>
        <w:t xml:space="preserve"> без государственной регистрации в качестве индивидуального предпринимателя или юридического лица</w:t>
      </w:r>
      <w:r w:rsidR="00135624">
        <w:rPr>
          <w:color w:val="auto"/>
          <w:szCs w:val="28"/>
        </w:rPr>
        <w:t>, что также подтверждено из е</w:t>
      </w:r>
      <w:r w:rsidR="00E75F15">
        <w:rPr>
          <w:color w:val="auto"/>
          <w:szCs w:val="28"/>
        </w:rPr>
        <w:t>го</w:t>
      </w:r>
      <w:r w:rsidR="00135624">
        <w:rPr>
          <w:color w:val="auto"/>
          <w:szCs w:val="28"/>
        </w:rPr>
        <w:t xml:space="preserve"> </w:t>
      </w:r>
      <w:r w:rsidR="006D49D1">
        <w:rPr>
          <w:color w:val="auto"/>
          <w:szCs w:val="28"/>
        </w:rPr>
        <w:t>объяснени</w:t>
      </w:r>
      <w:r w:rsidR="00135624">
        <w:rPr>
          <w:color w:val="auto"/>
          <w:szCs w:val="28"/>
        </w:rPr>
        <w:t>й</w:t>
      </w:r>
      <w:r w:rsidRPr="005E31F0" w:rsidR="001A096F">
        <w:rPr>
          <w:color w:val="auto"/>
          <w:szCs w:val="28"/>
        </w:rPr>
        <w:t xml:space="preserve"> </w:t>
      </w:r>
      <w:r w:rsidR="00135624">
        <w:rPr>
          <w:color w:val="auto"/>
          <w:szCs w:val="28"/>
        </w:rPr>
        <w:t>и</w:t>
      </w:r>
      <w:r w:rsidRPr="00135624" w:rsidR="00135624">
        <w:rPr>
          <w:color w:val="auto"/>
          <w:szCs w:val="28"/>
        </w:rPr>
        <w:t xml:space="preserve"> </w:t>
      </w:r>
      <w:r w:rsidR="001413DE">
        <w:rPr>
          <w:color w:val="auto"/>
          <w:szCs w:val="28"/>
        </w:rPr>
        <w:t>фототаблицы</w:t>
      </w:r>
      <w:r w:rsidR="001413DE">
        <w:rPr>
          <w:color w:val="auto"/>
          <w:szCs w:val="28"/>
        </w:rPr>
        <w:t xml:space="preserve"> </w:t>
      </w:r>
      <w:r w:rsidR="00CA6BBA">
        <w:rPr>
          <w:color w:val="auto"/>
          <w:szCs w:val="28"/>
        </w:rPr>
        <w:t>(л.д.1;</w:t>
      </w:r>
      <w:r w:rsidR="001413DE">
        <w:rPr>
          <w:color w:val="auto"/>
          <w:szCs w:val="28"/>
        </w:rPr>
        <w:t xml:space="preserve"> </w:t>
      </w:r>
      <w:r w:rsidR="00CA6BBA">
        <w:rPr>
          <w:color w:val="auto"/>
          <w:szCs w:val="28"/>
        </w:rPr>
        <w:t>2; 4</w:t>
      </w:r>
      <w:r w:rsidRPr="00E74E6A" w:rsidR="00920697">
        <w:rPr>
          <w:color w:val="auto"/>
          <w:szCs w:val="28"/>
        </w:rPr>
        <w:t>)</w:t>
      </w:r>
      <w:r w:rsidR="00032817">
        <w:rPr>
          <w:color w:val="auto"/>
          <w:szCs w:val="28"/>
        </w:rPr>
        <w:t>.</w:t>
      </w:r>
    </w:p>
    <w:p w:rsidR="00530EF6" w:rsidRPr="005E31F0" w:rsidP="00032817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Обстоятельств</w:t>
      </w:r>
      <w:r w:rsidR="00902431">
        <w:rPr>
          <w:color w:val="auto"/>
          <w:szCs w:val="28"/>
        </w:rPr>
        <w:t>,</w:t>
      </w:r>
      <w:r w:rsidR="00032817">
        <w:rPr>
          <w:color w:val="auto"/>
          <w:szCs w:val="28"/>
        </w:rPr>
        <w:t xml:space="preserve"> </w:t>
      </w:r>
      <w:r w:rsidR="00B00898">
        <w:rPr>
          <w:color w:val="auto"/>
          <w:szCs w:val="28"/>
        </w:rPr>
        <w:t>смягчающ</w:t>
      </w:r>
      <w:r w:rsidR="001413DE">
        <w:rPr>
          <w:color w:val="auto"/>
          <w:szCs w:val="28"/>
        </w:rPr>
        <w:t xml:space="preserve">их, </w:t>
      </w:r>
      <w:r w:rsidRPr="005E31F0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AB040B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При определении вида и размера наказания</w:t>
      </w:r>
      <w:r w:rsidRPr="005E31F0" w:rsidR="00EE72CD">
        <w:rPr>
          <w:color w:val="auto"/>
          <w:szCs w:val="28"/>
        </w:rPr>
        <w:t>,</w:t>
      </w:r>
      <w:r w:rsidRPr="005E31F0">
        <w:rPr>
          <w:color w:val="auto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5E31F0" w:rsidR="001B1F93">
        <w:rPr>
          <w:color w:val="auto"/>
          <w:szCs w:val="28"/>
        </w:rPr>
        <w:t xml:space="preserve">, сведения о </w:t>
      </w:r>
      <w:r w:rsidRPr="005E31F0" w:rsidR="001774AD">
        <w:rPr>
          <w:color w:val="auto"/>
          <w:szCs w:val="28"/>
        </w:rPr>
        <w:t>личности</w:t>
      </w:r>
      <w:r w:rsidRPr="005E31F0">
        <w:rPr>
          <w:color w:val="auto"/>
          <w:szCs w:val="28"/>
        </w:rPr>
        <w:t xml:space="preserve"> и полагает возможным определить наказание в пределах санкции ч. 1 ст. </w:t>
      </w:r>
      <w:r w:rsidRPr="005E31F0" w:rsidR="005E31F0">
        <w:rPr>
          <w:color w:val="auto"/>
          <w:szCs w:val="28"/>
        </w:rPr>
        <w:t>14.1</w:t>
      </w:r>
      <w:r w:rsidRPr="005E31F0">
        <w:rPr>
          <w:color w:val="auto"/>
          <w:szCs w:val="28"/>
        </w:rPr>
        <w:t xml:space="preserve"> КоАП РФ.</w:t>
      </w:r>
    </w:p>
    <w:p w:rsidR="00482049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На основании изложенного, руководствуясь ст.ст.</w:t>
      </w:r>
      <w:r w:rsidRPr="005E31F0" w:rsidR="005637FD">
        <w:rPr>
          <w:color w:val="auto"/>
          <w:szCs w:val="28"/>
        </w:rPr>
        <w:t xml:space="preserve"> 26.1, 26.2, 26.11, ч. 1 ст. </w:t>
      </w:r>
      <w:r w:rsidRPr="005E31F0" w:rsidR="005E31F0">
        <w:rPr>
          <w:color w:val="auto"/>
          <w:szCs w:val="28"/>
        </w:rPr>
        <w:t>14.1</w:t>
      </w:r>
      <w:r w:rsidRPr="005E31F0" w:rsidR="00A307A1">
        <w:rPr>
          <w:color w:val="auto"/>
          <w:szCs w:val="28"/>
        </w:rPr>
        <w:t xml:space="preserve">,  </w:t>
      </w:r>
      <w:r w:rsidRPr="005E31F0">
        <w:rPr>
          <w:color w:val="auto"/>
          <w:szCs w:val="28"/>
        </w:rPr>
        <w:t>29.9-29.11 КоАП РФ, судья</w:t>
      </w:r>
    </w:p>
    <w:p w:rsidR="00BF68C5" w:rsidRPr="005E31F0" w:rsidP="000D7A93">
      <w:pPr>
        <w:ind w:firstLine="720"/>
        <w:jc w:val="both"/>
        <w:rPr>
          <w:b/>
          <w:color w:val="auto"/>
          <w:szCs w:val="28"/>
        </w:rPr>
      </w:pPr>
    </w:p>
    <w:p w:rsidR="004444C0" w:rsidRPr="005E31F0">
      <w:pPr>
        <w:jc w:val="center"/>
        <w:rPr>
          <w:b/>
          <w:color w:val="auto"/>
          <w:szCs w:val="28"/>
        </w:rPr>
      </w:pPr>
      <w:r w:rsidRPr="005E31F0">
        <w:rPr>
          <w:b/>
          <w:color w:val="auto"/>
          <w:szCs w:val="28"/>
        </w:rPr>
        <w:t>п</w:t>
      </w:r>
      <w:r w:rsidRPr="005E31F0">
        <w:rPr>
          <w:b/>
          <w:color w:val="auto"/>
          <w:szCs w:val="28"/>
        </w:rPr>
        <w:t xml:space="preserve"> о с т а н о в и л</w:t>
      </w:r>
      <w:r w:rsidRPr="005E31F0" w:rsidR="000D49D7">
        <w:rPr>
          <w:b/>
          <w:color w:val="auto"/>
          <w:szCs w:val="28"/>
        </w:rPr>
        <w:t>: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«данные изъяты»</w:t>
      </w:r>
      <w:r w:rsidRPr="00D24826" w:rsidR="00CA6BBA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«данные изъяты»</w:t>
      </w:r>
      <w:r>
        <w:rPr>
          <w:color w:val="auto"/>
          <w:szCs w:val="28"/>
        </w:rPr>
        <w:t xml:space="preserve"> </w:t>
      </w:r>
      <w:r w:rsidR="00CA6BBA">
        <w:rPr>
          <w:color w:val="auto"/>
          <w:szCs w:val="28"/>
        </w:rPr>
        <w:t>года рождения,</w:t>
      </w:r>
      <w:r w:rsidRPr="001413DE" w:rsidR="001413DE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признать винов</w:t>
      </w:r>
      <w:r w:rsidR="00CA6BBA">
        <w:rPr>
          <w:color w:val="auto"/>
          <w:szCs w:val="28"/>
        </w:rPr>
        <w:t>ным</w:t>
      </w:r>
      <w:r w:rsidRPr="005E31F0">
        <w:rPr>
          <w:color w:val="auto"/>
          <w:szCs w:val="28"/>
        </w:rPr>
        <w:t xml:space="preserve"> в совершении административного правонарушения, предусмотренного ч. 1 ст.</w:t>
      </w:r>
      <w:r w:rsidR="00CA6BBA">
        <w:rPr>
          <w:color w:val="auto"/>
          <w:szCs w:val="28"/>
        </w:rPr>
        <w:t> </w:t>
      </w:r>
      <w:r w:rsidRPr="005E31F0" w:rsidR="005E31F0">
        <w:rPr>
          <w:color w:val="auto"/>
          <w:szCs w:val="28"/>
        </w:rPr>
        <w:t>14.1</w:t>
      </w:r>
      <w:r w:rsidRPr="005E31F0" w:rsidR="00945755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 xml:space="preserve">КоАП РФ, и назначить </w:t>
      </w:r>
      <w:r w:rsidR="00E253CD">
        <w:rPr>
          <w:color w:val="auto"/>
          <w:szCs w:val="28"/>
        </w:rPr>
        <w:t xml:space="preserve">ему </w:t>
      </w:r>
      <w:r w:rsidRPr="005E31F0">
        <w:rPr>
          <w:color w:val="auto"/>
          <w:szCs w:val="28"/>
        </w:rPr>
        <w:t xml:space="preserve">наказание в виде административного штрафа в размере </w:t>
      </w:r>
      <w:r w:rsidR="00CA6BBA">
        <w:rPr>
          <w:color w:val="auto"/>
          <w:szCs w:val="28"/>
        </w:rPr>
        <w:t>1000</w:t>
      </w:r>
      <w:r w:rsidRPr="005E31F0">
        <w:rPr>
          <w:color w:val="auto"/>
          <w:szCs w:val="28"/>
        </w:rPr>
        <w:t xml:space="preserve"> (</w:t>
      </w:r>
      <w:r w:rsidR="00CA6BBA">
        <w:rPr>
          <w:color w:val="auto"/>
          <w:szCs w:val="28"/>
        </w:rPr>
        <w:t>одна тысяча</w:t>
      </w:r>
      <w:r w:rsidR="006D49D1">
        <w:rPr>
          <w:color w:val="auto"/>
          <w:szCs w:val="28"/>
        </w:rPr>
        <w:t>)</w:t>
      </w:r>
      <w:r w:rsidRPr="005E31F0">
        <w:rPr>
          <w:color w:val="auto"/>
          <w:szCs w:val="28"/>
        </w:rPr>
        <w:t xml:space="preserve"> рублей</w:t>
      </w:r>
      <w:r w:rsidRPr="005E31F0" w:rsidR="00F35406">
        <w:rPr>
          <w:color w:val="auto"/>
          <w:szCs w:val="28"/>
        </w:rPr>
        <w:t>.</w:t>
      </w:r>
    </w:p>
    <w:p w:rsidR="00661D35" w:rsidRPr="005E31F0" w:rsidP="00B1176B">
      <w:pPr>
        <w:ind w:firstLine="720"/>
        <w:rPr>
          <w:szCs w:val="28"/>
        </w:rPr>
      </w:pPr>
      <w:r w:rsidRPr="005E31F0">
        <w:rPr>
          <w:szCs w:val="28"/>
        </w:rPr>
        <w:t>Перечисление штрафа производить по следующим реквизитам:</w:t>
      </w:r>
    </w:p>
    <w:p w:rsidR="005E31F0" w:rsidRPr="00BF68C5" w:rsidP="005E31F0">
      <w:pPr>
        <w:ind w:firstLine="720"/>
        <w:jc w:val="both"/>
        <w:rPr>
          <w:color w:val="auto"/>
          <w:szCs w:val="28"/>
        </w:rPr>
      </w:pPr>
      <w:r w:rsidRPr="001413DE">
        <w:rPr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</w:t>
      </w:r>
      <w:r w:rsidR="00CA6BBA">
        <w:rPr>
          <w:szCs w:val="28"/>
        </w:rPr>
        <w:t> </w:t>
      </w:r>
      <w:r w:rsidRPr="001413DE">
        <w:rPr>
          <w:szCs w:val="28"/>
        </w:rPr>
        <w:t>910201001 БИК 013510002, Единый казначейский счет</w:t>
      </w:r>
      <w:r w:rsidR="008014BE">
        <w:rPr>
          <w:szCs w:val="28"/>
        </w:rPr>
        <w:t> </w:t>
      </w:r>
      <w:r w:rsidRPr="001413DE">
        <w:rPr>
          <w:szCs w:val="28"/>
        </w:rPr>
        <w:t>40102810645370000035, Казначейский счет 03100643350000017500, Лицевой счет 04752203230 в УФК по Республике Крым, Код С</w:t>
      </w:r>
      <w:r w:rsidR="008014BE">
        <w:rPr>
          <w:szCs w:val="28"/>
        </w:rPr>
        <w:t>водного реестра 35220323, ОКТМО 35647000, КБК</w:t>
      </w:r>
      <w:r w:rsidRPr="001413DE">
        <w:rPr>
          <w:szCs w:val="28"/>
        </w:rPr>
        <w:t xml:space="preserve"> 828 1 16 01143 01 0001 140</w:t>
      </w:r>
      <w:r w:rsidR="00BA6A74">
        <w:rPr>
          <w:szCs w:val="28"/>
        </w:rPr>
        <w:t>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5E31F0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5E31F0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5E31F0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5E31F0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5E31F0" w:rsidR="00C14054">
        <w:rPr>
          <w:rStyle w:val="FontStyle11"/>
          <w:b w:val="0"/>
          <w:sz w:val="28"/>
          <w:szCs w:val="28"/>
        </w:rPr>
        <w:t>е</w:t>
      </w:r>
      <w:r w:rsidRPr="005E31F0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5E31F0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</w:p>
    <w:p w:rsidR="00E704D1" w:rsidRPr="005E31F0" w:rsidP="004444C0">
      <w:pPr>
        <w:pStyle w:val="Style4"/>
        <w:widowControl/>
        <w:spacing w:line="269" w:lineRule="exact"/>
        <w:ind w:firstLine="709"/>
        <w:rPr>
          <w:rStyle w:val="FontStyle11"/>
          <w:b w:val="0"/>
          <w:sz w:val="28"/>
          <w:szCs w:val="28"/>
        </w:rPr>
      </w:pPr>
      <w:r w:rsidRPr="005E31F0">
        <w:rPr>
          <w:rStyle w:val="FontStyle11"/>
          <w:b w:val="0"/>
          <w:sz w:val="28"/>
          <w:szCs w:val="28"/>
        </w:rPr>
        <w:t>Мировой с</w:t>
      </w:r>
      <w:r w:rsidRPr="005E31F0">
        <w:rPr>
          <w:rStyle w:val="FontStyle11"/>
          <w:b w:val="0"/>
          <w:sz w:val="28"/>
          <w:szCs w:val="28"/>
        </w:rPr>
        <w:t>удья</w:t>
      </w:r>
      <w:r w:rsidRPr="005E31F0">
        <w:rPr>
          <w:rStyle w:val="FontStyle11"/>
          <w:b w:val="0"/>
          <w:sz w:val="28"/>
          <w:szCs w:val="28"/>
        </w:rPr>
        <w:t xml:space="preserve"> </w:t>
      </w:r>
      <w:r w:rsidRPr="005E31F0">
        <w:rPr>
          <w:rStyle w:val="FontStyle11"/>
          <w:b w:val="0"/>
          <w:sz w:val="28"/>
          <w:szCs w:val="28"/>
        </w:rPr>
        <w:t xml:space="preserve">         </w:t>
      </w:r>
      <w:r w:rsidR="008014BE">
        <w:rPr>
          <w:rStyle w:val="FontStyle11"/>
          <w:b w:val="0"/>
          <w:sz w:val="28"/>
          <w:szCs w:val="28"/>
        </w:rPr>
        <w:t xml:space="preserve">                                              </w:t>
      </w:r>
      <w:r w:rsidRPr="005E31F0">
        <w:rPr>
          <w:rStyle w:val="FontStyle11"/>
          <w:b w:val="0"/>
          <w:sz w:val="28"/>
          <w:szCs w:val="28"/>
        </w:rPr>
        <w:t xml:space="preserve">            </w:t>
      </w:r>
      <w:r w:rsidR="008014BE">
        <w:rPr>
          <w:rStyle w:val="FontStyle11"/>
          <w:b w:val="0"/>
          <w:sz w:val="28"/>
          <w:szCs w:val="28"/>
        </w:rPr>
        <w:t xml:space="preserve">       </w:t>
      </w:r>
      <w:r w:rsidR="004444C0">
        <w:rPr>
          <w:rStyle w:val="FontStyle11"/>
          <w:b w:val="0"/>
          <w:sz w:val="28"/>
          <w:szCs w:val="28"/>
        </w:rPr>
        <w:t xml:space="preserve">  </w:t>
      </w:r>
      <w:r w:rsidR="008014BE">
        <w:rPr>
          <w:rStyle w:val="FontStyle11"/>
          <w:b w:val="0"/>
          <w:sz w:val="28"/>
          <w:szCs w:val="28"/>
        </w:rPr>
        <w:t>Т.Н. Кирюхина</w:t>
      </w:r>
    </w:p>
    <w:p w:rsidR="0047395D" w:rsidRPr="005E31F0" w:rsidP="00EF7098">
      <w:pPr>
        <w:pStyle w:val="Style4"/>
        <w:widowControl/>
        <w:spacing w:line="269" w:lineRule="exact"/>
        <w:ind w:firstLine="0"/>
        <w:rPr>
          <w:sz w:val="28"/>
          <w:szCs w:val="28"/>
        </w:rPr>
      </w:pPr>
    </w:p>
    <w:sectPr w:rsidSect="0037555C">
      <w:pgSz w:w="11907" w:h="16840"/>
      <w:pgMar w:top="567" w:right="708" w:bottom="14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707F"/>
    <w:rsid w:val="000D4055"/>
    <w:rsid w:val="000D49D7"/>
    <w:rsid w:val="000D7A93"/>
    <w:rsid w:val="000D7B2A"/>
    <w:rsid w:val="000E1E06"/>
    <w:rsid w:val="00135624"/>
    <w:rsid w:val="001413DE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8358C"/>
    <w:rsid w:val="002900A9"/>
    <w:rsid w:val="002B2C47"/>
    <w:rsid w:val="002B34C1"/>
    <w:rsid w:val="002D1E40"/>
    <w:rsid w:val="002D728D"/>
    <w:rsid w:val="00301B73"/>
    <w:rsid w:val="0030208E"/>
    <w:rsid w:val="003048A8"/>
    <w:rsid w:val="0031310C"/>
    <w:rsid w:val="00337476"/>
    <w:rsid w:val="00341426"/>
    <w:rsid w:val="00341785"/>
    <w:rsid w:val="00357FBA"/>
    <w:rsid w:val="003721FD"/>
    <w:rsid w:val="0037555C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D3533"/>
    <w:rsid w:val="003D3850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31F0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B2396"/>
    <w:rsid w:val="007D1854"/>
    <w:rsid w:val="007D3B22"/>
    <w:rsid w:val="007E0EC4"/>
    <w:rsid w:val="007E3D63"/>
    <w:rsid w:val="008014BE"/>
    <w:rsid w:val="00804E16"/>
    <w:rsid w:val="00812C99"/>
    <w:rsid w:val="00816BB3"/>
    <w:rsid w:val="00817A9C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66CBC"/>
    <w:rsid w:val="009709D6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2B8F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3C8E"/>
    <w:rsid w:val="00BD653C"/>
    <w:rsid w:val="00BE5A1F"/>
    <w:rsid w:val="00BF3543"/>
    <w:rsid w:val="00BF68C5"/>
    <w:rsid w:val="00C14054"/>
    <w:rsid w:val="00C246F5"/>
    <w:rsid w:val="00C40E1E"/>
    <w:rsid w:val="00C444D7"/>
    <w:rsid w:val="00C50D3B"/>
    <w:rsid w:val="00C62149"/>
    <w:rsid w:val="00C65722"/>
    <w:rsid w:val="00CA6BBA"/>
    <w:rsid w:val="00CB3521"/>
    <w:rsid w:val="00CF7BDB"/>
    <w:rsid w:val="00D02BF5"/>
    <w:rsid w:val="00D2247E"/>
    <w:rsid w:val="00D24826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DD4BCC"/>
    <w:rsid w:val="00E253CD"/>
    <w:rsid w:val="00E33869"/>
    <w:rsid w:val="00E37A10"/>
    <w:rsid w:val="00E46E66"/>
    <w:rsid w:val="00E525C8"/>
    <w:rsid w:val="00E52BA9"/>
    <w:rsid w:val="00E704D1"/>
    <w:rsid w:val="00E74E6A"/>
    <w:rsid w:val="00E75F15"/>
    <w:rsid w:val="00E9155D"/>
    <w:rsid w:val="00E92351"/>
    <w:rsid w:val="00E92DEC"/>
    <w:rsid w:val="00E9381B"/>
    <w:rsid w:val="00EB5738"/>
    <w:rsid w:val="00EE1929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6991-3C73-4C06-9E20-B6647700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