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05-0268/76/2021</w:t>
      </w:r>
    </w:p>
    <w:p w:rsidR="00A77B3E"/>
    <w:p w:rsidR="00A77B3E">
      <w:r>
        <w:t>П О С Т А Н О В Л Е Н И Е</w:t>
      </w:r>
    </w:p>
    <w:p w:rsidR="00A77B3E"/>
    <w:p w:rsidR="00A77B3E">
      <w:r>
        <w:t>22 октября 2021 года</w:t>
        <w:tab/>
        <w:t xml:space="preserve">                                                   город Симферополь</w:t>
      </w:r>
    </w:p>
    <w:p w:rsidR="00A77B3E">
      <w:r>
        <w:tab/>
      </w:r>
    </w:p>
    <w:p w:rsidR="00A77B3E">
      <w:r>
        <w:t>И.о.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фио, паспортные данные, зарегистрированного по адресу: адрес и проживающего по адресу: адрес</w:t>
      </w:r>
    </w:p>
    <w:p w:rsidR="00A77B3E">
      <w:r>
        <w:tab/>
        <w:t>о привлечении к административной ответственности по части 2 статьи 12.7 КоАП РФ,</w:t>
      </w:r>
    </w:p>
    <w:p w:rsidR="00A77B3E">
      <w:r>
        <w:t>у с т а н о в и л:</w:t>
      </w:r>
    </w:p>
    <w:p w:rsidR="00A77B3E"/>
    <w:p w:rsidR="00A77B3E">
      <w:r>
        <w:t>22.10.2021 в время, находясь на адрес адрес, водитель фио управлял транспортным средством марка автомобиля, государственный регистрационный номер «А 661 СО 82» в нарушение пункта 2.1.1 Правил дорожного движения, будучи лишенным права управления транспортными средствами. Действия фио  квалифицированы по ч. 2 ст. 12.7 КоАП РФ.</w:t>
      </w:r>
    </w:p>
    <w:p w:rsidR="00A77B3E">
      <w:r>
        <w:t>фио  вину в совершении административного правонарушения признал, в содеянном раскаялся.</w:t>
      </w:r>
    </w:p>
    <w:p w:rsidR="00A77B3E">
      <w:r>
        <w:t>Заслушав фио,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водителем, лишенным 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В соответствии с постановлением суда 05-0131/76/2019 от дата, фио лишен водительского удостоверения и в установленном законом порядке своё специальное право управления транспортным средством не восстановил.</w:t>
      </w:r>
    </w:p>
    <w:p w:rsidR="00A77B3E">
      <w:r>
        <w:t xml:space="preserve">Факт совершения административного правонарушения и виновность фио 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серии 82 АП №120363 от 22.10.2021 года (л.д.1);</w:t>
      </w:r>
    </w:p>
    <w:p w:rsidR="00A77B3E">
      <w:r>
        <w:t>- протоколом 82 ОТ № 027293 от 22.10.2021 года об отстранении фио от управления транспортным средством – автомобилем марка автомобиля (л.д.2);</w:t>
      </w:r>
    </w:p>
    <w:p w:rsidR="00A77B3E">
      <w:r>
        <w:t>- копией протокола 82 ИВ № 002712 об изъятии вещей и документов (л.д.3);</w:t>
      </w:r>
    </w:p>
    <w:p w:rsidR="00A77B3E">
      <w:r>
        <w:t xml:space="preserve">-справкой инспектора ИАЗ ОГИБДД ОМВД России по Симферопольскому району от 22.10.2021 года (л.д.7); </w:t>
      </w:r>
    </w:p>
    <w:p w:rsidR="00A77B3E">
      <w:r>
        <w:t>- копией постановления мирового судьи судебного участка №76 Симферопольского судебного района Республики Крым от дата, согласно которого фио назначено административные наказание по ч. 1 ст. 12.8 Кодекса РФ об административных правонарушениях в виде штрафа в размере сумма с лишением права управления всеми видами транспортных средств сроком на срок дата 6 месяцев. (л.д. 8-12);</w:t>
      </w:r>
    </w:p>
    <w:p w:rsidR="00A77B3E">
      <w:r>
        <w:t>- материалами видеозаписи (л.д.17).</w:t>
      </w:r>
    </w:p>
    <w:p w:rsidR="00A77B3E">
      <w: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Данные зафиксированные в указанных доказательствах фио суду подтвердил.</w:t>
      </w:r>
    </w:p>
    <w:p w:rsidR="00A77B3E">
      <w:r>
        <w:t>Обстоятельством, смягчающим административную ответственность фио,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содеянного, влияние назначенного наказания на исправление правонарушителя, его материальное положение, а также достижение иных целей, таких, как восстановление социальной справедливости и предупреждение новых правонарушений, поэтому приходит к выводу о том, что фио следует избрать обязательные работы в пределах санкции статьи. </w:t>
      </w:r>
    </w:p>
    <w:p w:rsidR="00A77B3E">
      <w:r>
        <w:t>фио не имеет иных легальных источников дохода, а потому не сможет оплатить штраф. Оплату штрафа из неустановленных (нелегальных) источников суд считает недопустимой. фио не имеет ограничений, в том числе по состоянию здоровья, к назначению данного вида наказания.</w:t>
      </w:r>
    </w:p>
    <w:p w:rsidR="00A77B3E">
      <w:r>
        <w:t>С учетом изложенного, суд полагает возможным определить видом наказания обязательные работы в минимальном пределе санкции части 2 статьи 12.7 КоАП РФ.</w:t>
      </w:r>
    </w:p>
    <w:p w:rsidR="00A77B3E">
      <w:r>
        <w:t>На основании изложенного, руководствуясь ст.ст. 4.1, ч. 2 ст. 12.7, 29.9-29.11 КоАП РФ, судья</w:t>
      </w:r>
    </w:p>
    <w:p w:rsidR="00A77B3E"/>
    <w:p w:rsidR="00A77B3E">
      <w:r>
        <w:t>п о с т а н о в и л:</w:t>
      </w:r>
    </w:p>
    <w:p w:rsidR="00A77B3E">
      <w:r>
        <w:t xml:space="preserve">фио, паспортные данные, признать виновным в совершении административного правонарушения, предусмотренного по части 2 статьи 12.7 КоАП РФ, и назначить ему наказание в виде обязательных работ сроком на 100 (сто) часов. </w:t>
      </w:r>
    </w:p>
    <w:p w:rsidR="00A77B3E">
      <w:r>
        <w:t xml:space="preserve">Разъяснить </w:t>
        <w:tab/>
        <w:t>фио,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>Мировой судья                                                          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