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50B" w:rsidRPr="006847B6" w:rsidP="00E0050B">
      <w:pPr>
        <w:ind w:right="-145" w:firstLine="567"/>
        <w:jc w:val="right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>Дело №</w:t>
      </w:r>
      <w:r>
        <w:rPr>
          <w:sz w:val="28"/>
          <w:szCs w:val="28"/>
          <w:lang w:val="ru-RU"/>
        </w:rPr>
        <w:t>05-</w:t>
      </w:r>
      <w:r w:rsidRPr="006847B6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290</w:t>
      </w:r>
      <w:r w:rsidRPr="006847B6">
        <w:rPr>
          <w:sz w:val="28"/>
          <w:szCs w:val="28"/>
          <w:lang w:val="ru-RU"/>
        </w:rPr>
        <w:t>/76/</w:t>
      </w:r>
      <w:r>
        <w:rPr>
          <w:sz w:val="28"/>
          <w:szCs w:val="28"/>
          <w:lang w:val="ru-RU"/>
        </w:rPr>
        <w:t>20</w:t>
      </w:r>
    </w:p>
    <w:p w:rsidR="00E0050B" w:rsidRPr="006847B6" w:rsidP="00E0050B">
      <w:pPr>
        <w:ind w:right="-145" w:firstLine="567"/>
        <w:jc w:val="right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>Экземпляр №_____</w:t>
      </w:r>
    </w:p>
    <w:p w:rsidR="00E0050B" w:rsidRPr="006847B6" w:rsidP="00E0050B">
      <w:pPr>
        <w:ind w:right="-145" w:firstLine="567"/>
        <w:jc w:val="center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>ПОСТАНОВЛЕНИЕ</w:t>
      </w:r>
    </w:p>
    <w:p w:rsidR="00E0050B" w:rsidRPr="006847B6" w:rsidP="00E0050B">
      <w:pPr>
        <w:ind w:right="-145" w:firstLine="567"/>
        <w:jc w:val="both"/>
        <w:rPr>
          <w:sz w:val="28"/>
          <w:szCs w:val="28"/>
          <w:lang w:val="ru-RU"/>
        </w:rPr>
      </w:pP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декабря 2020</w:t>
      </w:r>
      <w:r w:rsidRPr="006847B6">
        <w:rPr>
          <w:sz w:val="28"/>
          <w:szCs w:val="28"/>
          <w:lang w:val="ru-RU"/>
        </w:rPr>
        <w:t xml:space="preserve"> года                                                             г. Симферополь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 w:rsidRPr="006847B6">
        <w:rPr>
          <w:sz w:val="28"/>
          <w:szCs w:val="28"/>
          <w:lang w:val="ru-RU"/>
        </w:rPr>
        <w:t>Сьянова</w:t>
      </w:r>
      <w:r w:rsidRPr="006847B6">
        <w:rPr>
          <w:sz w:val="28"/>
          <w:szCs w:val="28"/>
          <w:lang w:val="ru-RU"/>
        </w:rPr>
        <w:t xml:space="preserve"> Т.С., 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.,  рассмотрев дело 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, официально не работает, зарегистрированного и проживающего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по ч.3 ст. 12.8.  Кодекса РФ об административных правонарушениях, 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</w:p>
    <w:p w:rsidR="00E0050B" w:rsidRPr="006847B6" w:rsidP="00E0050B">
      <w:pPr>
        <w:ind w:left="-142" w:right="-145" w:firstLine="426"/>
        <w:jc w:val="center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>УСТАНОВИЛ:</w:t>
      </w:r>
    </w:p>
    <w:p w:rsidR="00E0050B" w:rsidRPr="006847B6" w:rsidP="00E0050B">
      <w:pPr>
        <w:ind w:left="-142" w:right="-145" w:firstLine="426"/>
        <w:jc w:val="center"/>
        <w:rPr>
          <w:sz w:val="28"/>
          <w:szCs w:val="28"/>
          <w:lang w:val="ru-RU"/>
        </w:rPr>
      </w:pP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16.12.2020</w:t>
      </w:r>
      <w:r w:rsidRPr="006847B6">
        <w:rPr>
          <w:sz w:val="28"/>
          <w:szCs w:val="28"/>
          <w:lang w:val="ru-RU"/>
        </w:rPr>
        <w:t xml:space="preserve"> года в </w:t>
      </w:r>
      <w:r>
        <w:rPr>
          <w:sz w:val="28"/>
          <w:szCs w:val="28"/>
          <w:lang w:val="ru-RU"/>
        </w:rPr>
        <w:t>15-00</w:t>
      </w:r>
      <w:r w:rsidRPr="006847B6">
        <w:rPr>
          <w:sz w:val="28"/>
          <w:szCs w:val="28"/>
          <w:lang w:val="ru-RU"/>
        </w:rPr>
        <w:t xml:space="preserve"> час</w:t>
      </w:r>
      <w:r w:rsidRPr="006847B6">
        <w:rPr>
          <w:sz w:val="28"/>
          <w:szCs w:val="28"/>
          <w:lang w:val="ru-RU"/>
        </w:rPr>
        <w:t>.</w:t>
      </w:r>
      <w:r w:rsidRPr="006847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 в нарушение п. 2.7. ПДД РФ не имея права управления транспортными средствами, управлял транспортным средством –</w:t>
      </w:r>
      <w:r>
        <w:rPr>
          <w:sz w:val="28"/>
          <w:szCs w:val="28"/>
          <w:lang w:val="ru-RU"/>
        </w:rPr>
        <w:t xml:space="preserve"> автомобилем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>, в состоянии  алкогольного опьянения.</w:t>
      </w:r>
    </w:p>
    <w:p w:rsidR="00E0050B" w:rsidRPr="008C66E6" w:rsidP="00E0050B">
      <w:pPr>
        <w:widowControl/>
        <w:suppressAutoHyphens w:val="0"/>
        <w:ind w:left="-142" w:right="-145" w:firstLine="426"/>
        <w:jc w:val="both"/>
        <w:rPr>
          <w:b/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В судебном  заседании </w:t>
      </w:r>
      <w:r>
        <w:rPr>
          <w:sz w:val="28"/>
          <w:szCs w:val="28"/>
          <w:lang w:val="ru-RU"/>
        </w:rPr>
        <w:t>22.12.2020</w:t>
      </w:r>
      <w:r w:rsidRPr="006847B6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 свою вину в совершении указанного правонарушения признал</w:t>
      </w:r>
      <w:r w:rsidRPr="006847B6">
        <w:rPr>
          <w:b/>
          <w:sz w:val="28"/>
          <w:szCs w:val="28"/>
          <w:lang w:val="ru-RU"/>
        </w:rPr>
        <w:t xml:space="preserve"> </w:t>
      </w:r>
      <w:r w:rsidRPr="006847B6">
        <w:rPr>
          <w:color w:val="auto"/>
          <w:sz w:val="28"/>
          <w:szCs w:val="28"/>
          <w:lang w:val="ru-RU"/>
        </w:rPr>
        <w:t xml:space="preserve">в полном объеме, подтвердив время и место управления указанным транспортным средством.  </w:t>
      </w:r>
      <w:r w:rsidRPr="008C66E6">
        <w:rPr>
          <w:b/>
          <w:color w:val="auto"/>
          <w:sz w:val="28"/>
          <w:szCs w:val="28"/>
          <w:lang w:val="ru-RU"/>
        </w:rPr>
        <w:t xml:space="preserve"> 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Мировой судья, заслушав пояснения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., исследовав материалы </w:t>
      </w:r>
      <w:r w:rsidRPr="006847B6">
        <w:rPr>
          <w:sz w:val="28"/>
          <w:szCs w:val="28"/>
          <w:lang w:val="ru-RU"/>
        </w:rPr>
        <w:t>дела</w:t>
      </w:r>
      <w:r w:rsidRPr="006847B6">
        <w:rPr>
          <w:sz w:val="28"/>
          <w:szCs w:val="28"/>
          <w:lang w:val="ru-RU"/>
        </w:rPr>
        <w:t xml:space="preserve"> считает, что вина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. в совершении правонарушения, предусмотренного ч. 3 ст.12.8. Кодекса РФ об административных правонарушениях, нашла свое подтверждение в суде.  </w:t>
      </w:r>
    </w:p>
    <w:p w:rsidR="00E0050B" w:rsidRPr="006847B6" w:rsidP="00E0050B">
      <w:pPr>
        <w:widowControl/>
        <w:suppressAutoHyphens w:val="0"/>
        <w:autoSpaceDE w:val="0"/>
        <w:autoSpaceDN w:val="0"/>
        <w:adjustRightInd w:val="0"/>
        <w:ind w:left="-142" w:right="-145" w:firstLine="426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6847B6">
        <w:rPr>
          <w:sz w:val="28"/>
          <w:szCs w:val="28"/>
          <w:lang w:val="ru-RU"/>
        </w:rPr>
        <w:t xml:space="preserve">Согласно  </w:t>
      </w:r>
      <w:r w:rsidRPr="006847B6">
        <w:rPr>
          <w:sz w:val="28"/>
          <w:szCs w:val="28"/>
          <w:lang w:val="ru-RU"/>
        </w:rPr>
        <w:t>п.п</w:t>
      </w:r>
      <w:r w:rsidRPr="006847B6">
        <w:rPr>
          <w:sz w:val="28"/>
          <w:szCs w:val="28"/>
          <w:lang w:val="ru-RU"/>
        </w:rPr>
        <w:t xml:space="preserve">. 2.1.1. ПДД РФ </w:t>
      </w:r>
      <w:r w:rsidRPr="006847B6">
        <w:rPr>
          <w:rFonts w:eastAsia="Times New Roman"/>
          <w:color w:val="auto"/>
          <w:sz w:val="28"/>
          <w:szCs w:val="28"/>
          <w:lang w:val="ru-RU" w:eastAsia="ru-RU"/>
        </w:rPr>
        <w:t xml:space="preserve">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</w:t>
      </w:r>
      <w:hyperlink r:id="rId4" w:history="1">
        <w:r w:rsidRPr="006847B6">
          <w:rPr>
            <w:rFonts w:eastAsia="Times New Roman"/>
            <w:color w:val="auto"/>
            <w:sz w:val="28"/>
            <w:szCs w:val="28"/>
            <w:lang w:val="ru-RU" w:eastAsia="ru-RU"/>
          </w:rPr>
          <w:t>временное разрешение</w:t>
        </w:r>
      </w:hyperlink>
      <w:r w:rsidRPr="006847B6">
        <w:rPr>
          <w:rFonts w:eastAsia="Times New Roman"/>
          <w:color w:val="auto"/>
          <w:sz w:val="28"/>
          <w:szCs w:val="28"/>
          <w:lang w:val="ru-RU" w:eastAsia="ru-RU"/>
        </w:rPr>
        <w:t xml:space="preserve"> на право управления транспортным средством соответствующей категории или подкатегории.</w:t>
      </w:r>
    </w:p>
    <w:p w:rsidR="00E0050B" w:rsidRPr="006847B6" w:rsidP="00E0050B">
      <w:pPr>
        <w:widowControl/>
        <w:shd w:val="clear" w:color="auto" w:fill="FFFFFF"/>
        <w:suppressAutoHyphens w:val="0"/>
        <w:ind w:left="-142" w:right="-145" w:firstLine="426"/>
        <w:jc w:val="both"/>
        <w:rPr>
          <w:rFonts w:eastAsia="Times New Roman"/>
          <w:sz w:val="28"/>
          <w:szCs w:val="28"/>
          <w:lang w:val="ru-RU" w:eastAsia="ru-RU"/>
        </w:rPr>
      </w:pPr>
      <w:r w:rsidRPr="006847B6">
        <w:rPr>
          <w:rFonts w:eastAsia="Times New Roman"/>
          <w:sz w:val="28"/>
          <w:szCs w:val="28"/>
          <w:lang w:val="ru-RU" w:eastAsia="ru-RU"/>
        </w:rPr>
        <w:t>Согласно п.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6847B6">
        <w:rPr>
          <w:rFonts w:eastAsia="Times New Roman"/>
          <w:sz w:val="28"/>
          <w:szCs w:val="28"/>
          <w:lang w:val="ru-RU" w:eastAsia="ru-RU"/>
        </w:rPr>
        <w:t>2.7. ПДД РФ водителю 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0050B" w:rsidRPr="00FA2EDC" w:rsidP="00E0050B">
      <w:pPr>
        <w:pStyle w:val="s13"/>
        <w:shd w:val="clear" w:color="auto" w:fill="FFFFFF"/>
        <w:ind w:left="-142" w:firstLine="426"/>
        <w:jc w:val="both"/>
        <w:rPr>
          <w:sz w:val="28"/>
          <w:szCs w:val="28"/>
        </w:rPr>
      </w:pPr>
      <w:r w:rsidRPr="00FA2EDC">
        <w:rPr>
          <w:rStyle w:val="apple-style-span"/>
          <w:sz w:val="28"/>
          <w:szCs w:val="28"/>
        </w:rPr>
        <w:t xml:space="preserve">В соответствии с </w:t>
      </w:r>
      <w:r w:rsidRPr="00FA2EDC">
        <w:rPr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 </w:t>
      </w:r>
      <w:hyperlink r:id="rId5" w:history="1">
        <w:r w:rsidRPr="00FA2EDC">
          <w:rPr>
            <w:sz w:val="28"/>
            <w:szCs w:val="28"/>
          </w:rPr>
          <w:t>постановлением</w:t>
        </w:r>
      </w:hyperlink>
      <w:r w:rsidRPr="00FA2EDC">
        <w:rPr>
          <w:sz w:val="28"/>
          <w:szCs w:val="28"/>
        </w:rPr>
        <w:t xml:space="preserve"> Правительства РФ от 26 июня 2008 г. N 475, о</w:t>
      </w:r>
      <w:r w:rsidRPr="00FA2EDC">
        <w:rPr>
          <w:color w:val="000000"/>
          <w:sz w:val="28"/>
          <w:szCs w:val="28"/>
        </w:rPr>
        <w:t>свидетельствованию на состояние алкогольного опьянения, медицинскому освидетельствованию на состояние опьянения подлежит</w:t>
      </w:r>
      <w:r w:rsidRPr="00FA2EDC">
        <w:rPr>
          <w:color w:val="000000"/>
          <w:sz w:val="28"/>
          <w:szCs w:val="28"/>
        </w:rPr>
        <w:t xml:space="preserve"> водитель транспортного средства, в отношении которого имеются </w:t>
      </w:r>
      <w:r w:rsidRPr="00FA2EDC">
        <w:rPr>
          <w:color w:val="000000"/>
          <w:sz w:val="28"/>
          <w:szCs w:val="28"/>
        </w:rPr>
        <w:t xml:space="preserve">достаточные основания полагать, что он находится в состоянии опьянения. При этом такими достаточными  данными </w:t>
      </w:r>
      <w:r w:rsidRPr="00FA2EDC">
        <w:rPr>
          <w:sz w:val="28"/>
          <w:szCs w:val="28"/>
        </w:rPr>
        <w:t>является наличие одного или нескольких следующих признаков:  запах алкоголя изо рта;  неустой</w:t>
      </w:r>
      <w:r>
        <w:rPr>
          <w:sz w:val="28"/>
          <w:szCs w:val="28"/>
        </w:rPr>
        <w:t>чивость позы;  нарушение речи.</w:t>
      </w:r>
    </w:p>
    <w:p w:rsidR="00E0050B" w:rsidRPr="00FA2EDC" w:rsidP="00E0050B">
      <w:pPr>
        <w:pStyle w:val="s12"/>
        <w:shd w:val="clear" w:color="auto" w:fill="FFFFFF"/>
        <w:ind w:left="-142" w:firstLine="426"/>
        <w:jc w:val="both"/>
        <w:rPr>
          <w:sz w:val="28"/>
          <w:szCs w:val="28"/>
        </w:rPr>
      </w:pPr>
      <w:r w:rsidRPr="00FA2EDC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E0050B" w:rsidRPr="00FA2EDC" w:rsidP="00E0050B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FA2EDC">
        <w:rPr>
          <w:sz w:val="28"/>
          <w:szCs w:val="28"/>
          <w:lang w:val="ru-RU"/>
        </w:rP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FA2EDC">
        <w:rPr>
          <w:sz w:val="28"/>
          <w:szCs w:val="28"/>
          <w:lang w:val="ru-RU"/>
        </w:rPr>
        <w:t>контроля за</w:t>
      </w:r>
      <w:r w:rsidRPr="00FA2EDC">
        <w:rPr>
          <w:sz w:val="28"/>
          <w:szCs w:val="28"/>
          <w:lang w:val="ru-RU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E0050B" w:rsidRPr="00FA2EDC" w:rsidP="00E0050B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FA2EDC">
        <w:rPr>
          <w:sz w:val="28"/>
          <w:szCs w:val="28"/>
          <w:lang w:val="ru-RU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</w:t>
      </w:r>
      <w:r>
        <w:rPr>
          <w:sz w:val="28"/>
          <w:szCs w:val="28"/>
          <w:lang w:val="ru-RU"/>
        </w:rPr>
        <w:t>шность измерений, а именно 0,020</w:t>
      </w:r>
      <w:r w:rsidRPr="00FA2EDC">
        <w:rPr>
          <w:sz w:val="28"/>
          <w:szCs w:val="28"/>
          <w:lang w:val="ru-RU"/>
        </w:rPr>
        <w:t xml:space="preserve"> миллиграмма на один литр выдыхаемого воздуха.</w:t>
      </w:r>
    </w:p>
    <w:p w:rsidR="00E0050B" w:rsidRPr="00FA2EDC" w:rsidP="00E0050B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FA2EDC">
        <w:rPr>
          <w:sz w:val="28"/>
          <w:szCs w:val="28"/>
          <w:lang w:val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</w:t>
      </w:r>
      <w:hyperlink r:id="rId6" w:history="1">
        <w:r w:rsidRPr="00FA2EDC">
          <w:rPr>
            <w:color w:val="auto"/>
            <w:sz w:val="28"/>
            <w:szCs w:val="28"/>
            <w:lang w:val="ru-RU"/>
          </w:rPr>
          <w:t>форма</w:t>
        </w:r>
      </w:hyperlink>
      <w:r w:rsidRPr="00FA2EDC">
        <w:rPr>
          <w:sz w:val="28"/>
          <w:szCs w:val="28"/>
          <w:lang w:val="ru-RU"/>
        </w:rPr>
        <w:t xml:space="preserve">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E0050B" w:rsidRPr="00FA2EDC" w:rsidP="00E0050B">
      <w:pPr>
        <w:pStyle w:val="s12"/>
        <w:shd w:val="clear" w:color="auto" w:fill="FFFFFF"/>
        <w:ind w:left="-142" w:firstLine="426"/>
        <w:jc w:val="both"/>
        <w:rPr>
          <w:sz w:val="28"/>
          <w:szCs w:val="28"/>
        </w:rPr>
      </w:pPr>
      <w:r w:rsidRPr="00FA2EDC">
        <w:rPr>
          <w:color w:val="000000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</w:t>
      </w:r>
      <w:r w:rsidRPr="00FA2EDC">
        <w:rPr>
          <w:sz w:val="28"/>
          <w:szCs w:val="28"/>
        </w:rPr>
        <w:t xml:space="preserve">при отказе от прохождения освидетельствования на состояние алкогольного опьянения. </w:t>
      </w:r>
    </w:p>
    <w:p w:rsidR="00E0050B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Вина 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 xml:space="preserve"> подтверждается:</w:t>
      </w:r>
    </w:p>
    <w:p w:rsidR="00E0050B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9A5DD5">
        <w:rPr>
          <w:sz w:val="28"/>
          <w:szCs w:val="28"/>
          <w:lang w:val="ru-RU"/>
        </w:rPr>
        <w:t xml:space="preserve">протоколом </w:t>
      </w:r>
      <w:r>
        <w:rPr>
          <w:sz w:val="28"/>
          <w:szCs w:val="28"/>
          <w:lang w:val="ru-RU"/>
        </w:rPr>
        <w:t>82 АП</w:t>
      </w:r>
      <w:r w:rsidRPr="009A5DD5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***</w:t>
      </w:r>
      <w:r w:rsidRPr="009A5DD5">
        <w:rPr>
          <w:sz w:val="28"/>
          <w:szCs w:val="28"/>
          <w:lang w:val="ru-RU"/>
        </w:rPr>
        <w:t xml:space="preserve"> года об административном правонарушении</w:t>
      </w:r>
      <w:r>
        <w:rPr>
          <w:sz w:val="28"/>
          <w:szCs w:val="28"/>
          <w:lang w:val="ru-RU"/>
        </w:rPr>
        <w:t>,</w:t>
      </w:r>
      <w:r w:rsidRPr="00ED39F8">
        <w:rPr>
          <w:sz w:val="28"/>
          <w:szCs w:val="28"/>
          <w:lang w:val="ru-RU"/>
        </w:rPr>
        <w:t xml:space="preserve"> </w:t>
      </w:r>
      <w:r w:rsidRPr="001C2946">
        <w:rPr>
          <w:sz w:val="28"/>
          <w:szCs w:val="28"/>
          <w:lang w:val="ru-RU"/>
        </w:rPr>
        <w:t xml:space="preserve">согласно которого </w:t>
      </w:r>
      <w:r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. собственноручно написал, что «с нарушением </w:t>
      </w:r>
      <w:r>
        <w:rPr>
          <w:sz w:val="28"/>
          <w:szCs w:val="28"/>
          <w:lang w:val="ru-RU"/>
        </w:rPr>
        <w:t>согласен</w:t>
      </w:r>
      <w:r>
        <w:rPr>
          <w:sz w:val="28"/>
          <w:szCs w:val="28"/>
          <w:lang w:val="ru-RU"/>
        </w:rPr>
        <w:t>»</w:t>
      </w:r>
      <w:r w:rsidRPr="009A5DD5">
        <w:rPr>
          <w:sz w:val="28"/>
          <w:szCs w:val="28"/>
          <w:lang w:val="ru-RU"/>
        </w:rPr>
        <w:t xml:space="preserve"> (</w:t>
      </w:r>
      <w:r w:rsidRPr="009A5DD5">
        <w:rPr>
          <w:sz w:val="28"/>
          <w:szCs w:val="28"/>
          <w:lang w:val="ru-RU"/>
        </w:rPr>
        <w:t>л.д</w:t>
      </w:r>
      <w:r w:rsidRPr="009A5DD5">
        <w:rPr>
          <w:sz w:val="28"/>
          <w:szCs w:val="28"/>
          <w:lang w:val="ru-RU"/>
        </w:rPr>
        <w:t>. 1);</w:t>
      </w:r>
    </w:p>
    <w:p w:rsidR="00E0050B" w:rsidRPr="006847B6" w:rsidP="00E0050B">
      <w:pPr>
        <w:ind w:left="-142" w:right="-145" w:firstLine="426"/>
        <w:jc w:val="both"/>
        <w:rPr>
          <w:color w:val="auto"/>
          <w:sz w:val="28"/>
          <w:szCs w:val="28"/>
          <w:lang w:val="ru-RU"/>
        </w:rPr>
      </w:pPr>
      <w:r w:rsidRPr="006847B6">
        <w:rPr>
          <w:color w:val="auto"/>
          <w:sz w:val="28"/>
          <w:szCs w:val="28"/>
          <w:lang w:val="ru-RU"/>
        </w:rPr>
        <w:t xml:space="preserve">протоколом </w:t>
      </w:r>
      <w:r>
        <w:rPr>
          <w:color w:val="auto"/>
          <w:sz w:val="28"/>
          <w:szCs w:val="28"/>
          <w:lang w:val="ru-RU"/>
        </w:rPr>
        <w:t>82 ОТ</w:t>
      </w:r>
      <w:r w:rsidRPr="006847B6">
        <w:rPr>
          <w:color w:val="auto"/>
          <w:sz w:val="28"/>
          <w:szCs w:val="28"/>
          <w:lang w:val="ru-RU"/>
        </w:rPr>
        <w:t xml:space="preserve"> №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***</w:t>
      </w:r>
      <w:r w:rsidRPr="006847B6">
        <w:rPr>
          <w:color w:val="auto"/>
          <w:sz w:val="28"/>
          <w:szCs w:val="28"/>
          <w:lang w:val="ru-RU"/>
        </w:rPr>
        <w:t xml:space="preserve"> об </w:t>
      </w:r>
      <w:r w:rsidRPr="0010399A">
        <w:rPr>
          <w:sz w:val="28"/>
          <w:szCs w:val="28"/>
          <w:lang w:val="ru-RU"/>
        </w:rPr>
        <w:t xml:space="preserve">отстранении от управления  транспортным средством от 16.12.2020 года, согласно которого Ляховенко </w:t>
      </w:r>
      <w:r>
        <w:rPr>
          <w:sz w:val="28"/>
          <w:szCs w:val="28"/>
          <w:lang w:val="ru-RU"/>
        </w:rPr>
        <w:t>***</w:t>
      </w:r>
      <w:r w:rsidRPr="0010399A">
        <w:rPr>
          <w:sz w:val="28"/>
          <w:szCs w:val="28"/>
          <w:lang w:val="ru-RU"/>
        </w:rPr>
        <w:t xml:space="preserve">. </w:t>
      </w:r>
      <w:r w:rsidRPr="0010399A">
        <w:rPr>
          <w:sz w:val="28"/>
          <w:szCs w:val="28"/>
          <w:lang w:val="ru-RU"/>
        </w:rPr>
        <w:t>отстранен</w:t>
      </w:r>
      <w:r w:rsidRPr="0010399A">
        <w:rPr>
          <w:sz w:val="28"/>
          <w:szCs w:val="28"/>
          <w:lang w:val="ru-RU"/>
        </w:rPr>
        <w:t xml:space="preserve"> от управления транспортным средством – автомобилем </w:t>
      </w:r>
      <w:r>
        <w:rPr>
          <w:sz w:val="28"/>
          <w:szCs w:val="28"/>
          <w:lang w:val="ru-RU"/>
        </w:rPr>
        <w:t>***</w:t>
      </w:r>
      <w:r w:rsidRPr="0010399A">
        <w:rPr>
          <w:sz w:val="28"/>
          <w:szCs w:val="28"/>
          <w:lang w:val="ru-RU"/>
        </w:rPr>
        <w:t xml:space="preserve"> г/н </w:t>
      </w:r>
      <w:r>
        <w:rPr>
          <w:sz w:val="28"/>
          <w:szCs w:val="28"/>
          <w:lang w:val="ru-RU"/>
        </w:rPr>
        <w:t>***</w:t>
      </w:r>
      <w:r w:rsidRPr="00604C62">
        <w:rPr>
          <w:sz w:val="28"/>
          <w:szCs w:val="28"/>
          <w:lang w:val="ru-RU"/>
        </w:rPr>
        <w:t xml:space="preserve"> </w:t>
      </w:r>
      <w:r w:rsidRPr="0010399A">
        <w:rPr>
          <w:sz w:val="28"/>
          <w:szCs w:val="28"/>
          <w:lang w:val="ru-RU"/>
        </w:rPr>
        <w:t>(</w:t>
      </w:r>
      <w:r w:rsidRPr="0010399A">
        <w:rPr>
          <w:sz w:val="28"/>
          <w:szCs w:val="28"/>
          <w:lang w:val="ru-RU"/>
        </w:rPr>
        <w:t>л.д</w:t>
      </w:r>
      <w:r w:rsidRPr="0010399A">
        <w:rPr>
          <w:sz w:val="28"/>
          <w:szCs w:val="28"/>
          <w:lang w:val="ru-RU"/>
        </w:rPr>
        <w:t>. 2);</w:t>
      </w:r>
    </w:p>
    <w:p w:rsidR="00E0050B" w:rsidRPr="008C66E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10399A">
        <w:rPr>
          <w:sz w:val="28"/>
          <w:szCs w:val="28"/>
          <w:lang w:val="ru-RU"/>
        </w:rPr>
        <w:t xml:space="preserve">чеком и актом 82 АО № </w:t>
      </w:r>
      <w:r>
        <w:rPr>
          <w:sz w:val="28"/>
          <w:szCs w:val="28"/>
          <w:lang w:val="ru-RU"/>
        </w:rPr>
        <w:t>***</w:t>
      </w:r>
      <w:r w:rsidRPr="0010399A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***</w:t>
      </w:r>
      <w:r w:rsidRPr="0010399A">
        <w:rPr>
          <w:sz w:val="28"/>
          <w:szCs w:val="28"/>
          <w:lang w:val="ru-RU"/>
        </w:rPr>
        <w:t xml:space="preserve"> г., проведенного с использованием  технического средства измерения – «</w:t>
      </w:r>
      <w:r w:rsidRPr="0010399A">
        <w:rPr>
          <w:sz w:val="28"/>
          <w:szCs w:val="28"/>
          <w:lang w:val="ru-RU"/>
        </w:rPr>
        <w:t>Алкотест</w:t>
      </w:r>
      <w:r w:rsidRPr="0010399A">
        <w:rPr>
          <w:sz w:val="28"/>
          <w:szCs w:val="28"/>
          <w:lang w:val="ru-RU"/>
        </w:rPr>
        <w:t xml:space="preserve"> Юпитер-К» (заводской</w:t>
      </w:r>
      <w:r w:rsidRPr="008C66E6">
        <w:rPr>
          <w:sz w:val="28"/>
          <w:szCs w:val="28"/>
          <w:lang w:val="ru-RU"/>
        </w:rPr>
        <w:t xml:space="preserve"> номер прибора </w:t>
      </w:r>
      <w:r>
        <w:rPr>
          <w:sz w:val="28"/>
          <w:szCs w:val="28"/>
          <w:lang w:val="ru-RU"/>
        </w:rPr>
        <w:t>***</w:t>
      </w:r>
      <w:r w:rsidRPr="008C66E6">
        <w:rPr>
          <w:sz w:val="28"/>
          <w:szCs w:val="28"/>
          <w:lang w:val="ru-RU"/>
        </w:rPr>
        <w:t xml:space="preserve">, дата проверки прибора </w:t>
      </w:r>
      <w:r>
        <w:rPr>
          <w:sz w:val="28"/>
          <w:szCs w:val="28"/>
          <w:lang w:val="ru-RU"/>
        </w:rPr>
        <w:t>***</w:t>
      </w:r>
      <w:r w:rsidRPr="008C66E6">
        <w:rPr>
          <w:sz w:val="28"/>
          <w:szCs w:val="28"/>
          <w:lang w:val="ru-RU"/>
        </w:rPr>
        <w:t xml:space="preserve"> г.), </w:t>
      </w:r>
      <w:r w:rsidRPr="0010399A">
        <w:rPr>
          <w:sz w:val="28"/>
          <w:szCs w:val="28"/>
          <w:lang w:val="ru-RU"/>
        </w:rPr>
        <w:t xml:space="preserve">согласно которых у Ляховенко </w:t>
      </w:r>
      <w:r>
        <w:rPr>
          <w:sz w:val="28"/>
          <w:szCs w:val="28"/>
          <w:lang w:val="ru-RU"/>
        </w:rPr>
        <w:t>***</w:t>
      </w:r>
      <w:r w:rsidRPr="0010399A">
        <w:rPr>
          <w:sz w:val="28"/>
          <w:szCs w:val="28"/>
          <w:lang w:val="ru-RU"/>
        </w:rPr>
        <w:t xml:space="preserve"> обнаружено  наличие абсолютного этилового спирта </w:t>
      </w:r>
      <w:r>
        <w:rPr>
          <w:sz w:val="28"/>
          <w:szCs w:val="28"/>
          <w:lang w:val="ru-RU"/>
        </w:rPr>
        <w:t>***</w:t>
      </w:r>
      <w:r w:rsidRPr="0010399A">
        <w:rPr>
          <w:sz w:val="28"/>
          <w:szCs w:val="28"/>
          <w:lang w:val="ru-RU"/>
        </w:rPr>
        <w:t xml:space="preserve"> миллиграмм на один литр выдыхаемого воздуха  (л.д.4);</w:t>
      </w:r>
    </w:p>
    <w:p w:rsidR="00E0050B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копией </w:t>
      </w:r>
      <w:r w:rsidRPr="00870B5D">
        <w:rPr>
          <w:sz w:val="28"/>
          <w:szCs w:val="28"/>
          <w:lang w:val="ru-RU"/>
        </w:rPr>
        <w:t>протокол</w:t>
      </w:r>
      <w:r>
        <w:rPr>
          <w:sz w:val="28"/>
          <w:szCs w:val="28"/>
          <w:lang w:val="ru-RU"/>
        </w:rPr>
        <w:t>а</w:t>
      </w:r>
      <w:r w:rsidRPr="00870B5D">
        <w:rPr>
          <w:sz w:val="28"/>
          <w:szCs w:val="28"/>
          <w:lang w:val="ru-RU"/>
        </w:rPr>
        <w:t xml:space="preserve">  82 ПЗ № </w:t>
      </w:r>
      <w:r>
        <w:rPr>
          <w:sz w:val="28"/>
          <w:szCs w:val="28"/>
          <w:lang w:val="ru-RU"/>
        </w:rPr>
        <w:t>***</w:t>
      </w:r>
      <w:r w:rsidRPr="00870B5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***</w:t>
      </w:r>
      <w:r w:rsidRPr="00870B5D">
        <w:rPr>
          <w:sz w:val="28"/>
          <w:szCs w:val="28"/>
          <w:lang w:val="ru-RU"/>
        </w:rPr>
        <w:t xml:space="preserve"> года о задержании транспортного средства для транспортировки и помещения на специализированную стоянку </w:t>
      </w:r>
      <w:r w:rsidRPr="00870B5D">
        <w:rPr>
          <w:sz w:val="28"/>
          <w:szCs w:val="28"/>
          <w:lang w:val="ru-RU"/>
        </w:rPr>
        <w:t>(</w:t>
      </w:r>
      <w:r w:rsidRPr="00870B5D">
        <w:rPr>
          <w:sz w:val="28"/>
          <w:szCs w:val="28"/>
          <w:lang w:val="ru-RU"/>
        </w:rPr>
        <w:t>л.д</w:t>
      </w:r>
      <w:r w:rsidRPr="00870B5D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5</w:t>
      </w:r>
      <w:r w:rsidRPr="00870B5D">
        <w:rPr>
          <w:sz w:val="28"/>
          <w:szCs w:val="28"/>
          <w:lang w:val="ru-RU"/>
        </w:rPr>
        <w:t>);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материалами видеозаписи, из содержания которой следует, что установлена личность </w:t>
      </w:r>
      <w:r w:rsidRPr="005C24A0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color w:val="auto"/>
          <w:sz w:val="28"/>
          <w:szCs w:val="28"/>
          <w:lang w:val="ru-RU"/>
        </w:rPr>
        <w:t xml:space="preserve">. </w:t>
      </w:r>
      <w:r w:rsidRPr="006847B6">
        <w:rPr>
          <w:sz w:val="28"/>
          <w:szCs w:val="28"/>
          <w:lang w:val="ru-RU"/>
        </w:rPr>
        <w:t xml:space="preserve">и транспортное средство, которым управлял последний  до его остановки сотрудниками ГИБДД. Так же из материалов видеозаписи следует,  что   </w:t>
      </w:r>
      <w:r w:rsidRPr="005C24A0">
        <w:rPr>
          <w:sz w:val="28"/>
          <w:szCs w:val="28"/>
          <w:lang w:val="ru-RU"/>
        </w:rPr>
        <w:t xml:space="preserve">Ляховенко О.Н. </w:t>
      </w:r>
      <w:r w:rsidRPr="006847B6">
        <w:rPr>
          <w:sz w:val="28"/>
          <w:szCs w:val="28"/>
          <w:lang w:val="ru-RU"/>
        </w:rPr>
        <w:t>предложено пройти освидетельствование на состояние опьянения,  на что последний ответил согласие</w:t>
      </w:r>
      <w:r>
        <w:rPr>
          <w:sz w:val="28"/>
          <w:szCs w:val="28"/>
          <w:lang w:val="ru-RU"/>
        </w:rPr>
        <w:t>м</w:t>
      </w:r>
      <w:r w:rsidRPr="006847B6">
        <w:rPr>
          <w:sz w:val="28"/>
          <w:szCs w:val="28"/>
          <w:lang w:val="ru-RU"/>
        </w:rPr>
        <w:t xml:space="preserve"> (</w:t>
      </w:r>
      <w:r w:rsidRPr="006847B6">
        <w:rPr>
          <w:sz w:val="28"/>
          <w:szCs w:val="28"/>
          <w:lang w:val="ru-RU"/>
        </w:rPr>
        <w:t>л.д</w:t>
      </w:r>
      <w:r w:rsidRPr="006847B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16</w:t>
      </w:r>
      <w:r w:rsidRPr="006847B6">
        <w:rPr>
          <w:sz w:val="28"/>
          <w:szCs w:val="28"/>
          <w:lang w:val="ru-RU"/>
        </w:rPr>
        <w:t>).</w:t>
      </w:r>
    </w:p>
    <w:p w:rsidR="00E0050B" w:rsidRPr="006847B6" w:rsidP="00E0050B">
      <w:pPr>
        <w:ind w:left="-142" w:right="-145" w:firstLine="426"/>
        <w:jc w:val="both"/>
        <w:rPr>
          <w:color w:val="auto"/>
          <w:sz w:val="28"/>
          <w:szCs w:val="28"/>
          <w:lang w:val="ru-RU"/>
        </w:rPr>
      </w:pPr>
      <w:r w:rsidRPr="006847B6">
        <w:rPr>
          <w:color w:val="auto"/>
          <w:sz w:val="28"/>
          <w:szCs w:val="28"/>
          <w:lang w:val="ru-RU"/>
        </w:rPr>
        <w:t xml:space="preserve">справкой инспектора по ИАЗ ОГИБДД ОМВД России по Симферопольскому району, согласно которой </w:t>
      </w:r>
      <w:r w:rsidRPr="008C4749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8C4749">
        <w:rPr>
          <w:sz w:val="28"/>
          <w:szCs w:val="28"/>
          <w:lang w:val="ru-RU"/>
        </w:rPr>
        <w:t xml:space="preserve">. </w:t>
      </w:r>
      <w:r w:rsidRPr="006847B6">
        <w:rPr>
          <w:color w:val="auto"/>
          <w:sz w:val="28"/>
          <w:szCs w:val="28"/>
          <w:lang w:val="ru-RU"/>
        </w:rPr>
        <w:t xml:space="preserve">водительское удостоверение на право управления </w:t>
      </w:r>
      <w:r w:rsidRPr="006847B6">
        <w:rPr>
          <w:color w:val="auto"/>
          <w:sz w:val="28"/>
          <w:szCs w:val="28"/>
          <w:lang w:val="ru-RU"/>
        </w:rPr>
        <w:t>транспортным</w:t>
      </w:r>
      <w:r w:rsidRPr="006847B6">
        <w:rPr>
          <w:color w:val="auto"/>
          <w:sz w:val="28"/>
          <w:szCs w:val="28"/>
          <w:lang w:val="ru-RU"/>
        </w:rPr>
        <w:t xml:space="preserve"> средствами не </w:t>
      </w:r>
      <w:r>
        <w:rPr>
          <w:color w:val="auto"/>
          <w:sz w:val="28"/>
          <w:szCs w:val="28"/>
          <w:lang w:val="ru-RU"/>
        </w:rPr>
        <w:t>выдавалось</w:t>
      </w:r>
      <w:r w:rsidRPr="006847B6">
        <w:rPr>
          <w:color w:val="auto"/>
          <w:sz w:val="28"/>
          <w:szCs w:val="28"/>
          <w:lang w:val="ru-RU"/>
        </w:rPr>
        <w:t xml:space="preserve"> (</w:t>
      </w:r>
      <w:r w:rsidRPr="006847B6">
        <w:rPr>
          <w:color w:val="auto"/>
          <w:sz w:val="28"/>
          <w:szCs w:val="28"/>
          <w:lang w:val="ru-RU"/>
        </w:rPr>
        <w:t>л.д</w:t>
      </w:r>
      <w:r w:rsidRPr="006847B6">
        <w:rPr>
          <w:color w:val="auto"/>
          <w:sz w:val="28"/>
          <w:szCs w:val="28"/>
          <w:lang w:val="ru-RU"/>
        </w:rPr>
        <w:t xml:space="preserve">. </w:t>
      </w:r>
      <w:r>
        <w:rPr>
          <w:color w:val="auto"/>
          <w:sz w:val="28"/>
          <w:szCs w:val="28"/>
          <w:lang w:val="ru-RU"/>
        </w:rPr>
        <w:t>11</w:t>
      </w:r>
      <w:r w:rsidRPr="006847B6">
        <w:rPr>
          <w:color w:val="auto"/>
          <w:sz w:val="28"/>
          <w:szCs w:val="28"/>
          <w:lang w:val="ru-RU"/>
        </w:rPr>
        <w:t>)</w:t>
      </w:r>
      <w:r>
        <w:rPr>
          <w:color w:val="auto"/>
          <w:sz w:val="28"/>
          <w:szCs w:val="28"/>
          <w:lang w:val="ru-RU"/>
        </w:rPr>
        <w:t>.</w:t>
      </w:r>
    </w:p>
    <w:p w:rsidR="00E0050B" w:rsidRPr="006847B6" w:rsidP="00E0050B">
      <w:pPr>
        <w:ind w:left="-142" w:right="-145" w:firstLine="426"/>
        <w:jc w:val="both"/>
        <w:rPr>
          <w:color w:val="auto"/>
          <w:sz w:val="28"/>
          <w:szCs w:val="28"/>
          <w:lang w:val="ru-RU"/>
        </w:rPr>
      </w:pPr>
      <w:r w:rsidRPr="006847B6">
        <w:rPr>
          <w:sz w:val="28"/>
          <w:szCs w:val="28"/>
          <w:shd w:val="clear" w:color="auto" w:fill="FFFFFF"/>
          <w:lang w:val="ru-RU"/>
        </w:rPr>
        <w:t xml:space="preserve">Таким образом, факт нахождения </w:t>
      </w:r>
      <w:r w:rsidRPr="00685E4B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5E4B">
        <w:rPr>
          <w:sz w:val="28"/>
          <w:szCs w:val="28"/>
          <w:lang w:val="ru-RU"/>
        </w:rPr>
        <w:t xml:space="preserve">. </w:t>
      </w:r>
      <w:r w:rsidRPr="006847B6">
        <w:rPr>
          <w:sz w:val="28"/>
          <w:szCs w:val="28"/>
          <w:shd w:val="clear" w:color="auto" w:fill="FFFFFF"/>
          <w:lang w:val="ru-RU"/>
        </w:rPr>
        <w:t xml:space="preserve">в состоянии алкогольного опьянения подтвержден актом медицинского освидетельствования на состояние опьянения, в котором указано на наличие клинических признаков опьянения и наличие алкоголя в выдыхаемом </w:t>
      </w:r>
      <w:r w:rsidRPr="00685E4B">
        <w:rPr>
          <w:sz w:val="28"/>
          <w:szCs w:val="28"/>
          <w:lang w:val="ru-RU"/>
        </w:rPr>
        <w:t>Ляховенко О.Н.</w:t>
      </w:r>
      <w:r w:rsidRPr="006847B6">
        <w:rPr>
          <w:sz w:val="28"/>
          <w:szCs w:val="28"/>
          <w:shd w:val="clear" w:color="auto" w:fill="FFFFFF"/>
          <w:lang w:val="ru-RU"/>
        </w:rPr>
        <w:t xml:space="preserve"> воздухе в концентрации </w:t>
      </w:r>
      <w:r>
        <w:rPr>
          <w:sz w:val="28"/>
          <w:szCs w:val="28"/>
          <w:shd w:val="clear" w:color="auto" w:fill="FFFFFF"/>
          <w:lang w:val="ru-RU"/>
        </w:rPr>
        <w:t>***</w:t>
      </w:r>
      <w:r w:rsidRPr="006847B6">
        <w:rPr>
          <w:sz w:val="28"/>
          <w:szCs w:val="28"/>
          <w:shd w:val="clear" w:color="auto" w:fill="FFFFFF"/>
          <w:lang w:val="ru-RU"/>
        </w:rPr>
        <w:t xml:space="preserve">. С результатами освидетельствования </w:t>
      </w:r>
      <w:r w:rsidRPr="00685E4B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5E4B">
        <w:rPr>
          <w:sz w:val="28"/>
          <w:szCs w:val="28"/>
          <w:lang w:val="ru-RU"/>
        </w:rPr>
        <w:t xml:space="preserve"> </w:t>
      </w:r>
      <w:r w:rsidRPr="006847B6">
        <w:rPr>
          <w:sz w:val="28"/>
          <w:szCs w:val="28"/>
          <w:shd w:val="clear" w:color="auto" w:fill="FFFFFF"/>
          <w:lang w:val="ru-RU"/>
        </w:rPr>
        <w:t>был согласен.</w:t>
      </w:r>
      <w:r w:rsidRPr="006847B6">
        <w:rPr>
          <w:sz w:val="28"/>
          <w:szCs w:val="28"/>
          <w:lang w:val="ru-RU"/>
        </w:rPr>
        <w:br/>
      </w:r>
      <w:r w:rsidRPr="006847B6">
        <w:rPr>
          <w:sz w:val="28"/>
          <w:szCs w:val="28"/>
          <w:shd w:val="clear" w:color="auto" w:fill="FFFFFF"/>
          <w:lang w:val="ru-RU"/>
        </w:rPr>
        <w:t xml:space="preserve">      Факт управления транспортным средством с признаками алкогольного опьянения также подтверждается протоколом об отстранении от управления транспортным средством.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 Перечисленные доказательства подтверждают выводы мирового судьи о времени,  месте и обстоятельствах  нарушения </w:t>
      </w:r>
      <w:r w:rsidRPr="00685E4B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47B6">
        <w:rPr>
          <w:sz w:val="28"/>
          <w:szCs w:val="28"/>
          <w:lang w:val="ru-RU"/>
        </w:rPr>
        <w:t>. п.2.1.1.,  п. 2.7. ПДД РФ, и его виновности в совершении правонарушения, предусмотренного ч.3 ст.12.8 Кодекса РФ об административных правонарушениях.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Учитывая характер совершенного правонарушения, личность </w:t>
      </w:r>
      <w:r w:rsidRPr="00685E4B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5E4B">
        <w:rPr>
          <w:sz w:val="28"/>
          <w:szCs w:val="28"/>
          <w:lang w:val="ru-RU"/>
        </w:rPr>
        <w:t>.</w:t>
      </w:r>
      <w:r w:rsidRPr="006847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наличие </w:t>
      </w:r>
      <w:r w:rsidRPr="006847B6">
        <w:rPr>
          <w:color w:val="auto"/>
          <w:sz w:val="28"/>
          <w:szCs w:val="28"/>
          <w:lang w:val="ru-RU"/>
        </w:rPr>
        <w:t>обстоятельств, смягчающих</w:t>
      </w:r>
      <w:r>
        <w:rPr>
          <w:color w:val="auto"/>
          <w:sz w:val="28"/>
          <w:szCs w:val="28"/>
          <w:lang w:val="ru-RU"/>
        </w:rPr>
        <w:t xml:space="preserve"> наказание в виде признания вины </w:t>
      </w:r>
      <w:r w:rsidRPr="006847B6">
        <w:rPr>
          <w:color w:val="auto"/>
          <w:sz w:val="28"/>
          <w:szCs w:val="28"/>
          <w:lang w:val="ru-RU"/>
        </w:rPr>
        <w:t xml:space="preserve">и </w:t>
      </w:r>
      <w:r>
        <w:rPr>
          <w:color w:val="auto"/>
          <w:sz w:val="28"/>
          <w:szCs w:val="28"/>
          <w:lang w:val="ru-RU"/>
        </w:rPr>
        <w:t xml:space="preserve">отсутствие обстоятельств </w:t>
      </w:r>
      <w:r w:rsidRPr="006847B6">
        <w:rPr>
          <w:color w:val="auto"/>
          <w:sz w:val="28"/>
          <w:szCs w:val="28"/>
          <w:lang w:val="ru-RU"/>
        </w:rPr>
        <w:t>отягчающих административную ответственность, отсутствие обстоятельств, предусмотренных ч.</w:t>
      </w:r>
      <w:r>
        <w:rPr>
          <w:color w:val="auto"/>
          <w:sz w:val="28"/>
          <w:szCs w:val="28"/>
          <w:lang w:val="ru-RU"/>
        </w:rPr>
        <w:t xml:space="preserve"> </w:t>
      </w:r>
      <w:r w:rsidRPr="006847B6">
        <w:rPr>
          <w:color w:val="auto"/>
          <w:sz w:val="28"/>
          <w:szCs w:val="28"/>
          <w:lang w:val="ru-RU"/>
        </w:rPr>
        <w:t xml:space="preserve">2 ст.3.9 Кодекса РФ об административных правонарушениях, </w:t>
      </w:r>
      <w:r w:rsidRPr="006847B6">
        <w:rPr>
          <w:sz w:val="28"/>
          <w:szCs w:val="28"/>
          <w:lang w:val="ru-RU"/>
        </w:rPr>
        <w:t xml:space="preserve"> мировой судья считает возможным назначить </w:t>
      </w:r>
      <w:r w:rsidRPr="00685E4B">
        <w:rPr>
          <w:sz w:val="28"/>
          <w:szCs w:val="28"/>
          <w:lang w:val="ru-RU"/>
        </w:rPr>
        <w:t xml:space="preserve">Ляховенко </w:t>
      </w:r>
      <w:r>
        <w:rPr>
          <w:sz w:val="28"/>
          <w:szCs w:val="28"/>
          <w:lang w:val="ru-RU"/>
        </w:rPr>
        <w:t>***</w:t>
      </w:r>
      <w:r w:rsidRPr="00685E4B">
        <w:rPr>
          <w:sz w:val="28"/>
          <w:szCs w:val="28"/>
          <w:lang w:val="ru-RU"/>
        </w:rPr>
        <w:t xml:space="preserve">. </w:t>
      </w:r>
      <w:r w:rsidRPr="006847B6">
        <w:rPr>
          <w:sz w:val="28"/>
          <w:szCs w:val="28"/>
          <w:lang w:val="ru-RU"/>
        </w:rPr>
        <w:t xml:space="preserve">минимальное  наказание, предусмотренное  ч.3 ст. 12.8  Кодекса РФ об административных правонарушениях.  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По мнению </w:t>
      </w:r>
      <w:r w:rsidRPr="006847B6">
        <w:rPr>
          <w:sz w:val="28"/>
          <w:szCs w:val="28"/>
          <w:lang w:val="ru-RU"/>
        </w:rPr>
        <w:t>мирового</w:t>
      </w:r>
      <w:r w:rsidRPr="006847B6">
        <w:rPr>
          <w:sz w:val="28"/>
          <w:szCs w:val="28"/>
          <w:lang w:val="ru-RU"/>
        </w:rPr>
        <w:t xml:space="preserve"> судьи назначенное наказание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правонарушителем  новых правонарушений.</w:t>
      </w:r>
    </w:p>
    <w:p w:rsidR="00E0050B" w:rsidRPr="006847B6" w:rsidP="00E0050B">
      <w:pPr>
        <w:ind w:left="-142" w:right="-145" w:firstLine="426"/>
        <w:jc w:val="both"/>
        <w:rPr>
          <w:color w:val="auto"/>
          <w:sz w:val="28"/>
          <w:szCs w:val="28"/>
          <w:lang w:val="ru-RU"/>
        </w:rPr>
      </w:pPr>
      <w:r w:rsidRPr="006847B6">
        <w:rPr>
          <w:color w:val="auto"/>
          <w:sz w:val="28"/>
          <w:szCs w:val="28"/>
          <w:lang w:val="ru-RU"/>
        </w:rPr>
        <w:t>Руководствуясь п.2.1.1.,п. 2.7. ПДД РФ, ст.</w:t>
      </w:r>
      <w:r>
        <w:rPr>
          <w:color w:val="auto"/>
          <w:sz w:val="28"/>
          <w:szCs w:val="28"/>
          <w:lang w:val="ru-RU"/>
        </w:rPr>
        <w:t xml:space="preserve"> </w:t>
      </w:r>
      <w:r w:rsidRPr="006847B6">
        <w:rPr>
          <w:color w:val="auto"/>
          <w:sz w:val="28"/>
          <w:szCs w:val="28"/>
          <w:lang w:val="ru-RU"/>
        </w:rPr>
        <w:t>ст. 3.1., 3.9., 4.1.-4.3., 4.5., 4.6., 4.8., ч. 3 ст.</w:t>
      </w:r>
      <w:r>
        <w:rPr>
          <w:color w:val="auto"/>
          <w:sz w:val="28"/>
          <w:szCs w:val="28"/>
          <w:lang w:val="ru-RU"/>
        </w:rPr>
        <w:t xml:space="preserve"> </w:t>
      </w:r>
      <w:r w:rsidRPr="006847B6">
        <w:rPr>
          <w:color w:val="auto"/>
          <w:sz w:val="28"/>
          <w:szCs w:val="28"/>
          <w:lang w:val="ru-RU"/>
        </w:rPr>
        <w:t xml:space="preserve">12.8, </w:t>
      </w:r>
      <w:r w:rsidRPr="006847B6">
        <w:rPr>
          <w:color w:val="auto"/>
          <w:sz w:val="28"/>
          <w:szCs w:val="28"/>
          <w:lang w:val="ru-RU"/>
        </w:rPr>
        <w:t>ст.ст</w:t>
      </w:r>
      <w:r w:rsidRPr="006847B6">
        <w:rPr>
          <w:color w:val="auto"/>
          <w:sz w:val="28"/>
          <w:szCs w:val="28"/>
          <w:lang w:val="ru-RU"/>
        </w:rPr>
        <w:t xml:space="preserve">. 23.1, 24.2., 25.1., 26.1.-26.2., 26.11., 29.1., 29.5., 29.9., 29.10., 32.8. Кодекса РФ об административных правонарушениях, мировой судья </w:t>
      </w:r>
    </w:p>
    <w:p w:rsidR="00E0050B" w:rsidP="00E0050B">
      <w:pPr>
        <w:ind w:left="-142" w:right="-145" w:firstLine="426"/>
        <w:jc w:val="center"/>
        <w:rPr>
          <w:color w:val="auto"/>
          <w:sz w:val="28"/>
          <w:szCs w:val="28"/>
          <w:lang w:val="ru-RU"/>
        </w:rPr>
      </w:pPr>
    </w:p>
    <w:p w:rsidR="00E0050B" w:rsidP="00E0050B">
      <w:pPr>
        <w:ind w:left="-142" w:right="-145" w:firstLine="426"/>
        <w:jc w:val="center"/>
        <w:rPr>
          <w:color w:val="auto"/>
          <w:sz w:val="28"/>
          <w:szCs w:val="28"/>
          <w:lang w:val="ru-RU"/>
        </w:rPr>
      </w:pPr>
    </w:p>
    <w:p w:rsidR="00E0050B" w:rsidP="00E0050B">
      <w:pPr>
        <w:ind w:left="-142" w:right="-145" w:firstLine="426"/>
        <w:jc w:val="center"/>
        <w:rPr>
          <w:color w:val="auto"/>
          <w:sz w:val="28"/>
          <w:szCs w:val="28"/>
          <w:lang w:val="ru-RU"/>
        </w:rPr>
      </w:pPr>
    </w:p>
    <w:p w:rsidR="00E0050B" w:rsidRPr="006847B6" w:rsidP="00E0050B">
      <w:pPr>
        <w:ind w:left="-142" w:right="-145" w:firstLine="426"/>
        <w:jc w:val="center"/>
        <w:rPr>
          <w:color w:val="auto"/>
          <w:sz w:val="28"/>
          <w:szCs w:val="28"/>
          <w:lang w:val="ru-RU"/>
        </w:rPr>
      </w:pPr>
      <w:r w:rsidRPr="006847B6">
        <w:rPr>
          <w:color w:val="auto"/>
          <w:sz w:val="28"/>
          <w:szCs w:val="28"/>
          <w:lang w:val="ru-RU"/>
        </w:rPr>
        <w:t>ПОСТАНОВИЛ:</w:t>
      </w:r>
    </w:p>
    <w:p w:rsidR="00E0050B" w:rsidRPr="006847B6" w:rsidP="00E0050B">
      <w:pPr>
        <w:ind w:left="-142" w:right="-145" w:firstLine="426"/>
        <w:jc w:val="center"/>
        <w:rPr>
          <w:color w:val="auto"/>
          <w:sz w:val="28"/>
          <w:szCs w:val="28"/>
          <w:lang w:val="ru-RU"/>
        </w:rPr>
      </w:pPr>
    </w:p>
    <w:p w:rsidR="00E0050B" w:rsidRPr="006847B6" w:rsidP="00E0050B">
      <w:pPr>
        <w:pStyle w:val="ConsPlusNormal"/>
        <w:ind w:left="-142" w:right="-14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7B6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Ляховенко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847B6">
        <w:rPr>
          <w:rFonts w:ascii="Times New Roman" w:hAnsi="Times New Roman" w:cs="Times New Roman"/>
          <w:sz w:val="28"/>
          <w:szCs w:val="28"/>
        </w:rPr>
        <w:t xml:space="preserve"> года рождения виновным в совершении правонарушения, предусмотренного ч. 3 ст.12.8 Кодекса РФ об </w:t>
      </w:r>
      <w:r w:rsidRPr="006847B6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ему  административное наказание в виде административного ареста на срок 10 (десять) суток.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>Данное постановление подлежит исполнению органами внутренних дел немедленно после его вынесения.</w:t>
      </w:r>
    </w:p>
    <w:p w:rsidR="00E0050B" w:rsidRPr="006847B6" w:rsidP="00E0050B">
      <w:pPr>
        <w:ind w:left="-142" w:right="-145" w:firstLine="426"/>
        <w:jc w:val="both"/>
        <w:rPr>
          <w:sz w:val="28"/>
          <w:szCs w:val="28"/>
          <w:lang w:val="ru-RU"/>
        </w:rPr>
      </w:pPr>
      <w:r w:rsidRPr="006847B6">
        <w:rPr>
          <w:sz w:val="28"/>
          <w:szCs w:val="28"/>
          <w:lang w:val="ru-RU"/>
        </w:rPr>
        <w:t xml:space="preserve">Копию постановления направить в </w:t>
      </w:r>
      <w:r w:rsidRPr="006847B6">
        <w:rPr>
          <w:color w:val="auto"/>
          <w:sz w:val="28"/>
          <w:szCs w:val="28"/>
          <w:lang w:val="ru-RU"/>
        </w:rPr>
        <w:t xml:space="preserve">ОГИБДД ОМВД России по Симферопольскому району </w:t>
      </w:r>
      <w:r w:rsidRPr="006847B6">
        <w:rPr>
          <w:sz w:val="28"/>
          <w:szCs w:val="28"/>
          <w:lang w:val="ru-RU"/>
        </w:rPr>
        <w:t>для исполнения.</w:t>
      </w:r>
    </w:p>
    <w:p w:rsidR="00E0050B" w:rsidRPr="006847B6" w:rsidP="00E0050B">
      <w:pPr>
        <w:ind w:left="-142" w:right="-145" w:firstLine="426"/>
        <w:jc w:val="both"/>
        <w:rPr>
          <w:color w:val="auto"/>
          <w:sz w:val="28"/>
          <w:szCs w:val="28"/>
          <w:lang w:val="ru-RU"/>
        </w:rPr>
      </w:pPr>
      <w:r w:rsidRPr="006847B6">
        <w:rPr>
          <w:color w:val="auto"/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№76 Симферопольского судебного района (Симферопольский муниципальный район) Республики Крым в течени</w:t>
      </w:r>
      <w:r w:rsidRPr="006847B6">
        <w:rPr>
          <w:color w:val="auto"/>
          <w:sz w:val="28"/>
          <w:szCs w:val="28"/>
          <w:lang w:val="ru-RU"/>
        </w:rPr>
        <w:t>и</w:t>
      </w:r>
      <w:r w:rsidRPr="006847B6">
        <w:rPr>
          <w:color w:val="auto"/>
          <w:sz w:val="28"/>
          <w:szCs w:val="28"/>
          <w:lang w:val="ru-RU"/>
        </w:rPr>
        <w:t xml:space="preserve"> 10 суток со дня  вручения или получения копии постановления.</w:t>
      </w:r>
    </w:p>
    <w:p w:rsidR="00E0050B" w:rsidRPr="006847B6" w:rsidP="00E0050B">
      <w:pPr>
        <w:ind w:left="-142" w:right="-145" w:firstLine="426"/>
        <w:jc w:val="both"/>
        <w:rPr>
          <w:color w:val="auto"/>
          <w:sz w:val="28"/>
          <w:szCs w:val="28"/>
          <w:lang w:val="ru-RU"/>
        </w:rPr>
      </w:pPr>
    </w:p>
    <w:p w:rsidR="00E0050B" w:rsidRPr="000B14A4" w:rsidP="00E0050B">
      <w:pPr>
        <w:ind w:left="-142" w:right="-145" w:firstLine="426"/>
      </w:pPr>
      <w:r w:rsidRPr="006847B6">
        <w:rPr>
          <w:color w:val="auto"/>
          <w:sz w:val="28"/>
          <w:szCs w:val="28"/>
          <w:lang w:val="ru-RU"/>
        </w:rPr>
        <w:t xml:space="preserve">Мировой судья: </w:t>
      </w:r>
    </w:p>
    <w:p w:rsidR="00E0050B" w:rsidRPr="00865B94" w:rsidP="00E0050B">
      <w:pPr>
        <w:ind w:left="-142" w:firstLine="426"/>
        <w:jc w:val="both"/>
        <w:rPr>
          <w:sz w:val="22"/>
          <w:szCs w:val="22"/>
        </w:rPr>
      </w:pPr>
    </w:p>
    <w:p w:rsidR="00600C75"/>
    <w:sectPr w:rsidSect="006847B6">
      <w:headerReference w:type="even" r:id="rId7"/>
      <w:headerReference w:type="default" r:id="rId8"/>
      <w:footnotePr>
        <w:pos w:val="beneathText"/>
      </w:footnotePr>
      <w:pgSz w:w="11905" w:h="16837"/>
      <w:pgMar w:top="1134" w:right="709" w:bottom="56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EDA" w:rsidP="003377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1EDA" w:rsidP="003377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EDA" w:rsidP="003377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41EDA" w:rsidP="0033778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F4"/>
    <w:rsid w:val="000B14A4"/>
    <w:rsid w:val="0010399A"/>
    <w:rsid w:val="001C2946"/>
    <w:rsid w:val="00337785"/>
    <w:rsid w:val="005C24A0"/>
    <w:rsid w:val="00600C75"/>
    <w:rsid w:val="00604C62"/>
    <w:rsid w:val="006847B6"/>
    <w:rsid w:val="00685E4B"/>
    <w:rsid w:val="00865B94"/>
    <w:rsid w:val="00870B5D"/>
    <w:rsid w:val="008C4749"/>
    <w:rsid w:val="008C66E6"/>
    <w:rsid w:val="009A5DD5"/>
    <w:rsid w:val="00E0050B"/>
    <w:rsid w:val="00ED39F8"/>
    <w:rsid w:val="00F41EDA"/>
    <w:rsid w:val="00F957F4"/>
    <w:rsid w:val="00FA2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0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0050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0050B"/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E0050B"/>
  </w:style>
  <w:style w:type="character" w:customStyle="1" w:styleId="apple-style-span">
    <w:name w:val="apple-style-span"/>
    <w:basedOn w:val="DefaultParagraphFont"/>
    <w:rsid w:val="00E0050B"/>
  </w:style>
  <w:style w:type="paragraph" w:customStyle="1" w:styleId="s12">
    <w:name w:val="s_12"/>
    <w:basedOn w:val="Normal"/>
    <w:rsid w:val="00E0050B"/>
    <w:pPr>
      <w:widowControl/>
      <w:suppressAutoHyphens w:val="0"/>
      <w:ind w:firstLine="720"/>
    </w:pPr>
    <w:rPr>
      <w:rFonts w:eastAsia="Times New Roman"/>
      <w:color w:val="auto"/>
      <w:lang w:val="ru-RU" w:eastAsia="ru-RU"/>
    </w:rPr>
  </w:style>
  <w:style w:type="paragraph" w:customStyle="1" w:styleId="s13">
    <w:name w:val="s_13"/>
    <w:basedOn w:val="Normal"/>
    <w:rsid w:val="00E0050B"/>
    <w:pPr>
      <w:widowControl/>
      <w:suppressAutoHyphens w:val="0"/>
      <w:ind w:firstLine="720"/>
    </w:pPr>
    <w:rPr>
      <w:rFonts w:eastAsia="Times New Roman"/>
      <w:color w:val="auto"/>
      <w:lang w:val="ru-RU" w:eastAsia="ru-RU"/>
    </w:rPr>
  </w:style>
  <w:style w:type="paragraph" w:customStyle="1" w:styleId="ConsPlusNormal">
    <w:name w:val="ConsPlusNormal"/>
    <w:rsid w:val="00E005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D7A7985587B4C041F83A0D89BDB2AD417B336955833617FA304410C493019D10B27EhBwAN" TargetMode="External" /><Relationship Id="rId5" Type="http://schemas.openxmlformats.org/officeDocument/2006/relationships/hyperlink" Target="http://base.garant.ru/12161120/" TargetMode="External" /><Relationship Id="rId6" Type="http://schemas.openxmlformats.org/officeDocument/2006/relationships/hyperlink" Target="consultantplus://offline/ref=78119245C437A204E805CA2D129869172B99AD9723F2362EDB95CAF88ABF6A220346B390D7AEE0t3G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