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№05-0005/77/2022</w:t>
      </w:r>
    </w:p>
    <w:p w:rsidR="00A77B3E">
      <w:r>
        <w:t>П О С Т А Н О В Л Е Н И Е</w:t>
      </w:r>
    </w:p>
    <w:p w:rsidR="00A77B3E"/>
    <w:p w:rsidR="00A77B3E">
      <w:r>
        <w:t>12 января 2022 года                                                                                          г. Симферополь</w:t>
      </w:r>
    </w:p>
    <w:p w:rsidR="00A77B3E"/>
    <w:p w:rsidR="00A77B3E">
      <w:r>
        <w:t xml:space="preserve">И.о. мирового судьи судебного участка № 77 Симферопольского судебного района – мировой судья судебного участка №76 Симферопольского судебного района (Симферопольский муниципальный район) Республики Крым Кирюхина Т.Н.,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</w:t>
      </w:r>
    </w:p>
    <w:p w:rsidR="00A77B3E">
      <w:r>
        <w:t>главного бухгалтера наименование организации фио, паспортные данные УССР, зарегистрированной и проживающей по адресу: адрес</w:t>
      </w:r>
    </w:p>
    <w:p w:rsidR="00A77B3E"/>
    <w:p w:rsidR="00A77B3E">
      <w:r>
        <w:t>установил:</w:t>
      </w:r>
    </w:p>
    <w:p w:rsidR="00A77B3E">
      <w:r>
        <w:t>фио – главный бухгалтер наименование организации, расположенного по адресу: адрес, не исполнила обязанность по представлению в установленный срок предусмотренный пунктом 3 статьи 88 Налогового кодекса пояснений и (или) внесению соответствующих исправлений в налоговую декларацию по налогу на добавленную стоимость за адрес 2021 года по требованию о предоставлении пояснений от дата № 5016, тем самым совершила виновное противоправное деяние, за которое предусмотрена налоговая ответственность согласно ст.129.1 Налогового кодекса.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Предоставила ходатайство о рассмотрении дела в её отсутствие, с нарушением согласна, в связи с чем, руководствуясь статьей 25.1 КоАП РФ, считаю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пункту 4 части 1 статьи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ст.129.1 Налогового кодекса РФ неправомерное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в том числе непредставление (несвоевременное представление) лицом в налоговый орган предусмотренных пунктом 3 статьи 88 настоящего Кодекса пояснений в случае непредставления в установленный срок уточненной налоговой декларации, при отсутствии признаков налогового правонарушения, предусмотренного статьей 126 настоящего Кодекса</w:t>
      </w:r>
    </w:p>
    <w:p w:rsidR="00A77B3E">
      <w:r>
        <w:t>Датой совершения правонарушения является дата.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</w:t>
      </w:r>
    </w:p>
    <w:p w:rsidR="00A77B3E">
      <w:r>
        <w:t>-протокол от 09.телефон года об административном правонарушении (л.д.1-2);</w:t>
      </w:r>
    </w:p>
    <w:p w:rsidR="00A77B3E">
      <w:r>
        <w:t>-акт от дата об обнаружении фактов, свидетельствующих о предусмотренных Налоговым кодексом Российской Федерации налоговых правонарушениях (л.д.3-4).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фио, совершил административное правонарушение, предусмотренное частью 1 статьи 15.6 КоАП РФ.</w:t>
      </w:r>
    </w:p>
    <w:p w:rsidR="00A77B3E">
      <w:r>
        <w:t>С учетом данных о правонарушителе и обстоятельствах дела, прихожу к выводу о том, что фио,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/>
    <w:p w:rsidR="00A77B3E">
      <w:r>
        <w:t>постановил:</w:t>
      </w:r>
    </w:p>
    <w:p w:rsidR="00A77B3E">
      <w:r>
        <w:t>признать главного бухгалтера наименование организации фио, паспортные данные,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телефон, код сводного реестра 35220323), ИНН телефон, КПП телефон, Банк получателя: Отделение Республика Крым Банка России// УФК по Республике Крым г. Симферополь, БИК телефон, единый казначейский счет 40102810645370000035, казначейский счет 03100643000000017500, ОКТМО телефон, КБК телефон телефон.</w:t>
      </w:r>
    </w:p>
    <w:p w:rsidR="00A77B3E">
      <w:r>
        <w:t>Квитанцию об оплате штрафа необходимо предоставить лично или переслать по почте в судебный участок №77 Симферопольского судебного района (Симферопольский муниципальный район) Республики Крым по адресу: 295034, г. Симферополь, ул. Куйбышева, 58-Д.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Симферопольский районный суд г.Симферополя Республики Крым в течение 10 суток со дня получения копии постановления путем подачи жалобы через судебный участок №77 Симферопольского судебного района (Симферопольский муниципальный район) Республики Крым. </w:t>
      </w:r>
    </w:p>
    <w:p w:rsidR="00A77B3E"/>
    <w:p w:rsidR="00A77B3E">
      <w:r>
        <w:t>Мировой судья                                                                                                    Т.Н. Кирюхина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