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46A3" w:rsidRPr="00492293" w:rsidP="00F03E7F">
      <w:pPr>
        <w:jc w:val="right"/>
        <w:rPr>
          <w:b/>
          <w:sz w:val="22"/>
          <w:szCs w:val="22"/>
        </w:rPr>
      </w:pPr>
      <w:r w:rsidRPr="00492293">
        <w:rPr>
          <w:b/>
          <w:sz w:val="22"/>
          <w:szCs w:val="22"/>
        </w:rPr>
        <w:t>УИД 91MS0077-01-2025-000016-24</w:t>
      </w:r>
    </w:p>
    <w:p w:rsidR="00F03E7F" w:rsidRPr="00492293" w:rsidP="00F03E7F">
      <w:pPr>
        <w:jc w:val="right"/>
        <w:rPr>
          <w:b/>
          <w:sz w:val="22"/>
          <w:szCs w:val="22"/>
        </w:rPr>
      </w:pPr>
      <w:r w:rsidRPr="00492293">
        <w:rPr>
          <w:b/>
          <w:sz w:val="22"/>
          <w:szCs w:val="22"/>
        </w:rPr>
        <w:t>Д</w:t>
      </w:r>
      <w:r w:rsidRPr="00492293" w:rsidR="00402EA9">
        <w:rPr>
          <w:b/>
          <w:sz w:val="22"/>
          <w:szCs w:val="22"/>
        </w:rPr>
        <w:t>ело № 05-0</w:t>
      </w:r>
      <w:r w:rsidRPr="00492293" w:rsidR="00653D03">
        <w:rPr>
          <w:b/>
          <w:sz w:val="22"/>
          <w:szCs w:val="22"/>
        </w:rPr>
        <w:t>0</w:t>
      </w:r>
      <w:r w:rsidRPr="00492293">
        <w:rPr>
          <w:b/>
          <w:sz w:val="22"/>
          <w:szCs w:val="22"/>
        </w:rPr>
        <w:t>05</w:t>
      </w:r>
      <w:r w:rsidRPr="00492293" w:rsidR="00402EA9">
        <w:rPr>
          <w:b/>
          <w:sz w:val="22"/>
          <w:szCs w:val="22"/>
        </w:rPr>
        <w:t>/7</w:t>
      </w:r>
      <w:r w:rsidRPr="00492293">
        <w:rPr>
          <w:b/>
          <w:sz w:val="22"/>
          <w:szCs w:val="22"/>
        </w:rPr>
        <w:t>7</w:t>
      </w:r>
      <w:r w:rsidRPr="00492293" w:rsidR="00402EA9">
        <w:rPr>
          <w:b/>
          <w:sz w:val="22"/>
          <w:szCs w:val="22"/>
        </w:rPr>
        <w:t>/20</w:t>
      </w:r>
      <w:r w:rsidRPr="00492293" w:rsidR="00653D03">
        <w:rPr>
          <w:b/>
          <w:sz w:val="22"/>
          <w:szCs w:val="22"/>
        </w:rPr>
        <w:t>2</w:t>
      </w:r>
      <w:r w:rsidRPr="00492293">
        <w:rPr>
          <w:b/>
          <w:sz w:val="22"/>
          <w:szCs w:val="22"/>
        </w:rPr>
        <w:t>5</w:t>
      </w:r>
    </w:p>
    <w:p w:rsidR="00F03E7F" w:rsidRPr="00492293" w:rsidP="00F03E7F">
      <w:pPr>
        <w:tabs>
          <w:tab w:val="left" w:pos="709"/>
        </w:tabs>
        <w:jc w:val="center"/>
        <w:rPr>
          <w:b/>
          <w:i/>
          <w:sz w:val="22"/>
          <w:szCs w:val="22"/>
        </w:rPr>
      </w:pPr>
    </w:p>
    <w:p w:rsidR="00F03E7F" w:rsidRPr="00492293" w:rsidP="00F03E7F">
      <w:pPr>
        <w:tabs>
          <w:tab w:val="left" w:pos="709"/>
        </w:tabs>
        <w:jc w:val="center"/>
        <w:rPr>
          <w:b/>
          <w:sz w:val="22"/>
          <w:szCs w:val="22"/>
        </w:rPr>
      </w:pPr>
      <w:r w:rsidRPr="00492293">
        <w:rPr>
          <w:b/>
          <w:sz w:val="22"/>
          <w:szCs w:val="22"/>
        </w:rPr>
        <w:t>ПОСТАНОВЛЕНИЕ</w:t>
      </w:r>
    </w:p>
    <w:p w:rsidR="00F03E7F" w:rsidRPr="00492293" w:rsidP="00F03E7F">
      <w:pPr>
        <w:tabs>
          <w:tab w:val="left" w:pos="709"/>
        </w:tabs>
        <w:ind w:firstLine="708"/>
        <w:jc w:val="both"/>
        <w:rPr>
          <w:sz w:val="22"/>
          <w:szCs w:val="22"/>
        </w:rPr>
      </w:pPr>
    </w:p>
    <w:p w:rsidR="00F03E7F" w:rsidRPr="00492293" w:rsidP="00F03E7F">
      <w:pPr>
        <w:tabs>
          <w:tab w:val="left" w:pos="709"/>
        </w:tabs>
        <w:ind w:firstLine="708"/>
        <w:jc w:val="both"/>
        <w:rPr>
          <w:sz w:val="22"/>
          <w:szCs w:val="22"/>
        </w:rPr>
      </w:pPr>
      <w:r w:rsidRPr="00492293">
        <w:rPr>
          <w:sz w:val="22"/>
          <w:szCs w:val="22"/>
        </w:rPr>
        <w:t>14 января</w:t>
      </w:r>
      <w:r w:rsidRPr="00492293" w:rsidR="00402EA9">
        <w:rPr>
          <w:sz w:val="22"/>
          <w:szCs w:val="22"/>
        </w:rPr>
        <w:t xml:space="preserve"> 20</w:t>
      </w:r>
      <w:r w:rsidRPr="00492293" w:rsidR="00653D03">
        <w:rPr>
          <w:sz w:val="22"/>
          <w:szCs w:val="22"/>
        </w:rPr>
        <w:t>2</w:t>
      </w:r>
      <w:r w:rsidRPr="00492293">
        <w:rPr>
          <w:sz w:val="22"/>
          <w:szCs w:val="22"/>
        </w:rPr>
        <w:t>5</w:t>
      </w:r>
      <w:r w:rsidRPr="00492293" w:rsidR="00402EA9">
        <w:rPr>
          <w:sz w:val="22"/>
          <w:szCs w:val="22"/>
        </w:rPr>
        <w:t xml:space="preserve"> г. </w:t>
      </w:r>
      <w:r w:rsidRPr="00492293" w:rsidR="00402EA9">
        <w:rPr>
          <w:sz w:val="22"/>
          <w:szCs w:val="22"/>
        </w:rPr>
        <w:tab/>
      </w:r>
      <w:r w:rsidRPr="00492293" w:rsidR="00402EA9">
        <w:rPr>
          <w:sz w:val="22"/>
          <w:szCs w:val="22"/>
        </w:rPr>
        <w:tab/>
      </w:r>
      <w:r w:rsidRPr="00492293" w:rsidR="00402EA9">
        <w:rPr>
          <w:sz w:val="22"/>
          <w:szCs w:val="22"/>
        </w:rPr>
        <w:tab/>
        <w:t xml:space="preserve">                      </w:t>
      </w:r>
      <w:r w:rsidRPr="00492293">
        <w:rPr>
          <w:sz w:val="22"/>
          <w:szCs w:val="22"/>
        </w:rPr>
        <w:t xml:space="preserve">       </w:t>
      </w:r>
      <w:r w:rsidRPr="00492293" w:rsidR="00DF021E">
        <w:rPr>
          <w:sz w:val="22"/>
          <w:szCs w:val="22"/>
        </w:rPr>
        <w:t xml:space="preserve">                             </w:t>
      </w:r>
      <w:r w:rsidRPr="00492293">
        <w:rPr>
          <w:sz w:val="22"/>
          <w:szCs w:val="22"/>
        </w:rPr>
        <w:t xml:space="preserve"> </w:t>
      </w:r>
      <w:r w:rsidRPr="00492293" w:rsidR="00402EA9">
        <w:rPr>
          <w:sz w:val="22"/>
          <w:szCs w:val="22"/>
        </w:rPr>
        <w:t xml:space="preserve">г.Симферополь </w:t>
      </w:r>
    </w:p>
    <w:p w:rsidR="003346A3" w:rsidRPr="00492293" w:rsidP="00F03E7F">
      <w:pPr>
        <w:tabs>
          <w:tab w:val="left" w:pos="709"/>
        </w:tabs>
        <w:ind w:firstLine="708"/>
        <w:jc w:val="both"/>
        <w:rPr>
          <w:sz w:val="22"/>
          <w:szCs w:val="22"/>
        </w:rPr>
      </w:pPr>
    </w:p>
    <w:p w:rsidR="00F03E7F" w:rsidRPr="00492293" w:rsidP="00F03E7F">
      <w:pPr>
        <w:tabs>
          <w:tab w:val="left" w:pos="709"/>
        </w:tabs>
        <w:jc w:val="both"/>
        <w:rPr>
          <w:color w:val="FF0000"/>
          <w:sz w:val="22"/>
          <w:szCs w:val="22"/>
        </w:rPr>
      </w:pPr>
      <w:r w:rsidRPr="00492293">
        <w:rPr>
          <w:sz w:val="22"/>
          <w:szCs w:val="22"/>
        </w:rPr>
        <w:tab/>
        <w:t>Мировой судья судебного участка №7</w:t>
      </w:r>
      <w:r w:rsidRPr="00492293" w:rsidR="003346A3">
        <w:rPr>
          <w:sz w:val="22"/>
          <w:szCs w:val="22"/>
        </w:rPr>
        <w:t>7</w:t>
      </w:r>
      <w:r w:rsidRPr="00492293">
        <w:rPr>
          <w:sz w:val="22"/>
          <w:szCs w:val="22"/>
        </w:rPr>
        <w:t xml:space="preserve"> Симферопольского судебного района (Симферопольский муниципальный район) Республики Крым (Республика Крым, г. Симферополь, ул.Куйбышева, 58-Д) </w:t>
      </w:r>
      <w:r w:rsidRPr="00492293" w:rsidR="003346A3">
        <w:rPr>
          <w:sz w:val="22"/>
          <w:szCs w:val="22"/>
        </w:rPr>
        <w:t>Шевчук К.С.</w:t>
      </w:r>
      <w:r w:rsidRPr="00492293">
        <w:rPr>
          <w:sz w:val="22"/>
          <w:szCs w:val="22"/>
        </w:rPr>
        <w:t xml:space="preserve">, рассмотрев дело  об административном правонарушении,   поступившее  </w:t>
      </w:r>
      <w:r w:rsidRPr="00492293">
        <w:rPr>
          <w:color w:val="FF0000"/>
          <w:sz w:val="22"/>
          <w:szCs w:val="22"/>
        </w:rPr>
        <w:t xml:space="preserve">из </w:t>
      </w:r>
      <w:r w:rsidRPr="00492293" w:rsidR="0076692F">
        <w:rPr>
          <w:color w:val="FF0000"/>
          <w:sz w:val="22"/>
          <w:szCs w:val="22"/>
        </w:rPr>
        <w:t xml:space="preserve">Территориальной избирательной комиссии </w:t>
      </w:r>
      <w:r w:rsidRPr="00492293" w:rsidR="003346A3">
        <w:rPr>
          <w:color w:val="FF0000"/>
          <w:sz w:val="22"/>
          <w:szCs w:val="22"/>
        </w:rPr>
        <w:t>г.Керчи</w:t>
      </w:r>
      <w:r w:rsidRPr="00492293" w:rsidR="0076692F">
        <w:rPr>
          <w:color w:val="FF0000"/>
          <w:sz w:val="22"/>
          <w:szCs w:val="22"/>
        </w:rPr>
        <w:t xml:space="preserve"> Республики Крым</w:t>
      </w:r>
      <w:r w:rsidRPr="00492293">
        <w:rPr>
          <w:color w:val="FF0000"/>
          <w:sz w:val="22"/>
          <w:szCs w:val="22"/>
        </w:rPr>
        <w:t xml:space="preserve"> в отношении:</w:t>
      </w:r>
    </w:p>
    <w:p w:rsidR="00653D03" w:rsidRPr="00492293" w:rsidP="00653D03">
      <w:pPr>
        <w:tabs>
          <w:tab w:val="left" w:pos="709"/>
        </w:tabs>
        <w:ind w:left="2124"/>
        <w:jc w:val="both"/>
        <w:rPr>
          <w:sz w:val="22"/>
          <w:szCs w:val="22"/>
        </w:rPr>
      </w:pPr>
      <w:r>
        <w:rPr>
          <w:sz w:val="22"/>
          <w:szCs w:val="22"/>
        </w:rPr>
        <w:t>ФИО, дата, место, паспорт</w:t>
      </w:r>
      <w:r w:rsidRPr="00492293" w:rsidR="00402EA9">
        <w:rPr>
          <w:sz w:val="22"/>
          <w:szCs w:val="22"/>
        </w:rPr>
        <w:t xml:space="preserve">, </w:t>
      </w:r>
      <w:r w:rsidRPr="00492293" w:rsidR="00DF021E">
        <w:rPr>
          <w:sz w:val="22"/>
          <w:szCs w:val="22"/>
        </w:rPr>
        <w:t xml:space="preserve"> имеющей  высшее образование, замужней, официально трудоустроенной в ООО  в должности </w:t>
      </w:r>
      <w:r>
        <w:rPr>
          <w:sz w:val="22"/>
          <w:szCs w:val="22"/>
        </w:rPr>
        <w:t>должность</w:t>
      </w:r>
      <w:r w:rsidRPr="00492293" w:rsidR="00DF021E">
        <w:rPr>
          <w:sz w:val="22"/>
          <w:szCs w:val="22"/>
        </w:rPr>
        <w:t xml:space="preserve">, </w:t>
      </w:r>
      <w:r w:rsidRPr="00492293" w:rsidR="00402EA9">
        <w:rPr>
          <w:sz w:val="22"/>
          <w:szCs w:val="22"/>
        </w:rPr>
        <w:t>зарегистрированно</w:t>
      </w:r>
      <w:r w:rsidRPr="00492293">
        <w:rPr>
          <w:sz w:val="22"/>
          <w:szCs w:val="22"/>
        </w:rPr>
        <w:t>й</w:t>
      </w:r>
      <w:r w:rsidRPr="00492293" w:rsidR="00402EA9">
        <w:rPr>
          <w:sz w:val="22"/>
          <w:szCs w:val="22"/>
        </w:rPr>
        <w:t xml:space="preserve"> по адресу: </w:t>
      </w:r>
      <w:r>
        <w:rPr>
          <w:sz w:val="22"/>
          <w:szCs w:val="22"/>
        </w:rPr>
        <w:t>адрес</w:t>
      </w:r>
      <w:r w:rsidRPr="00492293" w:rsidR="0081607A">
        <w:rPr>
          <w:sz w:val="22"/>
          <w:szCs w:val="22"/>
        </w:rPr>
        <w:t>,</w:t>
      </w:r>
      <w:r w:rsidRPr="00492293" w:rsidR="005860D7">
        <w:rPr>
          <w:sz w:val="22"/>
          <w:szCs w:val="22"/>
        </w:rPr>
        <w:t xml:space="preserve"> </w:t>
      </w:r>
      <w:r w:rsidRPr="00492293" w:rsidR="00DF021E">
        <w:rPr>
          <w:sz w:val="22"/>
          <w:szCs w:val="22"/>
        </w:rPr>
        <w:t xml:space="preserve"> </w:t>
      </w:r>
    </w:p>
    <w:p w:rsidR="00F03E7F" w:rsidRPr="00492293" w:rsidP="00F03E7F">
      <w:pPr>
        <w:tabs>
          <w:tab w:val="left" w:pos="709"/>
        </w:tabs>
        <w:ind w:left="2977" w:hanging="2977"/>
        <w:jc w:val="both"/>
        <w:rPr>
          <w:sz w:val="22"/>
          <w:szCs w:val="22"/>
        </w:rPr>
      </w:pPr>
      <w:r w:rsidRPr="00492293">
        <w:rPr>
          <w:sz w:val="22"/>
          <w:szCs w:val="22"/>
        </w:rPr>
        <w:tab/>
      </w:r>
      <w:r w:rsidRPr="00492293" w:rsidR="00402EA9">
        <w:rPr>
          <w:sz w:val="22"/>
          <w:szCs w:val="22"/>
        </w:rPr>
        <w:t>в  совершении  правонарушения,  предусмотренного ч.1 ст.</w:t>
      </w:r>
      <w:r w:rsidRPr="00492293" w:rsidR="0076692F">
        <w:rPr>
          <w:sz w:val="22"/>
          <w:szCs w:val="22"/>
        </w:rPr>
        <w:t>5.17</w:t>
      </w:r>
      <w:r w:rsidRPr="00492293" w:rsidR="00402EA9">
        <w:rPr>
          <w:sz w:val="22"/>
          <w:szCs w:val="22"/>
        </w:rPr>
        <w:t xml:space="preserve"> КоАП РФ,</w:t>
      </w:r>
    </w:p>
    <w:p w:rsidR="00492293" w:rsidRPr="00492293" w:rsidP="00F03E7F">
      <w:pPr>
        <w:tabs>
          <w:tab w:val="left" w:pos="709"/>
        </w:tabs>
        <w:ind w:left="2977" w:hanging="2977"/>
        <w:jc w:val="both"/>
        <w:rPr>
          <w:sz w:val="22"/>
          <w:szCs w:val="22"/>
        </w:rPr>
      </w:pPr>
      <w:r w:rsidRPr="00492293">
        <w:rPr>
          <w:sz w:val="22"/>
          <w:szCs w:val="22"/>
        </w:rPr>
        <w:tab/>
        <w:t xml:space="preserve">с участием лица, в отношении которого  ведется производство – </w:t>
      </w:r>
      <w:r>
        <w:rPr>
          <w:sz w:val="22"/>
          <w:szCs w:val="22"/>
        </w:rPr>
        <w:t>ФИО</w:t>
      </w:r>
      <w:r w:rsidRPr="00492293">
        <w:rPr>
          <w:sz w:val="22"/>
          <w:szCs w:val="22"/>
        </w:rPr>
        <w:t xml:space="preserve"> Н.Н., </w:t>
      </w:r>
    </w:p>
    <w:p w:rsidR="00F03E7F" w:rsidRPr="00492293" w:rsidP="00F03E7F">
      <w:pPr>
        <w:tabs>
          <w:tab w:val="left" w:pos="709"/>
        </w:tabs>
        <w:jc w:val="both"/>
        <w:rPr>
          <w:sz w:val="22"/>
          <w:szCs w:val="22"/>
        </w:rPr>
      </w:pPr>
    </w:p>
    <w:p w:rsidR="00F03E7F" w:rsidRPr="00492293" w:rsidP="00F03E7F">
      <w:pPr>
        <w:tabs>
          <w:tab w:val="left" w:pos="709"/>
        </w:tabs>
        <w:jc w:val="center"/>
        <w:rPr>
          <w:b/>
          <w:sz w:val="22"/>
          <w:szCs w:val="22"/>
        </w:rPr>
      </w:pPr>
      <w:r w:rsidRPr="00492293">
        <w:rPr>
          <w:b/>
          <w:sz w:val="22"/>
          <w:szCs w:val="22"/>
        </w:rPr>
        <w:t>установил:</w:t>
      </w:r>
    </w:p>
    <w:p w:rsidR="0076692F" w:rsidRPr="00492293" w:rsidP="00105DFA">
      <w:pPr>
        <w:ind w:left="-284" w:firstLine="992"/>
        <w:jc w:val="both"/>
        <w:rPr>
          <w:sz w:val="22"/>
          <w:szCs w:val="22"/>
        </w:rPr>
      </w:pPr>
      <w:r>
        <w:rPr>
          <w:sz w:val="22"/>
          <w:szCs w:val="22"/>
        </w:rPr>
        <w:t>ФИО</w:t>
      </w:r>
      <w:r w:rsidRPr="00492293">
        <w:rPr>
          <w:sz w:val="22"/>
          <w:szCs w:val="22"/>
        </w:rPr>
        <w:t xml:space="preserve"> Н.Н. </w:t>
      </w:r>
      <w:r w:rsidRPr="00492293" w:rsidR="00402EA9">
        <w:rPr>
          <w:sz w:val="22"/>
          <w:szCs w:val="22"/>
        </w:rPr>
        <w:t xml:space="preserve">являясь кандидатом в депутаты </w:t>
      </w:r>
      <w:r w:rsidRPr="00492293" w:rsidR="001254EC">
        <w:rPr>
          <w:sz w:val="22"/>
          <w:szCs w:val="22"/>
        </w:rPr>
        <w:t xml:space="preserve">Государственного Совета </w:t>
      </w:r>
      <w:r w:rsidRPr="00492293" w:rsidR="00402EA9">
        <w:rPr>
          <w:sz w:val="22"/>
          <w:szCs w:val="22"/>
        </w:rPr>
        <w:t>Рес</w:t>
      </w:r>
      <w:r w:rsidRPr="00492293" w:rsidR="00A104BA">
        <w:rPr>
          <w:sz w:val="22"/>
          <w:szCs w:val="22"/>
        </w:rPr>
        <w:t xml:space="preserve">публики Крым </w:t>
      </w:r>
      <w:r w:rsidRPr="00492293" w:rsidR="001254EC">
        <w:rPr>
          <w:sz w:val="22"/>
          <w:szCs w:val="22"/>
        </w:rPr>
        <w:t xml:space="preserve">третьего </w:t>
      </w:r>
      <w:r w:rsidRPr="00492293" w:rsidR="00A104BA">
        <w:rPr>
          <w:sz w:val="22"/>
          <w:szCs w:val="22"/>
        </w:rPr>
        <w:t xml:space="preserve">созыва по </w:t>
      </w:r>
      <w:r w:rsidRPr="00492293" w:rsidR="001254EC">
        <w:rPr>
          <w:sz w:val="22"/>
          <w:szCs w:val="22"/>
        </w:rPr>
        <w:t>одно</w:t>
      </w:r>
      <w:r w:rsidRPr="00492293" w:rsidR="00402EA9">
        <w:rPr>
          <w:sz w:val="22"/>
          <w:szCs w:val="22"/>
        </w:rPr>
        <w:t>мандатному избирательному округу</w:t>
      </w:r>
      <w:r w:rsidRPr="00492293" w:rsidR="00573EC1">
        <w:rPr>
          <w:sz w:val="22"/>
          <w:szCs w:val="22"/>
        </w:rPr>
        <w:t xml:space="preserve"> </w:t>
      </w:r>
      <w:r w:rsidRPr="00492293" w:rsidR="001254EC">
        <w:rPr>
          <w:sz w:val="22"/>
          <w:szCs w:val="22"/>
        </w:rPr>
        <w:t xml:space="preserve">№24, </w:t>
      </w:r>
      <w:r w:rsidRPr="00492293" w:rsidR="00A104BA">
        <w:rPr>
          <w:sz w:val="22"/>
          <w:szCs w:val="22"/>
        </w:rPr>
        <w:t xml:space="preserve"> </w:t>
      </w:r>
      <w:r w:rsidRPr="00492293" w:rsidR="00402EA9">
        <w:rPr>
          <w:sz w:val="22"/>
          <w:szCs w:val="22"/>
        </w:rPr>
        <w:t>в установленный законом срок, не позднее чем через 30 дней со дня официального опубликования результатов выборов</w:t>
      </w:r>
      <w:r w:rsidRPr="00492293" w:rsidR="00A104BA">
        <w:rPr>
          <w:sz w:val="22"/>
          <w:szCs w:val="22"/>
        </w:rPr>
        <w:t xml:space="preserve">, то есть </w:t>
      </w:r>
      <w:r w:rsidRPr="00492293" w:rsidR="001254EC">
        <w:rPr>
          <w:sz w:val="22"/>
          <w:szCs w:val="22"/>
        </w:rPr>
        <w:t>-</w:t>
      </w:r>
      <w:r w:rsidRPr="00492293" w:rsidR="00402EA9">
        <w:rPr>
          <w:sz w:val="22"/>
          <w:szCs w:val="22"/>
        </w:rPr>
        <w:t xml:space="preserve"> </w:t>
      </w:r>
      <w:r w:rsidRPr="00492293" w:rsidR="001254EC">
        <w:rPr>
          <w:sz w:val="22"/>
          <w:szCs w:val="22"/>
        </w:rPr>
        <w:t xml:space="preserve"> не позднее </w:t>
      </w:r>
      <w:r w:rsidRPr="00492293" w:rsidR="00402EA9">
        <w:rPr>
          <w:sz w:val="22"/>
          <w:szCs w:val="22"/>
        </w:rPr>
        <w:t>1</w:t>
      </w:r>
      <w:r w:rsidRPr="00492293" w:rsidR="001254EC">
        <w:rPr>
          <w:sz w:val="22"/>
          <w:szCs w:val="22"/>
        </w:rPr>
        <w:t>2.10.</w:t>
      </w:r>
      <w:r w:rsidRPr="00492293" w:rsidR="00402EA9">
        <w:rPr>
          <w:sz w:val="22"/>
          <w:szCs w:val="22"/>
        </w:rPr>
        <w:t>20</w:t>
      </w:r>
      <w:r w:rsidRPr="00492293" w:rsidR="001254EC">
        <w:rPr>
          <w:sz w:val="22"/>
          <w:szCs w:val="22"/>
        </w:rPr>
        <w:t>24, с учетом опубликования результатов выборов в газете «Крымские известия» от 11.09.2024 №163 (7984),</w:t>
      </w:r>
      <w:r w:rsidRPr="00492293" w:rsidR="00402EA9">
        <w:rPr>
          <w:sz w:val="22"/>
          <w:szCs w:val="22"/>
        </w:rPr>
        <w:t xml:space="preserve"> не представил</w:t>
      </w:r>
      <w:r w:rsidRPr="00492293" w:rsidR="001254EC">
        <w:rPr>
          <w:sz w:val="22"/>
          <w:szCs w:val="22"/>
        </w:rPr>
        <w:t>а</w:t>
      </w:r>
      <w:r w:rsidRPr="00492293" w:rsidR="00402EA9">
        <w:rPr>
          <w:sz w:val="22"/>
          <w:szCs w:val="22"/>
        </w:rPr>
        <w:t xml:space="preserve"> в территориальную избирательную комиссию </w:t>
      </w:r>
      <w:r w:rsidRPr="00492293" w:rsidR="001254EC">
        <w:rPr>
          <w:sz w:val="22"/>
          <w:szCs w:val="22"/>
        </w:rPr>
        <w:t xml:space="preserve">г.Керчи Республики Крым итоговый финансовый отчет о поступлении и расходовании средств своего избирательного фонда, </w:t>
      </w:r>
      <w:r w:rsidRPr="00492293" w:rsidR="00A104BA">
        <w:rPr>
          <w:sz w:val="22"/>
          <w:szCs w:val="22"/>
        </w:rPr>
        <w:t xml:space="preserve">чем </w:t>
      </w:r>
      <w:r w:rsidRPr="00492293" w:rsidR="00402EA9">
        <w:rPr>
          <w:sz w:val="22"/>
          <w:szCs w:val="22"/>
        </w:rPr>
        <w:t xml:space="preserve"> совершил</w:t>
      </w:r>
      <w:r w:rsidRPr="00492293" w:rsidR="001254EC">
        <w:rPr>
          <w:sz w:val="22"/>
          <w:szCs w:val="22"/>
        </w:rPr>
        <w:t>а</w:t>
      </w:r>
      <w:r w:rsidRPr="00492293" w:rsidR="00402EA9">
        <w:rPr>
          <w:sz w:val="22"/>
          <w:szCs w:val="22"/>
        </w:rPr>
        <w:t xml:space="preserve"> административное правонарушение, предусмотренное ч.1 ст.5.17 Ко</w:t>
      </w:r>
      <w:r w:rsidRPr="00492293" w:rsidR="00A104BA">
        <w:rPr>
          <w:sz w:val="22"/>
          <w:szCs w:val="22"/>
        </w:rPr>
        <w:t xml:space="preserve">АП </w:t>
      </w:r>
      <w:r w:rsidRPr="00492293" w:rsidR="00402EA9">
        <w:rPr>
          <w:sz w:val="22"/>
          <w:szCs w:val="22"/>
        </w:rPr>
        <w:t xml:space="preserve"> РФ.</w:t>
      </w:r>
    </w:p>
    <w:p w:rsidR="00120DD1" w:rsidRPr="00492293" w:rsidP="001254EC">
      <w:pPr>
        <w:ind w:left="-284" w:firstLine="992"/>
        <w:jc w:val="both"/>
        <w:rPr>
          <w:sz w:val="22"/>
          <w:szCs w:val="22"/>
        </w:rPr>
      </w:pPr>
      <w:r w:rsidRPr="00492293">
        <w:rPr>
          <w:sz w:val="22"/>
          <w:szCs w:val="22"/>
        </w:rPr>
        <w:t>В судебно</w:t>
      </w:r>
      <w:r w:rsidRPr="00492293" w:rsidR="006E634E">
        <w:rPr>
          <w:sz w:val="22"/>
          <w:szCs w:val="22"/>
        </w:rPr>
        <w:t>е заседание</w:t>
      </w:r>
      <w:r w:rsidRPr="00492293">
        <w:rPr>
          <w:sz w:val="22"/>
          <w:szCs w:val="22"/>
        </w:rPr>
        <w:t xml:space="preserve"> </w:t>
      </w:r>
      <w:r>
        <w:rPr>
          <w:sz w:val="22"/>
          <w:szCs w:val="22"/>
        </w:rPr>
        <w:t>ФИО</w:t>
      </w:r>
      <w:r w:rsidRPr="00492293" w:rsidR="001254EC">
        <w:rPr>
          <w:sz w:val="22"/>
          <w:szCs w:val="22"/>
        </w:rPr>
        <w:t xml:space="preserve"> Н.Н. </w:t>
      </w:r>
      <w:r w:rsidRPr="00492293" w:rsidR="006E634E">
        <w:rPr>
          <w:sz w:val="22"/>
          <w:szCs w:val="22"/>
        </w:rPr>
        <w:t>явил</w:t>
      </w:r>
      <w:r w:rsidRPr="00492293" w:rsidR="001254EC">
        <w:rPr>
          <w:sz w:val="22"/>
          <w:szCs w:val="22"/>
        </w:rPr>
        <w:t>а</w:t>
      </w:r>
      <w:r w:rsidRPr="00492293" w:rsidR="006E634E">
        <w:rPr>
          <w:sz w:val="22"/>
          <w:szCs w:val="22"/>
        </w:rPr>
        <w:t>с</w:t>
      </w:r>
      <w:r w:rsidRPr="00492293" w:rsidR="001254EC">
        <w:rPr>
          <w:sz w:val="22"/>
          <w:szCs w:val="22"/>
        </w:rPr>
        <w:t>ь</w:t>
      </w:r>
      <w:r w:rsidRPr="00492293" w:rsidR="006E634E">
        <w:rPr>
          <w:sz w:val="22"/>
          <w:szCs w:val="22"/>
        </w:rPr>
        <w:t xml:space="preserve">, </w:t>
      </w:r>
      <w:r w:rsidRPr="00492293" w:rsidR="001254EC">
        <w:rPr>
          <w:sz w:val="22"/>
          <w:szCs w:val="22"/>
        </w:rPr>
        <w:t xml:space="preserve"> вину признала полностью, раскаялась. Просила вынести наказание в виде предупреждения, так как совершила данное правонарушение впервые.</w:t>
      </w:r>
    </w:p>
    <w:p w:rsidR="00BE7099" w:rsidRPr="00492293" w:rsidP="001254EC">
      <w:pPr>
        <w:ind w:left="-284" w:firstLine="992"/>
        <w:jc w:val="both"/>
        <w:rPr>
          <w:sz w:val="22"/>
          <w:szCs w:val="22"/>
        </w:rPr>
      </w:pPr>
      <w:r w:rsidRPr="00492293">
        <w:rPr>
          <w:sz w:val="22"/>
          <w:szCs w:val="22"/>
        </w:rPr>
        <w:t xml:space="preserve">Исследовав письменные материалы дела, мировой судья приходит к следующему. </w:t>
      </w:r>
    </w:p>
    <w:p w:rsidR="001254EC" w:rsidRPr="00492293" w:rsidP="001254EC">
      <w:pPr>
        <w:ind w:left="-284" w:firstLine="992"/>
        <w:jc w:val="both"/>
        <w:rPr>
          <w:sz w:val="22"/>
          <w:szCs w:val="22"/>
        </w:rPr>
      </w:pPr>
      <w:r w:rsidRPr="00492293">
        <w:rPr>
          <w:sz w:val="22"/>
          <w:szCs w:val="22"/>
        </w:rPr>
        <w:t>Административным правонарушением в силу части 1 статьи 2.1 КоАП РФ признается противоправное, виновное действие (бездействие) физического или юридического лица, за которое Кодексом</w:t>
      </w:r>
      <w:r w:rsidRPr="00492293">
        <w:rPr>
          <w:sz w:val="22"/>
          <w:szCs w:val="22"/>
        </w:rPr>
        <w:t xml:space="preserve">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254EC" w:rsidRPr="00492293" w:rsidP="001254EC">
      <w:pPr>
        <w:ind w:left="-284" w:firstLine="992"/>
        <w:jc w:val="both"/>
        <w:rPr>
          <w:sz w:val="22"/>
          <w:szCs w:val="22"/>
        </w:rPr>
      </w:pPr>
      <w:r w:rsidRPr="00492293">
        <w:rPr>
          <w:sz w:val="22"/>
          <w:szCs w:val="22"/>
        </w:rPr>
        <w:t>В соответствии с частью 1 статьи 5.17 КоАП РФ непредоставление кандидатом, лицом, являвшимся кан</w:t>
      </w:r>
      <w:r w:rsidRPr="00492293">
        <w:rPr>
          <w:sz w:val="22"/>
          <w:szCs w:val="22"/>
        </w:rPr>
        <w:t>дидатом, лицом, избранным депутатом или на иную выборную должность, либо избирательным объединением, инициативной группой по проведению референдума, иной группой участников референдума, кредитной организацией в установленный законом срок отчета, сведений о</w:t>
      </w:r>
      <w:r w:rsidRPr="00492293">
        <w:rPr>
          <w:sz w:val="22"/>
          <w:szCs w:val="22"/>
        </w:rPr>
        <w:t>б источниках и о размерах средств, перечисленных в избирательный фонд, фонд референдума, и обо всех произведенных затратах на проведение избирательной кампании, кампании референдума, неполное предоставление в соответствии с законом таких сведений либо пред</w:t>
      </w:r>
      <w:r w:rsidRPr="00492293">
        <w:rPr>
          <w:sz w:val="22"/>
          <w:szCs w:val="22"/>
        </w:rPr>
        <w:t>оставление недостоверных отчета, сведений влекут наложение административного штрафа на кандидата, на лицо, являвшееся кандидатом, на лицо, избранное депутатом или на иную выборную должность, на уполномоченного представителя по финансовым вопросам избирател</w:t>
      </w:r>
      <w:r w:rsidRPr="00492293">
        <w:rPr>
          <w:sz w:val="22"/>
          <w:szCs w:val="22"/>
        </w:rPr>
        <w:t>ьного объединения, инициативной группы по проведению референдума, иной группы участников референдума, на должностное лицо кредитной организации в размере от двадцати тысяч до двадцати пяти тысяч рублей.</w:t>
      </w:r>
    </w:p>
    <w:p w:rsidR="00BE7099" w:rsidRPr="00492293" w:rsidP="001254EC">
      <w:pPr>
        <w:ind w:left="-284" w:firstLine="992"/>
        <w:jc w:val="both"/>
        <w:rPr>
          <w:sz w:val="22"/>
          <w:szCs w:val="22"/>
        </w:rPr>
      </w:pPr>
      <w:r w:rsidRPr="00492293">
        <w:rPr>
          <w:sz w:val="22"/>
          <w:szCs w:val="22"/>
        </w:rPr>
        <w:t>В силу подпункта 35 статьи 2 Федерального закона от 1</w:t>
      </w:r>
      <w:r w:rsidRPr="00492293">
        <w:rPr>
          <w:sz w:val="22"/>
          <w:szCs w:val="22"/>
        </w:rPr>
        <w:t>2.06.2002 №67-ФЗ "Об основных гарантиях избирательных прав и права на участие в референдуме граждан Российской Федерации" (далее - Федеральный закон от 12.06.2002 № 67-ФЗ) кандидатом признается лицо, выдвинутое в установленном настоящим Федеральным законом</w:t>
      </w:r>
      <w:r w:rsidRPr="00492293">
        <w:rPr>
          <w:sz w:val="22"/>
          <w:szCs w:val="22"/>
        </w:rPr>
        <w:t>, иным законом порядке в качестве претендента на замещаемую посредством прямых выборов должность или на членство в органе (палате органа) государственной власти или органе местного самоуправления либо зарегистрированное соответствующей избирательной комисс</w:t>
      </w:r>
      <w:r w:rsidRPr="00492293">
        <w:rPr>
          <w:sz w:val="22"/>
          <w:szCs w:val="22"/>
        </w:rPr>
        <w:t xml:space="preserve">ией в качестве кандидата. </w:t>
      </w:r>
    </w:p>
    <w:p w:rsidR="00BE7099" w:rsidRPr="00492293" w:rsidP="001254EC">
      <w:pPr>
        <w:ind w:left="-284" w:firstLine="992"/>
        <w:jc w:val="both"/>
        <w:rPr>
          <w:sz w:val="22"/>
          <w:szCs w:val="22"/>
        </w:rPr>
      </w:pPr>
      <w:r w:rsidRPr="00492293">
        <w:rPr>
          <w:sz w:val="22"/>
          <w:szCs w:val="22"/>
        </w:rPr>
        <w:t>В пункте 2 статьи 33 Федерального закона от 12.06.2002 № 67-ФЗ определено, что соответствующая избирательная комиссия считается уведомленной о выдвижении кандидата, а кандидат, за исключением случая, предусмотренного пунктом 14.3</w:t>
      </w:r>
      <w:r w:rsidRPr="00492293">
        <w:rPr>
          <w:sz w:val="22"/>
          <w:szCs w:val="22"/>
        </w:rPr>
        <w:t xml:space="preserve"> статьи 35 указанного Федерального закона, считается выдвинутым, приобретает права и обязанности кандидата, предусмотренные указанным Федеральным законом, иным законом, после поступления в нее заявления в письменной форме выдвинутого лица о согласии баллот</w:t>
      </w:r>
      <w:r w:rsidRPr="00492293">
        <w:rPr>
          <w:sz w:val="22"/>
          <w:szCs w:val="22"/>
        </w:rPr>
        <w:t xml:space="preserve">ироваться по соответствующему избирательному округу с </w:t>
      </w:r>
      <w:r w:rsidRPr="00492293" w:rsidR="00492293">
        <w:rPr>
          <w:sz w:val="22"/>
          <w:szCs w:val="22"/>
        </w:rPr>
        <w:t>о</w:t>
      </w:r>
      <w:r w:rsidRPr="00492293">
        <w:rPr>
          <w:sz w:val="22"/>
          <w:szCs w:val="22"/>
        </w:rPr>
        <w:t xml:space="preserve">бязательством в случае его избрания прекратить деятельность, несовместимую со статусом депутата или с замещением иной выборной должности. </w:t>
      </w:r>
    </w:p>
    <w:p w:rsidR="001254EC" w:rsidRPr="00492293" w:rsidP="001254EC">
      <w:pPr>
        <w:ind w:left="-284" w:firstLine="992"/>
        <w:jc w:val="both"/>
        <w:rPr>
          <w:sz w:val="22"/>
          <w:szCs w:val="22"/>
        </w:rPr>
      </w:pPr>
      <w:r w:rsidRPr="00492293">
        <w:rPr>
          <w:sz w:val="22"/>
          <w:szCs w:val="22"/>
        </w:rPr>
        <w:t>Согласно пункту 5 статьи 41 Федерального закона №67-ФЗ кандида</w:t>
      </w:r>
      <w:r w:rsidRPr="00492293">
        <w:rPr>
          <w:sz w:val="22"/>
          <w:szCs w:val="22"/>
        </w:rPr>
        <w:t>т утрачивает права и освобождается от обязанностей, которые связаны со статусом кандидата, за исключением обязанностей, предусмотренных пунктом 9 статьи 59 настоящего Федерального закона, с момента официального опубликования результатов выборов, а при доср</w:t>
      </w:r>
      <w:r w:rsidRPr="00492293">
        <w:rPr>
          <w:sz w:val="22"/>
          <w:szCs w:val="22"/>
        </w:rPr>
        <w:t>очном выбытии - с даты выбытия.</w:t>
      </w:r>
    </w:p>
    <w:p w:rsidR="00120DD1" w:rsidRPr="00492293" w:rsidP="00120DD1">
      <w:pPr>
        <w:ind w:left="-284" w:firstLine="992"/>
        <w:jc w:val="both"/>
        <w:rPr>
          <w:sz w:val="22"/>
          <w:szCs w:val="22"/>
        </w:rPr>
      </w:pPr>
      <w:r w:rsidRPr="00492293">
        <w:rPr>
          <w:sz w:val="22"/>
          <w:szCs w:val="22"/>
        </w:rPr>
        <w:t xml:space="preserve">В соответствии с п.9 ст.59 Федерального закона от 12.06.2002 </w:t>
      </w:r>
      <w:r w:rsidRPr="00492293" w:rsidR="00A104BA">
        <w:rPr>
          <w:sz w:val="22"/>
          <w:szCs w:val="22"/>
        </w:rPr>
        <w:t>№</w:t>
      </w:r>
      <w:r w:rsidRPr="00492293">
        <w:rPr>
          <w:sz w:val="22"/>
          <w:szCs w:val="22"/>
        </w:rPr>
        <w:t xml:space="preserve">67-ФЗ  </w:t>
      </w:r>
      <w:r w:rsidRPr="00492293" w:rsidR="00A104BA">
        <w:rPr>
          <w:sz w:val="22"/>
          <w:szCs w:val="22"/>
        </w:rPr>
        <w:t>«</w:t>
      </w:r>
      <w:r w:rsidRPr="00492293">
        <w:rPr>
          <w:sz w:val="22"/>
          <w:szCs w:val="22"/>
        </w:rPr>
        <w:t>Об основных гарантиях избирательных прав и права на участие в референдуме граждан Российской Федерации</w:t>
      </w:r>
      <w:r w:rsidRPr="00492293" w:rsidR="00A104BA">
        <w:rPr>
          <w:sz w:val="22"/>
          <w:szCs w:val="22"/>
        </w:rPr>
        <w:t>»</w:t>
      </w:r>
      <w:r w:rsidRPr="00492293">
        <w:rPr>
          <w:sz w:val="22"/>
          <w:szCs w:val="22"/>
        </w:rPr>
        <w:t xml:space="preserve"> кандидат, избирательное объединение не позднее чем</w:t>
      </w:r>
      <w:r w:rsidRPr="00492293">
        <w:rPr>
          <w:sz w:val="22"/>
          <w:szCs w:val="22"/>
        </w:rPr>
        <w:t xml:space="preserve">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фонда, обо всех источниках его формирования, а также обо всех расход</w:t>
      </w:r>
      <w:r w:rsidRPr="00492293">
        <w:rPr>
          <w:sz w:val="22"/>
          <w:szCs w:val="22"/>
        </w:rPr>
        <w:t>ах, произведенных за счет средств своего избирательного фонда. Срок представления итогового финансового отчета инициативной группой по проведению референдума устанавливается законом. К итоговому финансовому отчету прилагаются первичные финансовые документы</w:t>
      </w:r>
      <w:r w:rsidRPr="00492293">
        <w:rPr>
          <w:sz w:val="22"/>
          <w:szCs w:val="22"/>
        </w:rPr>
        <w:t>, подтверждающие поступление средств в избирательный фонд, фонд референдума и расходование этих средств. Перечень прилагаемых к итоговому финансовому отчету документов определяется комиссией, организующей выборы, референдум. Законом может быть предусмотрен</w:t>
      </w:r>
      <w:r w:rsidRPr="00492293">
        <w:rPr>
          <w:sz w:val="22"/>
          <w:szCs w:val="22"/>
        </w:rPr>
        <w:t>о, что кандидат, избирательное объединение одновременно с представлением документов для регистрации, а инициативная группа по проведению референдума одновременно с представлением подписных листов представляют первый финансовый отчет. Представление кандидат</w:t>
      </w:r>
      <w:r w:rsidRPr="00492293">
        <w:rPr>
          <w:sz w:val="22"/>
          <w:szCs w:val="22"/>
        </w:rPr>
        <w:t>ом финансовых отчетов не требуется в случае, если кандидат не создавал избирательный фонд в соответствии с пунктом 1 статьи 58 настоящего Федерального закона.</w:t>
      </w:r>
    </w:p>
    <w:p w:rsidR="006F57D0" w:rsidRPr="00492293" w:rsidP="006F57D0">
      <w:pPr>
        <w:ind w:left="-284" w:firstLine="992"/>
        <w:jc w:val="both"/>
        <w:rPr>
          <w:sz w:val="22"/>
          <w:szCs w:val="22"/>
        </w:rPr>
      </w:pPr>
      <w:r w:rsidRPr="00492293">
        <w:rPr>
          <w:sz w:val="22"/>
          <w:szCs w:val="22"/>
        </w:rPr>
        <w:t>В силу ч.12 ст.61 Закона Республики Крым от 26 февраля 2019 года № 572-ЗРК/2019 "О выборах депута</w:t>
      </w:r>
      <w:r w:rsidRPr="00492293">
        <w:rPr>
          <w:sz w:val="22"/>
          <w:szCs w:val="22"/>
        </w:rPr>
        <w:t xml:space="preserve">тов Государственного Совета Республики Крым" кандидат,  избирательное объединение представляют соответственно в окружную избирательную комиссию, Избирательную комиссию Республики Крым следующие финансовые отчеты:1) первый финансовый отчет – одновременно с </w:t>
      </w:r>
      <w:r w:rsidRPr="00492293">
        <w:rPr>
          <w:sz w:val="22"/>
          <w:szCs w:val="22"/>
        </w:rPr>
        <w:t>представлением документов, необходимых для регистрации кандидата, республиканского списка кандидатов. В отчет включаются сведения по состоянию на дату, которая не более чем на пять дней предшествует дате сдачи отчета; 2) итоговый финансовый отчет – не позд</w:t>
      </w:r>
      <w:r w:rsidRPr="00492293">
        <w:rPr>
          <w:sz w:val="22"/>
          <w:szCs w:val="22"/>
        </w:rPr>
        <w:t xml:space="preserve">нее чем через тридцать дней со дня официального опубликования результатов выборов депутатов Государственного Совета. Итоговый финансовый отчет должен содержать сведения о размере избирательного фонда, обо всех источниках его формирования, а также обо всех </w:t>
      </w:r>
      <w:r w:rsidRPr="00492293">
        <w:rPr>
          <w:sz w:val="22"/>
          <w:szCs w:val="22"/>
        </w:rPr>
        <w:t>расходах, произведенных кандидатом, избирательным объединением за счет средств своего избирательного фонда.</w:t>
      </w:r>
    </w:p>
    <w:p w:rsidR="006F57D0" w:rsidRPr="00492293" w:rsidP="00492293">
      <w:pPr>
        <w:ind w:left="-284" w:right="1" w:firstLine="992"/>
        <w:jc w:val="both"/>
        <w:rPr>
          <w:sz w:val="22"/>
          <w:szCs w:val="22"/>
        </w:rPr>
      </w:pPr>
      <w:r w:rsidRPr="00492293">
        <w:rPr>
          <w:sz w:val="22"/>
          <w:szCs w:val="22"/>
        </w:rPr>
        <w:t>К итоговому финансовому отчету прилагаются первичные финансовые документы, подтверждающие поступление средств в избирательный фонд кандидата, избира</w:t>
      </w:r>
      <w:r w:rsidRPr="00492293">
        <w:rPr>
          <w:sz w:val="22"/>
          <w:szCs w:val="22"/>
        </w:rPr>
        <w:t>тельного объединения и расходование этих средств.</w:t>
      </w:r>
    </w:p>
    <w:p w:rsidR="006F57D0" w:rsidRPr="00492293" w:rsidP="006F57D0">
      <w:pPr>
        <w:ind w:left="-284" w:firstLine="992"/>
        <w:jc w:val="both"/>
        <w:rPr>
          <w:sz w:val="22"/>
          <w:szCs w:val="22"/>
        </w:rPr>
      </w:pPr>
      <w:r w:rsidRPr="00492293">
        <w:rPr>
          <w:sz w:val="22"/>
          <w:szCs w:val="22"/>
        </w:rPr>
        <w:t>Согласно ч.14 ст.61 Закона Республики Крым от 26 февраля 2019 года № 572-ЗРК/2019 "О выборах депутатов Государственного Совета Республики Крым" обязанность представления в соответствующую избирательную коми</w:t>
      </w:r>
      <w:r w:rsidRPr="00492293">
        <w:rPr>
          <w:sz w:val="22"/>
          <w:szCs w:val="22"/>
        </w:rPr>
        <w:t>ссию указанных в части 12 настоящей статьи финансовых отчетов возлагается на кандидата, уполномоченного представителя кандидата по финансовым вопросам, уполномоченного представителя избирательного объединения по финансовым вопросам. Если кандидат утратил с</w:t>
      </w:r>
      <w:r w:rsidRPr="00492293">
        <w:rPr>
          <w:sz w:val="22"/>
          <w:szCs w:val="22"/>
        </w:rPr>
        <w:t>вой статус, обязанность представления финансового отчета возлагается на гражданина, являвшегося кандидатом.</w:t>
      </w:r>
    </w:p>
    <w:p w:rsidR="003846F2" w:rsidRPr="00492293" w:rsidP="006F57D0">
      <w:pPr>
        <w:ind w:left="-284" w:firstLine="992"/>
        <w:jc w:val="both"/>
        <w:rPr>
          <w:color w:val="FF0000"/>
          <w:sz w:val="22"/>
          <w:szCs w:val="22"/>
        </w:rPr>
      </w:pPr>
      <w:r w:rsidRPr="00492293">
        <w:rPr>
          <w:sz w:val="22"/>
          <w:szCs w:val="22"/>
        </w:rPr>
        <w:t xml:space="preserve">Судом установлено,  17.12.2024 членом </w:t>
      </w:r>
      <w:r w:rsidRPr="00492293">
        <w:rPr>
          <w:color w:val="FF0000"/>
          <w:sz w:val="22"/>
          <w:szCs w:val="22"/>
        </w:rPr>
        <w:t xml:space="preserve">территориальной избирательной комиссии г.Керчи Республики Крым  с правом решающего голоса </w:t>
      </w:r>
      <w:r>
        <w:rPr>
          <w:color w:val="FF0000"/>
          <w:sz w:val="22"/>
          <w:szCs w:val="22"/>
        </w:rPr>
        <w:t>ФИО</w:t>
      </w:r>
      <w:r w:rsidRPr="00492293">
        <w:rPr>
          <w:color w:val="FF0000"/>
          <w:sz w:val="22"/>
          <w:szCs w:val="22"/>
        </w:rPr>
        <w:t xml:space="preserve"> К.Ю.  дей</w:t>
      </w:r>
      <w:r w:rsidRPr="00492293">
        <w:rPr>
          <w:color w:val="FF0000"/>
          <w:sz w:val="22"/>
          <w:szCs w:val="22"/>
        </w:rPr>
        <w:t>ствующего  на основании решения ТИК г.Керчи Республики Крым от 03.07.2021 №48/304-2 «О полномочиях  по по составлению протоколов об административных правонарушениях при проведении выборов и референдумов всех уровней на территории муниципального образования</w:t>
      </w:r>
      <w:r w:rsidRPr="00492293">
        <w:rPr>
          <w:color w:val="FF0000"/>
          <w:sz w:val="22"/>
          <w:szCs w:val="22"/>
        </w:rPr>
        <w:t xml:space="preserve"> городской округ Керчь Республики Крым» в соответствии со ст.28.2, 28.3 КоАП РФ в отношении </w:t>
      </w:r>
      <w:r>
        <w:rPr>
          <w:color w:val="FF0000"/>
          <w:sz w:val="22"/>
          <w:szCs w:val="22"/>
        </w:rPr>
        <w:t>ФИО</w:t>
      </w:r>
      <w:r w:rsidRPr="00492293">
        <w:rPr>
          <w:color w:val="FF0000"/>
          <w:sz w:val="22"/>
          <w:szCs w:val="22"/>
        </w:rPr>
        <w:t xml:space="preserve"> Н.Н.</w:t>
      </w:r>
      <w:r w:rsidRPr="00492293" w:rsidR="00690829">
        <w:rPr>
          <w:color w:val="FF0000"/>
          <w:sz w:val="22"/>
          <w:szCs w:val="22"/>
        </w:rPr>
        <w:t xml:space="preserve"> Срок  предоставления итогового фин</w:t>
      </w:r>
      <w:r w:rsidRPr="00492293" w:rsidR="007D3016">
        <w:rPr>
          <w:color w:val="FF0000"/>
          <w:sz w:val="22"/>
          <w:szCs w:val="22"/>
        </w:rPr>
        <w:t xml:space="preserve">ансового отчета </w:t>
      </w:r>
      <w:r w:rsidRPr="00492293" w:rsidR="00690829">
        <w:rPr>
          <w:color w:val="FF0000"/>
          <w:sz w:val="22"/>
          <w:szCs w:val="22"/>
        </w:rPr>
        <w:t xml:space="preserve">по выборам </w:t>
      </w:r>
      <w:r w:rsidRPr="00492293" w:rsidR="00B344DE">
        <w:rPr>
          <w:color w:val="FF0000"/>
          <w:sz w:val="22"/>
          <w:szCs w:val="22"/>
        </w:rPr>
        <w:t xml:space="preserve"> </w:t>
      </w:r>
      <w:r w:rsidRPr="00492293" w:rsidR="007D3016">
        <w:rPr>
          <w:color w:val="FF0000"/>
          <w:sz w:val="22"/>
          <w:szCs w:val="22"/>
        </w:rPr>
        <w:t xml:space="preserve">Государственного Совета Республики Крым третьего созыва – не позднее 12 октября 2024 года с учетом опубликования  результатов выборов в  газете «Крымские известия»  от 11.09.2024 года №163 (7984). </w:t>
      </w:r>
    </w:p>
    <w:p w:rsidR="006F57D0" w:rsidRPr="00492293" w:rsidP="00120DD1">
      <w:pPr>
        <w:ind w:left="-284" w:firstLine="992"/>
        <w:jc w:val="both"/>
        <w:rPr>
          <w:sz w:val="22"/>
          <w:szCs w:val="22"/>
        </w:rPr>
      </w:pPr>
      <w:r w:rsidRPr="00492293">
        <w:rPr>
          <w:color w:val="FF0000"/>
          <w:sz w:val="22"/>
          <w:szCs w:val="22"/>
        </w:rPr>
        <w:t xml:space="preserve">По состоянию на  18 час.00 мин. 12.10.2024  </w:t>
      </w:r>
      <w:r>
        <w:rPr>
          <w:color w:val="FF0000"/>
          <w:sz w:val="22"/>
          <w:szCs w:val="22"/>
        </w:rPr>
        <w:t>ФИО</w:t>
      </w:r>
      <w:r w:rsidRPr="00492293">
        <w:rPr>
          <w:color w:val="FF0000"/>
          <w:sz w:val="22"/>
          <w:szCs w:val="22"/>
        </w:rPr>
        <w:t xml:space="preserve"> Н.Н. не  предоставила в комиссию итоговый финансовый отчет о поступлении и расходовании средств  </w:t>
      </w:r>
      <w:r w:rsidRPr="00492293">
        <w:rPr>
          <w:color w:val="FF0000"/>
          <w:sz w:val="22"/>
          <w:szCs w:val="22"/>
        </w:rPr>
        <w:t>своего  избирательного фонда.</w:t>
      </w:r>
    </w:p>
    <w:p w:rsidR="00120DD1" w:rsidRPr="00492293" w:rsidP="00120DD1">
      <w:pPr>
        <w:ind w:left="-284" w:firstLine="992"/>
        <w:jc w:val="both"/>
        <w:rPr>
          <w:sz w:val="22"/>
          <w:szCs w:val="22"/>
        </w:rPr>
      </w:pPr>
      <w:r w:rsidRPr="00492293">
        <w:rPr>
          <w:sz w:val="22"/>
          <w:szCs w:val="22"/>
        </w:rPr>
        <w:t xml:space="preserve">Изучив  представленные  материалы, суд   считает, что   вина  </w:t>
      </w:r>
      <w:r>
        <w:rPr>
          <w:sz w:val="22"/>
          <w:szCs w:val="22"/>
        </w:rPr>
        <w:t>ФИО</w:t>
      </w:r>
      <w:r w:rsidRPr="00492293" w:rsidR="00BE7099">
        <w:rPr>
          <w:sz w:val="22"/>
          <w:szCs w:val="22"/>
        </w:rPr>
        <w:t xml:space="preserve"> Н.Н. </w:t>
      </w:r>
      <w:r w:rsidRPr="00492293">
        <w:rPr>
          <w:sz w:val="22"/>
          <w:szCs w:val="22"/>
        </w:rPr>
        <w:t xml:space="preserve">подтверждается  совокупностью  представленных доказательств: </w:t>
      </w:r>
    </w:p>
    <w:p w:rsidR="00120DD1" w:rsidRPr="00492293" w:rsidP="00120DD1">
      <w:pPr>
        <w:ind w:left="-284" w:firstLine="992"/>
        <w:jc w:val="both"/>
        <w:rPr>
          <w:color w:val="FF0000"/>
          <w:sz w:val="22"/>
          <w:szCs w:val="22"/>
        </w:rPr>
      </w:pPr>
      <w:r w:rsidRPr="00492293">
        <w:rPr>
          <w:color w:val="FF0000"/>
          <w:sz w:val="22"/>
          <w:szCs w:val="22"/>
        </w:rPr>
        <w:t>-</w:t>
      </w:r>
      <w:r w:rsidRPr="00492293" w:rsidR="00F03E7F">
        <w:rPr>
          <w:color w:val="FF0000"/>
          <w:sz w:val="22"/>
          <w:szCs w:val="22"/>
        </w:rPr>
        <w:t>протоколом об  административном  правонарушении  №</w:t>
      </w:r>
      <w:r w:rsidRPr="00492293" w:rsidR="00BE7099">
        <w:rPr>
          <w:color w:val="FF0000"/>
          <w:sz w:val="22"/>
          <w:szCs w:val="22"/>
        </w:rPr>
        <w:t>1</w:t>
      </w:r>
      <w:r w:rsidRPr="00492293">
        <w:rPr>
          <w:color w:val="FF0000"/>
          <w:sz w:val="22"/>
          <w:szCs w:val="22"/>
        </w:rPr>
        <w:t xml:space="preserve"> </w:t>
      </w:r>
      <w:r w:rsidRPr="00492293" w:rsidR="00F03E7F">
        <w:rPr>
          <w:color w:val="FF0000"/>
          <w:sz w:val="22"/>
          <w:szCs w:val="22"/>
        </w:rPr>
        <w:t xml:space="preserve"> от </w:t>
      </w:r>
      <w:r w:rsidRPr="00492293" w:rsidR="00BE7099">
        <w:rPr>
          <w:color w:val="FF0000"/>
          <w:sz w:val="22"/>
          <w:szCs w:val="22"/>
        </w:rPr>
        <w:t>17.12.2024</w:t>
      </w:r>
      <w:r w:rsidRPr="00492293" w:rsidR="00F03E7F">
        <w:rPr>
          <w:color w:val="FF0000"/>
          <w:sz w:val="22"/>
          <w:szCs w:val="22"/>
        </w:rPr>
        <w:t xml:space="preserve"> г.</w:t>
      </w:r>
      <w:r w:rsidRPr="00492293" w:rsidR="00533E04">
        <w:rPr>
          <w:color w:val="FF0000"/>
          <w:sz w:val="22"/>
          <w:szCs w:val="22"/>
        </w:rPr>
        <w:t xml:space="preserve"> по ч.1 ст.</w:t>
      </w:r>
      <w:r w:rsidRPr="00492293" w:rsidR="00F03E7F">
        <w:rPr>
          <w:color w:val="FF0000"/>
          <w:sz w:val="22"/>
          <w:szCs w:val="22"/>
        </w:rPr>
        <w:t>5.</w:t>
      </w:r>
      <w:r w:rsidRPr="00492293" w:rsidR="00533E04">
        <w:rPr>
          <w:color w:val="FF0000"/>
          <w:sz w:val="22"/>
          <w:szCs w:val="22"/>
        </w:rPr>
        <w:t>17</w:t>
      </w:r>
      <w:r w:rsidRPr="00492293" w:rsidR="00F03E7F">
        <w:rPr>
          <w:color w:val="FF0000"/>
          <w:sz w:val="22"/>
          <w:szCs w:val="22"/>
        </w:rPr>
        <w:t xml:space="preserve"> КоАП РФ</w:t>
      </w:r>
      <w:r w:rsidRPr="00492293" w:rsidR="00573EC1">
        <w:rPr>
          <w:color w:val="FF0000"/>
          <w:sz w:val="22"/>
          <w:szCs w:val="22"/>
        </w:rPr>
        <w:t>;</w:t>
      </w:r>
    </w:p>
    <w:p w:rsidR="00120DD1" w:rsidRPr="00492293" w:rsidP="00120DD1">
      <w:pPr>
        <w:ind w:left="-284" w:firstLine="992"/>
        <w:jc w:val="both"/>
        <w:rPr>
          <w:color w:val="FF0000"/>
          <w:sz w:val="22"/>
          <w:szCs w:val="22"/>
        </w:rPr>
      </w:pPr>
      <w:r w:rsidRPr="00492293">
        <w:rPr>
          <w:color w:val="FF0000"/>
          <w:sz w:val="22"/>
          <w:szCs w:val="22"/>
        </w:rPr>
        <w:t>-копией постановления №</w:t>
      </w:r>
      <w:r w:rsidRPr="00492293" w:rsidR="002F1024">
        <w:rPr>
          <w:color w:val="FF0000"/>
          <w:sz w:val="22"/>
          <w:szCs w:val="22"/>
        </w:rPr>
        <w:t>37</w:t>
      </w:r>
      <w:r w:rsidRPr="00492293">
        <w:rPr>
          <w:color w:val="FF0000"/>
          <w:sz w:val="22"/>
          <w:szCs w:val="22"/>
        </w:rPr>
        <w:t>/</w:t>
      </w:r>
      <w:r w:rsidRPr="00492293" w:rsidR="002F1024">
        <w:rPr>
          <w:color w:val="FF0000"/>
          <w:sz w:val="22"/>
          <w:szCs w:val="22"/>
        </w:rPr>
        <w:t>277-3</w:t>
      </w:r>
      <w:r w:rsidRPr="00492293">
        <w:rPr>
          <w:color w:val="FF0000"/>
          <w:sz w:val="22"/>
          <w:szCs w:val="22"/>
        </w:rPr>
        <w:t xml:space="preserve"> от </w:t>
      </w:r>
      <w:r w:rsidRPr="00492293" w:rsidR="002F1024">
        <w:rPr>
          <w:color w:val="FF0000"/>
          <w:sz w:val="22"/>
          <w:szCs w:val="22"/>
        </w:rPr>
        <w:t>02.12.2024</w:t>
      </w:r>
      <w:r w:rsidRPr="00492293">
        <w:rPr>
          <w:color w:val="FF0000"/>
          <w:sz w:val="22"/>
          <w:szCs w:val="22"/>
        </w:rPr>
        <w:t xml:space="preserve"> года </w:t>
      </w:r>
      <w:r w:rsidRPr="00492293" w:rsidR="002F1024">
        <w:rPr>
          <w:color w:val="FF0000"/>
          <w:sz w:val="22"/>
          <w:szCs w:val="22"/>
        </w:rPr>
        <w:t>«О</w:t>
      </w:r>
      <w:r w:rsidRPr="00492293">
        <w:rPr>
          <w:color w:val="FF0000"/>
          <w:sz w:val="22"/>
          <w:szCs w:val="22"/>
        </w:rPr>
        <w:t xml:space="preserve"> формировании территориальной избирательной комиссии </w:t>
      </w:r>
      <w:r w:rsidRPr="00492293" w:rsidR="002F1024">
        <w:rPr>
          <w:color w:val="FF0000"/>
          <w:sz w:val="22"/>
          <w:szCs w:val="22"/>
        </w:rPr>
        <w:t>г.Керчи Республики Крым»</w:t>
      </w:r>
      <w:r w:rsidRPr="00492293">
        <w:rPr>
          <w:color w:val="FF0000"/>
          <w:sz w:val="22"/>
          <w:szCs w:val="22"/>
        </w:rPr>
        <w:t>;</w:t>
      </w:r>
    </w:p>
    <w:p w:rsidR="002F1024" w:rsidRPr="00492293" w:rsidP="00120DD1">
      <w:pPr>
        <w:ind w:left="-284" w:firstLine="992"/>
        <w:jc w:val="both"/>
        <w:rPr>
          <w:color w:val="FF0000"/>
          <w:sz w:val="22"/>
          <w:szCs w:val="22"/>
        </w:rPr>
      </w:pPr>
      <w:r w:rsidRPr="00492293">
        <w:rPr>
          <w:color w:val="FF0000"/>
          <w:sz w:val="22"/>
          <w:szCs w:val="22"/>
        </w:rPr>
        <w:t>-копией  решения территориальной избирательной комиссии г.Керчи Республики Крым № 48 от 03.07.2021  «О полномочиях</w:t>
      </w:r>
      <w:r w:rsidRPr="00492293">
        <w:rPr>
          <w:color w:val="FF0000"/>
          <w:sz w:val="22"/>
          <w:szCs w:val="22"/>
        </w:rPr>
        <w:t xml:space="preserve"> по составлению протоколов об административных правонарушениях при проведении выборов и референдумов всех уровней на территории муниципального образования городской округ  Керчь Республики Крым»;</w:t>
      </w:r>
    </w:p>
    <w:p w:rsidR="002F1024" w:rsidRPr="00492293" w:rsidP="00120DD1">
      <w:pPr>
        <w:ind w:left="-284" w:firstLine="992"/>
        <w:jc w:val="both"/>
        <w:rPr>
          <w:color w:val="FF0000"/>
          <w:sz w:val="22"/>
          <w:szCs w:val="22"/>
        </w:rPr>
      </w:pPr>
      <w:r w:rsidRPr="00492293">
        <w:rPr>
          <w:color w:val="FF0000"/>
          <w:sz w:val="22"/>
          <w:szCs w:val="22"/>
        </w:rPr>
        <w:t>-копией  первого финансового отчета;</w:t>
      </w:r>
    </w:p>
    <w:p w:rsidR="00991A10" w:rsidRPr="00492293" w:rsidP="00120DD1">
      <w:pPr>
        <w:ind w:left="-284" w:firstLine="992"/>
        <w:jc w:val="both"/>
        <w:rPr>
          <w:color w:val="FF0000"/>
          <w:sz w:val="22"/>
          <w:szCs w:val="22"/>
        </w:rPr>
      </w:pPr>
      <w:r w:rsidRPr="00492293">
        <w:rPr>
          <w:color w:val="FF0000"/>
          <w:sz w:val="22"/>
          <w:szCs w:val="22"/>
        </w:rPr>
        <w:t>-копией информации об и</w:t>
      </w:r>
      <w:r w:rsidRPr="00492293">
        <w:rPr>
          <w:color w:val="FF0000"/>
          <w:sz w:val="22"/>
          <w:szCs w:val="22"/>
        </w:rPr>
        <w:t xml:space="preserve">зменениях в сведениях, о кандидатах в депутаты Государственного Совета Республики Крым третьего созыва по одномандатному избирательному округу №24; </w:t>
      </w:r>
    </w:p>
    <w:p w:rsidR="00DA12E8" w:rsidRPr="00492293" w:rsidP="00120DD1">
      <w:pPr>
        <w:ind w:left="-284" w:firstLine="992"/>
        <w:jc w:val="both"/>
        <w:rPr>
          <w:color w:val="FF0000"/>
          <w:sz w:val="22"/>
          <w:szCs w:val="22"/>
        </w:rPr>
      </w:pPr>
      <w:r w:rsidRPr="00492293">
        <w:rPr>
          <w:color w:val="FF0000"/>
          <w:sz w:val="22"/>
          <w:szCs w:val="22"/>
        </w:rPr>
        <w:t xml:space="preserve">-копией уведомления </w:t>
      </w:r>
      <w:r>
        <w:rPr>
          <w:color w:val="FF0000"/>
          <w:sz w:val="22"/>
          <w:szCs w:val="22"/>
        </w:rPr>
        <w:t>ФИО</w:t>
      </w:r>
      <w:r w:rsidRPr="00492293">
        <w:rPr>
          <w:color w:val="FF0000"/>
          <w:sz w:val="22"/>
          <w:szCs w:val="22"/>
        </w:rPr>
        <w:t xml:space="preserve"> Н.Н.;</w:t>
      </w:r>
    </w:p>
    <w:p w:rsidR="00DA12E8" w:rsidRPr="00492293" w:rsidP="00120DD1">
      <w:pPr>
        <w:ind w:left="-284" w:firstLine="992"/>
        <w:jc w:val="both"/>
        <w:rPr>
          <w:color w:val="FF0000"/>
          <w:sz w:val="22"/>
          <w:szCs w:val="22"/>
        </w:rPr>
      </w:pPr>
      <w:r w:rsidRPr="00492293">
        <w:rPr>
          <w:color w:val="FF0000"/>
          <w:sz w:val="22"/>
          <w:szCs w:val="22"/>
        </w:rPr>
        <w:t>-копией разрешения на открытие специального  избирательного счета;</w:t>
      </w:r>
    </w:p>
    <w:p w:rsidR="00DA12E8" w:rsidRPr="00492293" w:rsidP="00DA12E8">
      <w:pPr>
        <w:ind w:left="-284" w:firstLine="992"/>
        <w:jc w:val="both"/>
        <w:rPr>
          <w:color w:val="FF0000"/>
          <w:sz w:val="22"/>
          <w:szCs w:val="22"/>
        </w:rPr>
      </w:pPr>
      <w:r w:rsidRPr="00492293">
        <w:rPr>
          <w:color w:val="FF0000"/>
          <w:sz w:val="22"/>
          <w:szCs w:val="22"/>
        </w:rPr>
        <w:t>-копией</w:t>
      </w:r>
      <w:r w:rsidRPr="00492293">
        <w:rPr>
          <w:color w:val="FF0000"/>
          <w:sz w:val="22"/>
          <w:szCs w:val="22"/>
        </w:rPr>
        <w:t xml:space="preserve"> подтверждения получения документов, представленных для уведомления о выдвижении Региональным отделением в Республике Крым Политической партии «Новые Люди»;</w:t>
      </w:r>
    </w:p>
    <w:p w:rsidR="00DA12E8" w:rsidRPr="00492293" w:rsidP="00DA12E8">
      <w:pPr>
        <w:ind w:left="-284" w:firstLine="992"/>
        <w:jc w:val="both"/>
        <w:rPr>
          <w:color w:val="FF0000"/>
          <w:sz w:val="22"/>
          <w:szCs w:val="22"/>
        </w:rPr>
      </w:pPr>
      <w:r w:rsidRPr="00492293">
        <w:rPr>
          <w:color w:val="FF0000"/>
          <w:sz w:val="22"/>
          <w:szCs w:val="22"/>
        </w:rPr>
        <w:t xml:space="preserve">-копией заявления </w:t>
      </w:r>
      <w:r>
        <w:rPr>
          <w:color w:val="FF0000"/>
          <w:sz w:val="22"/>
          <w:szCs w:val="22"/>
        </w:rPr>
        <w:t>ФИО</w:t>
      </w:r>
      <w:r w:rsidRPr="00492293">
        <w:rPr>
          <w:color w:val="FF0000"/>
          <w:sz w:val="22"/>
          <w:szCs w:val="22"/>
        </w:rPr>
        <w:t xml:space="preserve"> Н.Н.;</w:t>
      </w:r>
    </w:p>
    <w:p w:rsidR="00DA12E8" w:rsidRPr="00492293" w:rsidP="00DA12E8">
      <w:pPr>
        <w:ind w:left="-284" w:firstLine="992"/>
        <w:jc w:val="both"/>
        <w:rPr>
          <w:color w:val="FF0000"/>
          <w:sz w:val="22"/>
          <w:szCs w:val="22"/>
        </w:rPr>
      </w:pPr>
      <w:r w:rsidRPr="00492293">
        <w:rPr>
          <w:color w:val="FF0000"/>
          <w:sz w:val="22"/>
          <w:szCs w:val="22"/>
        </w:rPr>
        <w:t>-копией справки МВД по Республике Крым №436 от 28.06.2024;</w:t>
      </w:r>
    </w:p>
    <w:p w:rsidR="00DA12E8" w:rsidRPr="00492293" w:rsidP="00DA12E8">
      <w:pPr>
        <w:ind w:left="-284" w:firstLine="992"/>
        <w:jc w:val="both"/>
        <w:rPr>
          <w:color w:val="FF0000"/>
          <w:sz w:val="22"/>
          <w:szCs w:val="22"/>
        </w:rPr>
      </w:pPr>
      <w:r w:rsidRPr="00492293">
        <w:rPr>
          <w:color w:val="FF0000"/>
          <w:sz w:val="22"/>
          <w:szCs w:val="22"/>
        </w:rPr>
        <w:t>-копией п</w:t>
      </w:r>
      <w:r w:rsidRPr="00492293">
        <w:rPr>
          <w:color w:val="FF0000"/>
          <w:sz w:val="22"/>
          <w:szCs w:val="22"/>
        </w:rPr>
        <w:t xml:space="preserve">аспорта </w:t>
      </w:r>
      <w:r>
        <w:rPr>
          <w:color w:val="FF0000"/>
          <w:sz w:val="22"/>
          <w:szCs w:val="22"/>
        </w:rPr>
        <w:t>ФИО</w:t>
      </w:r>
      <w:r w:rsidRPr="00492293">
        <w:rPr>
          <w:color w:val="FF0000"/>
          <w:sz w:val="22"/>
          <w:szCs w:val="22"/>
        </w:rPr>
        <w:t xml:space="preserve"> Н.Н.;</w:t>
      </w:r>
    </w:p>
    <w:p w:rsidR="00DA12E8" w:rsidRPr="00492293" w:rsidP="00DA12E8">
      <w:pPr>
        <w:ind w:left="-284" w:firstLine="992"/>
        <w:jc w:val="both"/>
        <w:rPr>
          <w:color w:val="FF0000"/>
          <w:sz w:val="22"/>
          <w:szCs w:val="22"/>
        </w:rPr>
      </w:pPr>
      <w:r w:rsidRPr="00492293">
        <w:rPr>
          <w:color w:val="FF0000"/>
          <w:sz w:val="22"/>
          <w:szCs w:val="22"/>
        </w:rPr>
        <w:t>-копией свидетельства о государственной регистрации некоммерческой организации - Региональное отделением в Республике Крым Политической партии «Новые Люди»;</w:t>
      </w:r>
    </w:p>
    <w:p w:rsidR="00DA12E8" w:rsidRPr="00492293" w:rsidP="00DA12E8">
      <w:pPr>
        <w:ind w:left="-284" w:firstLine="992"/>
        <w:jc w:val="both"/>
        <w:rPr>
          <w:color w:val="FF0000"/>
          <w:sz w:val="22"/>
          <w:szCs w:val="22"/>
        </w:rPr>
      </w:pPr>
      <w:r w:rsidRPr="00492293">
        <w:rPr>
          <w:color w:val="FF0000"/>
          <w:sz w:val="22"/>
          <w:szCs w:val="22"/>
        </w:rPr>
        <w:t>-копией  решения центрального совета Политической партии «Новые Люди» №20/24/5</w:t>
      </w:r>
      <w:r w:rsidRPr="00492293">
        <w:rPr>
          <w:color w:val="FF0000"/>
          <w:sz w:val="22"/>
          <w:szCs w:val="22"/>
        </w:rPr>
        <w:t xml:space="preserve">9 от 27.06.2024; </w:t>
      </w:r>
    </w:p>
    <w:p w:rsidR="00DA12E8" w:rsidRPr="00492293" w:rsidP="00DA12E8">
      <w:pPr>
        <w:ind w:left="-284" w:firstLine="992"/>
        <w:jc w:val="both"/>
        <w:rPr>
          <w:color w:val="FF0000"/>
          <w:sz w:val="22"/>
          <w:szCs w:val="22"/>
        </w:rPr>
      </w:pPr>
      <w:r w:rsidRPr="00492293">
        <w:rPr>
          <w:color w:val="FF0000"/>
          <w:sz w:val="22"/>
          <w:szCs w:val="22"/>
        </w:rPr>
        <w:t>-копией выписки из протокола общего собрания Регионально</w:t>
      </w:r>
      <w:r w:rsidRPr="00492293" w:rsidR="00487B01">
        <w:rPr>
          <w:color w:val="FF0000"/>
          <w:sz w:val="22"/>
          <w:szCs w:val="22"/>
        </w:rPr>
        <w:t>го</w:t>
      </w:r>
      <w:r w:rsidRPr="00492293">
        <w:rPr>
          <w:color w:val="FF0000"/>
          <w:sz w:val="22"/>
          <w:szCs w:val="22"/>
        </w:rPr>
        <w:t xml:space="preserve"> отделени</w:t>
      </w:r>
      <w:r w:rsidRPr="00492293" w:rsidR="00487B01">
        <w:rPr>
          <w:color w:val="FF0000"/>
          <w:sz w:val="22"/>
          <w:szCs w:val="22"/>
        </w:rPr>
        <w:t>я</w:t>
      </w:r>
      <w:r w:rsidRPr="00492293">
        <w:rPr>
          <w:color w:val="FF0000"/>
          <w:sz w:val="22"/>
          <w:szCs w:val="22"/>
        </w:rPr>
        <w:t xml:space="preserve"> в Республике Крым Политической партии «Новые Люди»</w:t>
      </w:r>
      <w:r w:rsidRPr="00492293" w:rsidR="00487B01">
        <w:rPr>
          <w:color w:val="FF0000"/>
          <w:sz w:val="22"/>
          <w:szCs w:val="22"/>
        </w:rPr>
        <w:t xml:space="preserve"> о выдвижении кандидата в депутаты Государственного Совета Республики Крым третьего созыва на выборах депутатов в Государственный Совет Республики Крым третьего созыва, назначенных на 08.09.2024 по одномандатному избирательному округу №24;</w:t>
      </w:r>
    </w:p>
    <w:p w:rsidR="00487B01" w:rsidRPr="00492293" w:rsidP="00DA12E8">
      <w:pPr>
        <w:ind w:left="-284" w:firstLine="992"/>
        <w:jc w:val="both"/>
        <w:rPr>
          <w:color w:val="FF0000"/>
          <w:sz w:val="22"/>
          <w:szCs w:val="22"/>
        </w:rPr>
      </w:pPr>
      <w:r w:rsidRPr="00492293">
        <w:rPr>
          <w:color w:val="FF0000"/>
          <w:sz w:val="22"/>
          <w:szCs w:val="22"/>
        </w:rPr>
        <w:t>-копией  согласи</w:t>
      </w:r>
      <w:r w:rsidRPr="00492293">
        <w:rPr>
          <w:color w:val="FF0000"/>
          <w:sz w:val="22"/>
          <w:szCs w:val="22"/>
        </w:rPr>
        <w:t xml:space="preserve">я  </w:t>
      </w:r>
      <w:r>
        <w:rPr>
          <w:color w:val="FF0000"/>
          <w:sz w:val="22"/>
          <w:szCs w:val="22"/>
        </w:rPr>
        <w:t>ФИО</w:t>
      </w:r>
      <w:r w:rsidRPr="00492293">
        <w:rPr>
          <w:color w:val="FF0000"/>
          <w:sz w:val="22"/>
          <w:szCs w:val="22"/>
        </w:rPr>
        <w:t xml:space="preserve"> Н.Н. на обработку персональных данных  от 30.06.2024;</w:t>
      </w:r>
    </w:p>
    <w:p w:rsidR="00487B01" w:rsidRPr="00492293" w:rsidP="00DA12E8">
      <w:pPr>
        <w:ind w:left="-284" w:firstLine="992"/>
        <w:jc w:val="both"/>
        <w:rPr>
          <w:color w:val="FF0000"/>
          <w:sz w:val="22"/>
          <w:szCs w:val="22"/>
        </w:rPr>
      </w:pPr>
      <w:r w:rsidRPr="00492293">
        <w:rPr>
          <w:color w:val="FF0000"/>
          <w:sz w:val="22"/>
          <w:szCs w:val="22"/>
        </w:rPr>
        <w:t>-копией  свидетельства о постановке на учет физ.лица в налоговом органе;</w:t>
      </w:r>
    </w:p>
    <w:p w:rsidR="00487B01" w:rsidRPr="00492293" w:rsidP="00DA12E8">
      <w:pPr>
        <w:ind w:left="-284" w:firstLine="992"/>
        <w:jc w:val="both"/>
        <w:rPr>
          <w:color w:val="FF0000"/>
          <w:sz w:val="22"/>
          <w:szCs w:val="22"/>
        </w:rPr>
      </w:pPr>
      <w:r w:rsidRPr="00492293">
        <w:rPr>
          <w:color w:val="FF0000"/>
          <w:sz w:val="22"/>
          <w:szCs w:val="22"/>
        </w:rPr>
        <w:t xml:space="preserve">-копиями  уведомлений </w:t>
      </w:r>
      <w:r>
        <w:rPr>
          <w:color w:val="FF0000"/>
          <w:sz w:val="22"/>
          <w:szCs w:val="22"/>
        </w:rPr>
        <w:t>ФИО</w:t>
      </w:r>
      <w:r w:rsidRPr="00492293">
        <w:rPr>
          <w:color w:val="FF0000"/>
          <w:sz w:val="22"/>
          <w:szCs w:val="22"/>
        </w:rPr>
        <w:t xml:space="preserve"> Н.Н. о составлении протокола об административном правонарушении;</w:t>
      </w:r>
    </w:p>
    <w:p w:rsidR="000532A2" w:rsidRPr="00492293" w:rsidP="00DA12E8">
      <w:pPr>
        <w:ind w:left="-284" w:firstLine="992"/>
        <w:jc w:val="both"/>
        <w:rPr>
          <w:color w:val="FF0000"/>
          <w:sz w:val="22"/>
          <w:szCs w:val="22"/>
        </w:rPr>
      </w:pPr>
      <w:r w:rsidRPr="00492293">
        <w:rPr>
          <w:color w:val="FF0000"/>
          <w:sz w:val="22"/>
          <w:szCs w:val="22"/>
        </w:rPr>
        <w:t>-копией   решения террито</w:t>
      </w:r>
      <w:r w:rsidRPr="00492293">
        <w:rPr>
          <w:color w:val="FF0000"/>
          <w:sz w:val="22"/>
          <w:szCs w:val="22"/>
        </w:rPr>
        <w:t xml:space="preserve">риальной избирательной комиссии г.Керчи Республики Крым №205/1251-2 от 27.08.2024 об аннулировании регистрации кандидата в депутаты в Государственный Совет Республики Крым третьего созыва по одномандатному избирательному округу №24 </w:t>
      </w:r>
      <w:r>
        <w:rPr>
          <w:color w:val="FF0000"/>
          <w:sz w:val="22"/>
          <w:szCs w:val="22"/>
        </w:rPr>
        <w:t>ФИО</w:t>
      </w:r>
      <w:r w:rsidRPr="00492293">
        <w:rPr>
          <w:color w:val="FF0000"/>
          <w:sz w:val="22"/>
          <w:szCs w:val="22"/>
        </w:rPr>
        <w:t xml:space="preserve"> Н.Н., выдвинутого</w:t>
      </w:r>
      <w:r w:rsidRPr="00492293">
        <w:rPr>
          <w:color w:val="FF0000"/>
          <w:sz w:val="22"/>
          <w:szCs w:val="22"/>
        </w:rPr>
        <w:t xml:space="preserve"> избирательным объединением «Региональное отделение в Республике Крым Политической партии «Новые Люди»;</w:t>
      </w:r>
    </w:p>
    <w:p w:rsidR="000532A2" w:rsidRPr="00492293" w:rsidP="00DA12E8">
      <w:pPr>
        <w:ind w:left="-284" w:firstLine="992"/>
        <w:jc w:val="both"/>
        <w:rPr>
          <w:color w:val="FF0000"/>
          <w:sz w:val="22"/>
          <w:szCs w:val="22"/>
        </w:rPr>
      </w:pPr>
      <w:r w:rsidRPr="00492293">
        <w:rPr>
          <w:color w:val="FF0000"/>
          <w:sz w:val="22"/>
          <w:szCs w:val="22"/>
        </w:rPr>
        <w:t>-копией образца вычеркивания в тексте избирательного бюллетеня для голосования по одномандатному избирательному округу №24 на выборах депутатов Государс</w:t>
      </w:r>
      <w:r w:rsidRPr="00492293">
        <w:rPr>
          <w:color w:val="FF0000"/>
          <w:sz w:val="22"/>
          <w:szCs w:val="22"/>
        </w:rPr>
        <w:t xml:space="preserve">твенного Совета Республики Крым третьего созыва; </w:t>
      </w:r>
    </w:p>
    <w:p w:rsidR="000532A2" w:rsidRPr="00492293" w:rsidP="000532A2">
      <w:pPr>
        <w:ind w:left="-284" w:firstLine="992"/>
        <w:jc w:val="both"/>
        <w:rPr>
          <w:color w:val="FF0000"/>
          <w:sz w:val="22"/>
          <w:szCs w:val="22"/>
        </w:rPr>
      </w:pPr>
      <w:r w:rsidRPr="00492293">
        <w:rPr>
          <w:color w:val="FF0000"/>
          <w:sz w:val="22"/>
          <w:szCs w:val="22"/>
        </w:rPr>
        <w:t>-копией образца вычеркивания в тексте избирательного бюллетеня для голосования по одномандатному избирательному округу №24 на выборах депутатов Государственного Совета Республики Крым третьего созыва с испо</w:t>
      </w:r>
      <w:r w:rsidRPr="00492293">
        <w:rPr>
          <w:color w:val="FF0000"/>
          <w:sz w:val="22"/>
          <w:szCs w:val="22"/>
        </w:rPr>
        <w:t>льзованием технических средств подсчета голосов – комплексов обработки избирательных бюллетеней КОИБ – 2017;</w:t>
      </w:r>
    </w:p>
    <w:p w:rsidR="00487B01" w:rsidRPr="00492293" w:rsidP="00DA12E8">
      <w:pPr>
        <w:ind w:left="-284" w:firstLine="992"/>
        <w:jc w:val="both"/>
        <w:rPr>
          <w:color w:val="FF0000"/>
          <w:sz w:val="22"/>
          <w:szCs w:val="22"/>
        </w:rPr>
      </w:pPr>
      <w:r w:rsidRPr="00492293">
        <w:rPr>
          <w:color w:val="FF0000"/>
          <w:sz w:val="22"/>
          <w:szCs w:val="22"/>
        </w:rPr>
        <w:t xml:space="preserve"> -копией решения территориальной избирательной комиссии г.Керчи Республики Крым №211/1271-2 от 09.09.2024;</w:t>
      </w:r>
    </w:p>
    <w:p w:rsidR="00671C01" w:rsidRPr="00492293" w:rsidP="003D2E5C">
      <w:pPr>
        <w:ind w:left="-284" w:firstLine="992"/>
        <w:jc w:val="both"/>
        <w:rPr>
          <w:sz w:val="22"/>
          <w:szCs w:val="22"/>
          <w:shd w:val="clear" w:color="auto" w:fill="FFFFFF"/>
        </w:rPr>
      </w:pPr>
      <w:r w:rsidRPr="00492293">
        <w:rPr>
          <w:sz w:val="22"/>
          <w:szCs w:val="22"/>
        </w:rPr>
        <w:t>-копией газеты «</w:t>
      </w:r>
      <w:r w:rsidRPr="00492293" w:rsidR="00445BFF">
        <w:rPr>
          <w:sz w:val="22"/>
          <w:szCs w:val="22"/>
        </w:rPr>
        <w:t>Крымские известия</w:t>
      </w:r>
      <w:r w:rsidRPr="00492293">
        <w:rPr>
          <w:sz w:val="22"/>
          <w:szCs w:val="22"/>
        </w:rPr>
        <w:t>» №</w:t>
      </w:r>
      <w:r w:rsidRPr="00492293" w:rsidR="00445BFF">
        <w:rPr>
          <w:sz w:val="22"/>
          <w:szCs w:val="22"/>
        </w:rPr>
        <w:t xml:space="preserve">162 (7983) </w:t>
      </w:r>
      <w:r w:rsidRPr="00492293">
        <w:rPr>
          <w:sz w:val="22"/>
          <w:szCs w:val="22"/>
        </w:rPr>
        <w:t>от 1</w:t>
      </w:r>
      <w:r w:rsidRPr="00492293" w:rsidR="00445BFF">
        <w:rPr>
          <w:sz w:val="22"/>
          <w:szCs w:val="22"/>
        </w:rPr>
        <w:t>0.09.2024</w:t>
      </w:r>
      <w:r w:rsidRPr="00492293">
        <w:rPr>
          <w:sz w:val="22"/>
          <w:szCs w:val="22"/>
        </w:rPr>
        <w:t xml:space="preserve"> года об опубликовании </w:t>
      </w:r>
      <w:r w:rsidRPr="00492293">
        <w:rPr>
          <w:sz w:val="22"/>
          <w:szCs w:val="22"/>
          <w:shd w:val="clear" w:color="auto" w:fill="FFFFFF"/>
        </w:rPr>
        <w:t xml:space="preserve">результатов </w:t>
      </w:r>
      <w:r w:rsidRPr="00492293" w:rsidR="00BF34D7">
        <w:rPr>
          <w:sz w:val="22"/>
          <w:szCs w:val="22"/>
          <w:shd w:val="clear" w:color="auto" w:fill="FFFFFF"/>
        </w:rPr>
        <w:t>выборов депутата Государственного Совета Республики Крым третьего</w:t>
      </w:r>
      <w:r w:rsidRPr="00492293">
        <w:rPr>
          <w:sz w:val="22"/>
          <w:szCs w:val="22"/>
          <w:shd w:val="clear" w:color="auto" w:fill="FFFFFF"/>
        </w:rPr>
        <w:t xml:space="preserve"> созыва</w:t>
      </w:r>
      <w:r w:rsidRPr="00492293" w:rsidR="00BF34D7">
        <w:rPr>
          <w:sz w:val="22"/>
          <w:szCs w:val="22"/>
          <w:shd w:val="clear" w:color="auto" w:fill="FFFFFF"/>
        </w:rPr>
        <w:t xml:space="preserve"> по </w:t>
      </w:r>
      <w:r w:rsidRPr="00492293" w:rsidR="00BF34D7">
        <w:rPr>
          <w:color w:val="FF0000"/>
          <w:sz w:val="22"/>
          <w:szCs w:val="22"/>
        </w:rPr>
        <w:t>одномандатному избирательному округу №24</w:t>
      </w:r>
      <w:r w:rsidRPr="00492293">
        <w:rPr>
          <w:sz w:val="22"/>
          <w:szCs w:val="22"/>
          <w:shd w:val="clear" w:color="auto" w:fill="FFFFFF"/>
        </w:rPr>
        <w:t>;</w:t>
      </w:r>
    </w:p>
    <w:p w:rsidR="00BF34D7" w:rsidRPr="00492293" w:rsidP="003D2E5C">
      <w:pPr>
        <w:ind w:left="-284" w:firstLine="992"/>
        <w:jc w:val="both"/>
        <w:rPr>
          <w:sz w:val="22"/>
          <w:szCs w:val="22"/>
          <w:shd w:val="clear" w:color="auto" w:fill="FFFFFF"/>
        </w:rPr>
      </w:pPr>
      <w:r w:rsidRPr="00492293">
        <w:rPr>
          <w:sz w:val="22"/>
          <w:szCs w:val="22"/>
        </w:rPr>
        <w:t xml:space="preserve">-копией газеты «Крымские известия» №163 (7984) от 11.09.2024 года об опубликовании </w:t>
      </w:r>
      <w:r w:rsidRPr="00492293">
        <w:rPr>
          <w:sz w:val="22"/>
          <w:szCs w:val="22"/>
          <w:shd w:val="clear" w:color="auto" w:fill="FFFFFF"/>
        </w:rPr>
        <w:t>результатов выборов депутата Государственного Совета Республики Крым третьего созыва;</w:t>
      </w:r>
    </w:p>
    <w:p w:rsidR="00BF34D7" w:rsidRPr="00492293" w:rsidP="003D2E5C">
      <w:pPr>
        <w:ind w:left="-284" w:firstLine="992"/>
        <w:jc w:val="both"/>
        <w:rPr>
          <w:sz w:val="22"/>
          <w:szCs w:val="22"/>
          <w:shd w:val="clear" w:color="auto" w:fill="FFFFFF"/>
        </w:rPr>
      </w:pPr>
      <w:r w:rsidRPr="00492293">
        <w:rPr>
          <w:sz w:val="22"/>
          <w:szCs w:val="22"/>
        </w:rPr>
        <w:t xml:space="preserve">-копией протокола рабочей группы </w:t>
      </w:r>
      <w:r w:rsidRPr="00492293">
        <w:rPr>
          <w:color w:val="FF0000"/>
          <w:sz w:val="22"/>
          <w:szCs w:val="22"/>
        </w:rPr>
        <w:t>территориальной избирательной комиссии г.Керчи Республики Крым</w:t>
      </w:r>
      <w:r w:rsidRPr="00492293" w:rsidR="00493D83">
        <w:rPr>
          <w:color w:val="FF0000"/>
          <w:sz w:val="22"/>
          <w:szCs w:val="22"/>
        </w:rPr>
        <w:t xml:space="preserve"> №10 от 14.10.2024  о непредставлении итогового  финансового отчета </w:t>
      </w:r>
      <w:r>
        <w:rPr>
          <w:color w:val="FF0000"/>
          <w:sz w:val="22"/>
          <w:szCs w:val="22"/>
        </w:rPr>
        <w:t>ФИО</w:t>
      </w:r>
      <w:r w:rsidRPr="00492293" w:rsidR="00493D83">
        <w:rPr>
          <w:color w:val="FF0000"/>
          <w:sz w:val="22"/>
          <w:szCs w:val="22"/>
        </w:rPr>
        <w:t xml:space="preserve"> Н.Н. и иными материалами дела.</w:t>
      </w:r>
    </w:p>
    <w:p w:rsidR="00F03E7F" w:rsidRPr="00492293" w:rsidP="003D2E5C">
      <w:pPr>
        <w:ind w:left="-284" w:firstLine="992"/>
        <w:jc w:val="both"/>
        <w:rPr>
          <w:sz w:val="22"/>
          <w:szCs w:val="22"/>
        </w:rPr>
      </w:pPr>
      <w:r w:rsidRPr="00492293">
        <w:rPr>
          <w:sz w:val="22"/>
          <w:szCs w:val="22"/>
        </w:rPr>
        <w:t>Оснований  критически  относиться  к  собранным  доказательствам по делу, не имеется, поскольку получены с соблюдением установленного законом порядка, отвечают требованиям относимости, допустимости и достаточности, отнесены ст.26.2 КоАП РФ к числу доказате</w:t>
      </w:r>
      <w:r w:rsidRPr="00492293">
        <w:rPr>
          <w:sz w:val="22"/>
          <w:szCs w:val="22"/>
        </w:rPr>
        <w:t xml:space="preserve">льств, имеющих значение для правильного разрешения дела, и исключают какие-либо сомнения в виновности </w:t>
      </w:r>
      <w:r>
        <w:rPr>
          <w:color w:val="FF0000"/>
          <w:sz w:val="22"/>
          <w:szCs w:val="22"/>
        </w:rPr>
        <w:t>ФИО</w:t>
      </w:r>
      <w:r w:rsidRPr="00492293" w:rsidR="00493D83">
        <w:rPr>
          <w:color w:val="FF0000"/>
          <w:sz w:val="22"/>
          <w:szCs w:val="22"/>
        </w:rPr>
        <w:t xml:space="preserve"> Н.Н. </w:t>
      </w:r>
      <w:r w:rsidRPr="00492293">
        <w:rPr>
          <w:sz w:val="22"/>
          <w:szCs w:val="22"/>
        </w:rPr>
        <w:t>в совершении данного административного правонарушения.</w:t>
      </w:r>
    </w:p>
    <w:p w:rsidR="007D3016" w:rsidRPr="00492293" w:rsidP="007D3016">
      <w:pPr>
        <w:ind w:left="-284" w:firstLine="992"/>
        <w:jc w:val="both"/>
        <w:rPr>
          <w:sz w:val="22"/>
          <w:szCs w:val="22"/>
        </w:rPr>
      </w:pPr>
      <w:r w:rsidRPr="00492293">
        <w:rPr>
          <w:sz w:val="22"/>
          <w:szCs w:val="22"/>
        </w:rPr>
        <w:t>Исходя из диспозиции ч. 1 ст. 5.17 Кодекса Российской Федерации об административных пра</w:t>
      </w:r>
      <w:r w:rsidRPr="00492293">
        <w:rPr>
          <w:sz w:val="22"/>
          <w:szCs w:val="22"/>
        </w:rPr>
        <w:t>вонарушениях, субъектами данного административного правонарушения являются, в том числе кандидат, лицо, являвшееся кандидатом.</w:t>
      </w:r>
    </w:p>
    <w:p w:rsidR="007D3016" w:rsidRPr="00492293" w:rsidP="007D3016">
      <w:pPr>
        <w:ind w:left="-284" w:firstLine="992"/>
        <w:jc w:val="both"/>
        <w:rPr>
          <w:sz w:val="22"/>
          <w:szCs w:val="22"/>
        </w:rPr>
      </w:pPr>
      <w:r w:rsidRPr="00492293">
        <w:rPr>
          <w:sz w:val="22"/>
          <w:szCs w:val="22"/>
        </w:rPr>
        <w:t xml:space="preserve">Анализируя собранные доказательства и оценивая их в совокупности, суд приходит к выводу, что действия </w:t>
      </w:r>
      <w:r>
        <w:rPr>
          <w:color w:val="FF0000"/>
          <w:sz w:val="22"/>
          <w:szCs w:val="22"/>
        </w:rPr>
        <w:t>ФИО</w:t>
      </w:r>
      <w:r w:rsidRPr="00492293" w:rsidR="005860D7">
        <w:rPr>
          <w:color w:val="FF0000"/>
          <w:sz w:val="22"/>
          <w:szCs w:val="22"/>
        </w:rPr>
        <w:t xml:space="preserve"> Н.Н. </w:t>
      </w:r>
      <w:r w:rsidRPr="00492293">
        <w:rPr>
          <w:sz w:val="22"/>
          <w:szCs w:val="22"/>
        </w:rPr>
        <w:t xml:space="preserve"> правильно квал</w:t>
      </w:r>
      <w:r w:rsidRPr="00492293">
        <w:rPr>
          <w:sz w:val="22"/>
          <w:szCs w:val="22"/>
        </w:rPr>
        <w:t xml:space="preserve">ифицированы по ч. 1 ст. 5.17 Кодекса Российской </w:t>
      </w:r>
      <w:r w:rsidRPr="00492293">
        <w:rPr>
          <w:sz w:val="22"/>
          <w:szCs w:val="22"/>
        </w:rPr>
        <w:t>Федерации об административных правонарушениях,</w:t>
      </w:r>
      <w:r w:rsidRPr="00492293" w:rsidR="005860D7">
        <w:rPr>
          <w:sz w:val="22"/>
          <w:szCs w:val="22"/>
        </w:rPr>
        <w:t xml:space="preserve"> как непредоставление кандидатом, лицом, являвшимся кандидатом, итогового финансового отчета.</w:t>
      </w:r>
    </w:p>
    <w:p w:rsidR="005860D7" w:rsidRPr="00492293" w:rsidP="005860D7">
      <w:pPr>
        <w:ind w:left="-284" w:firstLine="992"/>
        <w:jc w:val="both"/>
        <w:rPr>
          <w:sz w:val="22"/>
          <w:szCs w:val="22"/>
        </w:rPr>
      </w:pPr>
      <w:r w:rsidRPr="00492293">
        <w:rPr>
          <w:sz w:val="22"/>
          <w:szCs w:val="22"/>
        </w:rPr>
        <w:t xml:space="preserve">Обстоятельством, смягчающим административную ответственность </w:t>
      </w:r>
      <w:r>
        <w:rPr>
          <w:sz w:val="22"/>
          <w:szCs w:val="22"/>
        </w:rPr>
        <w:t>ФИО</w:t>
      </w:r>
      <w:r w:rsidRPr="00492293">
        <w:rPr>
          <w:sz w:val="22"/>
          <w:szCs w:val="22"/>
        </w:rPr>
        <w:t xml:space="preserve"> Н.Н. суд признает полное признание вины, совершение правонарушения впервые, наличие на иждивении  несовершеннолетнего ребенка 2008 г.р.</w:t>
      </w:r>
    </w:p>
    <w:p w:rsidR="005860D7" w:rsidRPr="00492293" w:rsidP="007D3016">
      <w:pPr>
        <w:ind w:left="-284" w:firstLine="992"/>
        <w:jc w:val="both"/>
        <w:rPr>
          <w:sz w:val="22"/>
          <w:szCs w:val="22"/>
        </w:rPr>
      </w:pPr>
      <w:r w:rsidRPr="00492293">
        <w:rPr>
          <w:sz w:val="22"/>
          <w:szCs w:val="22"/>
        </w:rPr>
        <w:t xml:space="preserve">Обстоятельств, отягчающих  ответственность, не установлено. </w:t>
      </w:r>
    </w:p>
    <w:p w:rsidR="005860D7" w:rsidRPr="00492293" w:rsidP="007D3016">
      <w:pPr>
        <w:ind w:left="-284" w:firstLine="992"/>
        <w:jc w:val="both"/>
        <w:rPr>
          <w:sz w:val="22"/>
          <w:szCs w:val="22"/>
        </w:rPr>
      </w:pPr>
      <w:r w:rsidRPr="00492293">
        <w:rPr>
          <w:sz w:val="22"/>
          <w:szCs w:val="22"/>
        </w:rPr>
        <w:t>Вместе с тем, согласно ч. 1 ст. 4.1.1 Кодекса Российской Ф</w:t>
      </w:r>
      <w:r w:rsidRPr="00492293">
        <w:rPr>
          <w:sz w:val="22"/>
          <w:szCs w:val="22"/>
        </w:rPr>
        <w:t>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</w:t>
      </w:r>
      <w:r w:rsidRPr="00492293">
        <w:rPr>
          <w:sz w:val="22"/>
          <w:szCs w:val="22"/>
        </w:rPr>
        <w:t xml:space="preserve">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</w:t>
      </w:r>
      <w:r w:rsidRPr="00492293">
        <w:rPr>
          <w:sz w:val="22"/>
          <w:szCs w:val="22"/>
        </w:rPr>
        <w:t>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860D7" w:rsidRPr="00492293" w:rsidP="007D3016">
      <w:pPr>
        <w:ind w:left="-284" w:firstLine="992"/>
        <w:jc w:val="both"/>
        <w:rPr>
          <w:sz w:val="22"/>
          <w:szCs w:val="22"/>
        </w:rPr>
      </w:pPr>
      <w:r w:rsidRPr="00492293">
        <w:rPr>
          <w:sz w:val="22"/>
          <w:szCs w:val="22"/>
        </w:rPr>
        <w:t xml:space="preserve">Учитывая, что </w:t>
      </w:r>
      <w:r>
        <w:rPr>
          <w:color w:val="FF0000"/>
          <w:sz w:val="22"/>
          <w:szCs w:val="22"/>
        </w:rPr>
        <w:t>ФИО</w:t>
      </w:r>
      <w:r w:rsidRPr="00492293">
        <w:rPr>
          <w:color w:val="FF0000"/>
          <w:sz w:val="22"/>
          <w:szCs w:val="22"/>
        </w:rPr>
        <w:t xml:space="preserve"> Н.Н.</w:t>
      </w:r>
      <w:r w:rsidRPr="00492293">
        <w:rPr>
          <w:sz w:val="22"/>
          <w:szCs w:val="22"/>
        </w:rPr>
        <w:t xml:space="preserve"> ранее к административной ответственности за совершение аналогичных правонаруше</w:t>
      </w:r>
      <w:r w:rsidRPr="00492293">
        <w:rPr>
          <w:sz w:val="22"/>
          <w:szCs w:val="22"/>
        </w:rPr>
        <w:t>ний не привлекалась, вред или возникновение угрозы причинения вреда жизни и здоровью людей, объектам животного и растительного мира, окружающей среде отсутствует, отсутствует имущественный ущерб, мировой судья приходит к выводу о наличии обстоятельств, поз</w:t>
      </w:r>
      <w:r w:rsidRPr="00492293">
        <w:rPr>
          <w:sz w:val="22"/>
          <w:szCs w:val="22"/>
        </w:rPr>
        <w:t>воляющих наказание в виде административного штрафа заменить на предупреждение, в соответствии с ч. 1 ст. 4.1.1 Кодекса Российской Федерации об административных правонарушениях.</w:t>
      </w:r>
    </w:p>
    <w:p w:rsidR="003846F2" w:rsidRPr="00492293" w:rsidP="003D2E5C">
      <w:pPr>
        <w:ind w:left="-284" w:firstLine="992"/>
        <w:jc w:val="both"/>
        <w:rPr>
          <w:sz w:val="22"/>
          <w:szCs w:val="22"/>
        </w:rPr>
      </w:pPr>
      <w:r w:rsidRPr="00492293">
        <w:rPr>
          <w:sz w:val="22"/>
          <w:szCs w:val="22"/>
        </w:rPr>
        <w:t xml:space="preserve">На основании изложенного, руководствуясь ст. ст. 3.5, 4.1 - 4.2, 29.9 - 29.10, </w:t>
      </w:r>
      <w:r w:rsidRPr="00492293">
        <w:rPr>
          <w:sz w:val="22"/>
          <w:szCs w:val="22"/>
        </w:rPr>
        <w:t>ч. 1 ст. 5.17 Кодекса Российской Федерации об административных правонарушениях, мировой судья</w:t>
      </w:r>
    </w:p>
    <w:p w:rsidR="005860D7" w:rsidRPr="00492293" w:rsidP="003D2E5C">
      <w:pPr>
        <w:ind w:left="-284" w:firstLine="992"/>
        <w:jc w:val="both"/>
        <w:rPr>
          <w:sz w:val="22"/>
          <w:szCs w:val="22"/>
        </w:rPr>
      </w:pPr>
    </w:p>
    <w:p w:rsidR="00F03E7F" w:rsidRPr="00492293" w:rsidP="003D2E5C">
      <w:pPr>
        <w:ind w:left="-284"/>
        <w:jc w:val="center"/>
        <w:mirrorIndents/>
        <w:rPr>
          <w:b/>
          <w:sz w:val="22"/>
          <w:szCs w:val="22"/>
        </w:rPr>
      </w:pPr>
      <w:r w:rsidRPr="00492293">
        <w:rPr>
          <w:b/>
          <w:sz w:val="22"/>
          <w:szCs w:val="22"/>
        </w:rPr>
        <w:t>постановил:</w:t>
      </w:r>
    </w:p>
    <w:p w:rsidR="00492293" w:rsidRPr="00492293" w:rsidP="00492293">
      <w:pPr>
        <w:ind w:left="-284" w:firstLine="708"/>
        <w:jc w:val="both"/>
        <w:rPr>
          <w:sz w:val="22"/>
          <w:szCs w:val="22"/>
        </w:rPr>
      </w:pPr>
      <w:r w:rsidRPr="00492293">
        <w:rPr>
          <w:color w:val="FF0000"/>
          <w:sz w:val="22"/>
          <w:szCs w:val="22"/>
        </w:rPr>
        <w:t>признать</w:t>
      </w:r>
      <w:r w:rsidRPr="00492293" w:rsidR="009B40AD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ФИО</w:t>
      </w:r>
      <w:r w:rsidRPr="00492293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фио</w:t>
      </w:r>
      <w:r w:rsidRPr="00492293">
        <w:rPr>
          <w:color w:val="FF0000"/>
          <w:sz w:val="22"/>
          <w:szCs w:val="22"/>
        </w:rPr>
        <w:t xml:space="preserve"> </w:t>
      </w:r>
      <w:r w:rsidRPr="00492293">
        <w:rPr>
          <w:sz w:val="22"/>
          <w:szCs w:val="22"/>
        </w:rPr>
        <w:t>виновной в совершении административного правонарушения, предусмотренного ч.1 ст.</w:t>
      </w:r>
      <w:r w:rsidRPr="00492293" w:rsidR="00A97C04">
        <w:rPr>
          <w:sz w:val="22"/>
          <w:szCs w:val="22"/>
        </w:rPr>
        <w:t xml:space="preserve">5.17 </w:t>
      </w:r>
      <w:r w:rsidRPr="00492293">
        <w:rPr>
          <w:sz w:val="22"/>
          <w:szCs w:val="22"/>
        </w:rPr>
        <w:t xml:space="preserve"> КоАП РФ</w:t>
      </w:r>
      <w:r w:rsidRPr="00492293" w:rsidR="00904E1A">
        <w:rPr>
          <w:sz w:val="22"/>
          <w:szCs w:val="22"/>
        </w:rPr>
        <w:t>,</w:t>
      </w:r>
      <w:r w:rsidRPr="00492293">
        <w:rPr>
          <w:sz w:val="22"/>
          <w:szCs w:val="22"/>
        </w:rPr>
        <w:t xml:space="preserve"> и назначить наказан</w:t>
      </w:r>
      <w:r w:rsidRPr="00492293">
        <w:rPr>
          <w:sz w:val="22"/>
          <w:szCs w:val="22"/>
        </w:rPr>
        <w:t xml:space="preserve">ие в виде предупреждения. </w:t>
      </w:r>
    </w:p>
    <w:p w:rsidR="00F03E7F" w:rsidRPr="00492293" w:rsidP="003D2E5C">
      <w:pPr>
        <w:ind w:left="-284" w:firstLine="708"/>
        <w:jc w:val="both"/>
        <w:rPr>
          <w:sz w:val="22"/>
          <w:szCs w:val="22"/>
        </w:rPr>
      </w:pPr>
      <w:r w:rsidRPr="00492293">
        <w:rPr>
          <w:sz w:val="22"/>
          <w:szCs w:val="22"/>
        </w:rPr>
        <w:t xml:space="preserve">Копию постановления для сведения направить в </w:t>
      </w:r>
      <w:r w:rsidRPr="00492293" w:rsidR="00A97C04">
        <w:rPr>
          <w:sz w:val="22"/>
          <w:szCs w:val="22"/>
        </w:rPr>
        <w:t xml:space="preserve">Территориальную избирательную комиссию Симферопольского района </w:t>
      </w:r>
      <w:r w:rsidRPr="00492293">
        <w:rPr>
          <w:sz w:val="22"/>
          <w:szCs w:val="22"/>
        </w:rPr>
        <w:t xml:space="preserve"> Республик</w:t>
      </w:r>
      <w:r w:rsidRPr="00492293" w:rsidR="00A97C04">
        <w:rPr>
          <w:sz w:val="22"/>
          <w:szCs w:val="22"/>
        </w:rPr>
        <w:t>и</w:t>
      </w:r>
      <w:r w:rsidRPr="00492293">
        <w:rPr>
          <w:sz w:val="22"/>
          <w:szCs w:val="22"/>
        </w:rPr>
        <w:t xml:space="preserve"> Крым</w:t>
      </w:r>
      <w:r w:rsidRPr="00492293" w:rsidR="00A97C04">
        <w:rPr>
          <w:sz w:val="22"/>
          <w:szCs w:val="22"/>
        </w:rPr>
        <w:t>.</w:t>
      </w:r>
    </w:p>
    <w:p w:rsidR="00F03E7F" w:rsidRPr="00492293" w:rsidP="003D2E5C">
      <w:pPr>
        <w:ind w:left="-284"/>
        <w:jc w:val="both"/>
        <w:rPr>
          <w:sz w:val="22"/>
          <w:szCs w:val="22"/>
        </w:rPr>
      </w:pPr>
      <w:r w:rsidRPr="00492293">
        <w:rPr>
          <w:sz w:val="22"/>
          <w:szCs w:val="22"/>
        </w:rPr>
        <w:t xml:space="preserve">            </w:t>
      </w:r>
      <w:r w:rsidRPr="00492293" w:rsidR="006E634E">
        <w:rPr>
          <w:sz w:val="22"/>
          <w:szCs w:val="22"/>
        </w:rPr>
        <w:t xml:space="preserve"> </w:t>
      </w:r>
      <w:r w:rsidRPr="00492293" w:rsidR="00402EA9">
        <w:rPr>
          <w:sz w:val="22"/>
          <w:szCs w:val="22"/>
        </w:rPr>
        <w:t>Постановление  может быть обжаловано в Симферопольский  районный  суд Республики Крым через судебный участок №7</w:t>
      </w:r>
      <w:r w:rsidRPr="00492293">
        <w:rPr>
          <w:sz w:val="22"/>
          <w:szCs w:val="22"/>
        </w:rPr>
        <w:t>7</w:t>
      </w:r>
      <w:r w:rsidR="0097619E">
        <w:rPr>
          <w:sz w:val="22"/>
          <w:szCs w:val="22"/>
        </w:rPr>
        <w:t xml:space="preserve"> </w:t>
      </w:r>
      <w:r w:rsidRPr="00492293" w:rsidR="00402EA9">
        <w:rPr>
          <w:sz w:val="22"/>
          <w:szCs w:val="22"/>
        </w:rPr>
        <w:t xml:space="preserve">Симферопольского судебного района (Симферопольский  муниципальный  район)  Республики Крым в  течение  10  </w:t>
      </w:r>
      <w:r w:rsidRPr="00492293">
        <w:rPr>
          <w:sz w:val="22"/>
          <w:szCs w:val="22"/>
        </w:rPr>
        <w:t>дней</w:t>
      </w:r>
      <w:r w:rsidRPr="00492293" w:rsidR="00402EA9">
        <w:rPr>
          <w:sz w:val="22"/>
          <w:szCs w:val="22"/>
        </w:rPr>
        <w:t xml:space="preserve">  со дня вручения или получения копии постановления.</w:t>
      </w:r>
    </w:p>
    <w:p w:rsidR="00F03E7F" w:rsidRPr="00492293" w:rsidP="003D2E5C">
      <w:pPr>
        <w:ind w:left="-284"/>
        <w:jc w:val="both"/>
        <w:mirrorIndents/>
        <w:rPr>
          <w:sz w:val="22"/>
          <w:szCs w:val="22"/>
        </w:rPr>
      </w:pPr>
    </w:p>
    <w:p w:rsidR="006E634E" w:rsidRPr="00492293" w:rsidP="003D2E5C">
      <w:pPr>
        <w:ind w:left="-284"/>
        <w:jc w:val="both"/>
        <w:mirrorIndents/>
        <w:rPr>
          <w:sz w:val="22"/>
          <w:szCs w:val="22"/>
        </w:rPr>
      </w:pPr>
    </w:p>
    <w:p w:rsidR="00F03E7F" w:rsidP="003D2E5C">
      <w:pPr>
        <w:ind w:left="-284"/>
        <w:jc w:val="both"/>
        <w:mirrorIndents/>
        <w:rPr>
          <w:sz w:val="22"/>
          <w:szCs w:val="22"/>
        </w:rPr>
      </w:pPr>
      <w:r w:rsidRPr="00492293">
        <w:rPr>
          <w:sz w:val="22"/>
          <w:szCs w:val="22"/>
        </w:rPr>
        <w:t xml:space="preserve">         </w:t>
      </w:r>
      <w:r w:rsidRPr="00492293" w:rsidR="00402EA9">
        <w:rPr>
          <w:sz w:val="22"/>
          <w:szCs w:val="22"/>
        </w:rPr>
        <w:t xml:space="preserve">Мировой судья:                                </w:t>
      </w:r>
      <w:r>
        <w:rPr>
          <w:sz w:val="22"/>
          <w:szCs w:val="22"/>
        </w:rPr>
        <w:t>п/п</w:t>
      </w:r>
      <w:r w:rsidRPr="00492293">
        <w:rPr>
          <w:sz w:val="22"/>
          <w:szCs w:val="22"/>
        </w:rPr>
        <w:t xml:space="preserve">     </w:t>
      </w:r>
      <w:r w:rsidRPr="00492293">
        <w:rPr>
          <w:sz w:val="22"/>
          <w:szCs w:val="22"/>
        </w:rPr>
        <w:t xml:space="preserve">                </w:t>
      </w:r>
      <w:r w:rsidRPr="00492293" w:rsidR="00402EA9">
        <w:rPr>
          <w:sz w:val="22"/>
          <w:szCs w:val="22"/>
        </w:rPr>
        <w:t xml:space="preserve">                        </w:t>
      </w:r>
      <w:r w:rsidRPr="00492293" w:rsidR="006E634E">
        <w:rPr>
          <w:sz w:val="22"/>
          <w:szCs w:val="22"/>
        </w:rPr>
        <w:t xml:space="preserve">            </w:t>
      </w:r>
      <w:r w:rsidRPr="00492293" w:rsidR="00402EA9">
        <w:rPr>
          <w:sz w:val="22"/>
          <w:szCs w:val="22"/>
        </w:rPr>
        <w:t xml:space="preserve">  </w:t>
      </w:r>
      <w:r w:rsidRPr="00492293">
        <w:rPr>
          <w:sz w:val="22"/>
          <w:szCs w:val="22"/>
        </w:rPr>
        <w:t>К.С.Шевчук</w:t>
      </w:r>
    </w:p>
    <w:p w:rsidR="00492293" w:rsidP="003D2E5C">
      <w:pPr>
        <w:ind w:left="-284"/>
        <w:jc w:val="both"/>
        <w:mirrorIndents/>
        <w:rPr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2C37D5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492293" w:rsidP="002C37D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Копия верна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  <w:r w:rsidRPr="00967D6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января</w:t>
            </w:r>
            <w:r w:rsidRPr="00967D6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    </w:t>
            </w:r>
          </w:p>
          <w:p w:rsidR="00492293" w:rsidRPr="00DA6622" w:rsidP="002C37D5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</w:t>
            </w: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К.С.Шевчук</w:t>
            </w:r>
          </w:p>
          <w:p w:rsidR="00492293" w:rsidRPr="00DA6622" w:rsidP="002C37D5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92293" w:rsidRPr="00DA6622" w:rsidP="002C37D5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Секретарь с/з</w:t>
            </w: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______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Завьялова К.Н.</w:t>
            </w:r>
          </w:p>
          <w:p w:rsidR="00492293" w:rsidRPr="00DA6622" w:rsidP="002C37D5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053" w:type="dxa"/>
          </w:tcPr>
          <w:p w:rsidR="00492293" w:rsidRPr="00DA6622" w:rsidP="002C37D5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Постановление не вступило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законную силу</w:t>
            </w:r>
          </w:p>
          <w:p w:rsidR="00492293" w:rsidRPr="00DA6622" w:rsidP="002C37D5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  <w:r w:rsidRPr="00967D6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января</w:t>
            </w:r>
            <w:r w:rsidRPr="00967D6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2025</w:t>
            </w: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г.    ______К.С.Шевчук</w:t>
            </w:r>
          </w:p>
          <w:p w:rsidR="00492293" w:rsidRPr="00DA6622" w:rsidP="002C37D5">
            <w:pPr>
              <w:tabs>
                <w:tab w:val="left" w:pos="594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92293" w:rsidRPr="00DA6622" w:rsidP="002C37D5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Секретарь с/з</w:t>
            </w:r>
            <w:r w:rsidRPr="00DA662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______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Завьялова К.Н.</w:t>
            </w:r>
          </w:p>
        </w:tc>
      </w:tr>
    </w:tbl>
    <w:p w:rsidR="00492293" w:rsidRPr="00492293" w:rsidP="003D2E5C">
      <w:pPr>
        <w:ind w:left="-284"/>
        <w:jc w:val="both"/>
        <w:mirrorIndents/>
        <w:rPr>
          <w:sz w:val="22"/>
          <w:szCs w:val="22"/>
        </w:rPr>
      </w:pPr>
    </w:p>
    <w:p w:rsidR="00F03E7F" w:rsidRPr="00492293" w:rsidP="003D2E5C">
      <w:pPr>
        <w:ind w:left="-284"/>
        <w:jc w:val="both"/>
        <w:mirrorIndents/>
        <w:rPr>
          <w:sz w:val="22"/>
          <w:szCs w:val="22"/>
        </w:rPr>
      </w:pPr>
      <w:r w:rsidRPr="00492293">
        <w:rPr>
          <w:sz w:val="22"/>
          <w:szCs w:val="22"/>
        </w:rPr>
        <w:t xml:space="preserve">        </w:t>
      </w:r>
    </w:p>
    <w:p w:rsidR="00F03E7F" w:rsidRPr="00492293" w:rsidP="003D2E5C">
      <w:pPr>
        <w:ind w:left="-284"/>
        <w:jc w:val="both"/>
        <w:mirrorIndents/>
        <w:rPr>
          <w:sz w:val="22"/>
          <w:szCs w:val="22"/>
        </w:rPr>
      </w:pPr>
    </w:p>
    <w:sectPr w:rsidSect="00492293">
      <w:footerReference w:type="even" r:id="rId5"/>
      <w:footerReference w:type="default" r:id="rId6"/>
      <w:pgSz w:w="11906" w:h="16838"/>
      <w:pgMar w:top="709" w:right="707" w:bottom="709" w:left="1701" w:header="720" w:footer="12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7D0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F5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57D0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>
      <w:rPr>
        <w:rStyle w:val="PageNumber"/>
        <w:i/>
        <w:noProof/>
        <w:sz w:val="20"/>
        <w:szCs w:val="20"/>
      </w:rPr>
      <w:t>- 3 -</w:t>
    </w:r>
    <w:r w:rsidRPr="00F50788">
      <w:rPr>
        <w:rStyle w:val="PageNumber"/>
        <w:i/>
        <w:sz w:val="20"/>
        <w:szCs w:val="20"/>
      </w:rPr>
      <w:fldChar w:fldCharType="end"/>
    </w:r>
  </w:p>
  <w:p w:rsidR="006F57D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0EAC"/>
    <w:rsid w:val="00004453"/>
    <w:rsid w:val="00006C7B"/>
    <w:rsid w:val="00013640"/>
    <w:rsid w:val="00017C36"/>
    <w:rsid w:val="00022B7F"/>
    <w:rsid w:val="00023EB5"/>
    <w:rsid w:val="00025132"/>
    <w:rsid w:val="000318E2"/>
    <w:rsid w:val="00031D4B"/>
    <w:rsid w:val="000332F1"/>
    <w:rsid w:val="00033453"/>
    <w:rsid w:val="000368A8"/>
    <w:rsid w:val="00040CE9"/>
    <w:rsid w:val="00041180"/>
    <w:rsid w:val="000448F3"/>
    <w:rsid w:val="00045EAA"/>
    <w:rsid w:val="00051DFF"/>
    <w:rsid w:val="00052FC1"/>
    <w:rsid w:val="000532A2"/>
    <w:rsid w:val="00053B74"/>
    <w:rsid w:val="00055085"/>
    <w:rsid w:val="0005727E"/>
    <w:rsid w:val="0006348F"/>
    <w:rsid w:val="000639B0"/>
    <w:rsid w:val="000732AE"/>
    <w:rsid w:val="0007441A"/>
    <w:rsid w:val="00080E94"/>
    <w:rsid w:val="0008481D"/>
    <w:rsid w:val="00084E88"/>
    <w:rsid w:val="00085892"/>
    <w:rsid w:val="0009787D"/>
    <w:rsid w:val="000A21CC"/>
    <w:rsid w:val="000A2292"/>
    <w:rsid w:val="000A4771"/>
    <w:rsid w:val="000A55DF"/>
    <w:rsid w:val="000A60C1"/>
    <w:rsid w:val="000B0AF4"/>
    <w:rsid w:val="000B0BFB"/>
    <w:rsid w:val="000B2D2B"/>
    <w:rsid w:val="000B56A8"/>
    <w:rsid w:val="000B7736"/>
    <w:rsid w:val="000C0083"/>
    <w:rsid w:val="000C2A99"/>
    <w:rsid w:val="000C2B24"/>
    <w:rsid w:val="000C3612"/>
    <w:rsid w:val="000D729D"/>
    <w:rsid w:val="000E090D"/>
    <w:rsid w:val="000E1822"/>
    <w:rsid w:val="000E4FD2"/>
    <w:rsid w:val="000F14E8"/>
    <w:rsid w:val="000F16C9"/>
    <w:rsid w:val="000F1B6E"/>
    <w:rsid w:val="000F28D5"/>
    <w:rsid w:val="000F3394"/>
    <w:rsid w:val="000F4E80"/>
    <w:rsid w:val="000F73C3"/>
    <w:rsid w:val="00100298"/>
    <w:rsid w:val="001048F4"/>
    <w:rsid w:val="00105A14"/>
    <w:rsid w:val="00105DFA"/>
    <w:rsid w:val="0012044D"/>
    <w:rsid w:val="0012076F"/>
    <w:rsid w:val="00120DD1"/>
    <w:rsid w:val="001254EC"/>
    <w:rsid w:val="00127873"/>
    <w:rsid w:val="0013087D"/>
    <w:rsid w:val="00131AD7"/>
    <w:rsid w:val="001329C1"/>
    <w:rsid w:val="00137285"/>
    <w:rsid w:val="00137AA4"/>
    <w:rsid w:val="00142186"/>
    <w:rsid w:val="001439F9"/>
    <w:rsid w:val="00143B16"/>
    <w:rsid w:val="00152F9F"/>
    <w:rsid w:val="0015395A"/>
    <w:rsid w:val="00156753"/>
    <w:rsid w:val="001605EF"/>
    <w:rsid w:val="00160C96"/>
    <w:rsid w:val="00166862"/>
    <w:rsid w:val="00167807"/>
    <w:rsid w:val="00181620"/>
    <w:rsid w:val="00186582"/>
    <w:rsid w:val="001908FE"/>
    <w:rsid w:val="00191C0A"/>
    <w:rsid w:val="00195BD5"/>
    <w:rsid w:val="001A4653"/>
    <w:rsid w:val="001A57F5"/>
    <w:rsid w:val="001A6F6E"/>
    <w:rsid w:val="001A7593"/>
    <w:rsid w:val="001B1AC3"/>
    <w:rsid w:val="001B3C5B"/>
    <w:rsid w:val="001C35A6"/>
    <w:rsid w:val="001C3A80"/>
    <w:rsid w:val="001D09B4"/>
    <w:rsid w:val="001E0CE0"/>
    <w:rsid w:val="001E680B"/>
    <w:rsid w:val="001F43B5"/>
    <w:rsid w:val="001F54DD"/>
    <w:rsid w:val="001F60EC"/>
    <w:rsid w:val="00200F89"/>
    <w:rsid w:val="0020379B"/>
    <w:rsid w:val="002058DA"/>
    <w:rsid w:val="0020780B"/>
    <w:rsid w:val="002111CF"/>
    <w:rsid w:val="00211FD5"/>
    <w:rsid w:val="00214EFF"/>
    <w:rsid w:val="00223231"/>
    <w:rsid w:val="0022583A"/>
    <w:rsid w:val="002261B3"/>
    <w:rsid w:val="002261CE"/>
    <w:rsid w:val="00226B30"/>
    <w:rsid w:val="00227939"/>
    <w:rsid w:val="0023005C"/>
    <w:rsid w:val="00232351"/>
    <w:rsid w:val="002331A1"/>
    <w:rsid w:val="002371CE"/>
    <w:rsid w:val="002373AD"/>
    <w:rsid w:val="00241346"/>
    <w:rsid w:val="00241C9B"/>
    <w:rsid w:val="00244D4E"/>
    <w:rsid w:val="00244E3C"/>
    <w:rsid w:val="002468F9"/>
    <w:rsid w:val="00252D7A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D99"/>
    <w:rsid w:val="0029158D"/>
    <w:rsid w:val="0029262B"/>
    <w:rsid w:val="00292F73"/>
    <w:rsid w:val="0029698F"/>
    <w:rsid w:val="00296F3D"/>
    <w:rsid w:val="002A005B"/>
    <w:rsid w:val="002A01BB"/>
    <w:rsid w:val="002A1BB5"/>
    <w:rsid w:val="002A3B04"/>
    <w:rsid w:val="002B00E0"/>
    <w:rsid w:val="002B19E2"/>
    <w:rsid w:val="002B59FA"/>
    <w:rsid w:val="002B6B74"/>
    <w:rsid w:val="002C37D5"/>
    <w:rsid w:val="002C45BE"/>
    <w:rsid w:val="002C6226"/>
    <w:rsid w:val="002C6381"/>
    <w:rsid w:val="002D5586"/>
    <w:rsid w:val="002E0EF7"/>
    <w:rsid w:val="002E15E7"/>
    <w:rsid w:val="002E2865"/>
    <w:rsid w:val="002E28E7"/>
    <w:rsid w:val="002E2E40"/>
    <w:rsid w:val="002E348B"/>
    <w:rsid w:val="002F1024"/>
    <w:rsid w:val="002F196C"/>
    <w:rsid w:val="002F4285"/>
    <w:rsid w:val="002F5544"/>
    <w:rsid w:val="002F55F7"/>
    <w:rsid w:val="002F6262"/>
    <w:rsid w:val="00302B83"/>
    <w:rsid w:val="00310883"/>
    <w:rsid w:val="00313606"/>
    <w:rsid w:val="00317147"/>
    <w:rsid w:val="003264EA"/>
    <w:rsid w:val="0032692D"/>
    <w:rsid w:val="003346A3"/>
    <w:rsid w:val="003366DC"/>
    <w:rsid w:val="00346292"/>
    <w:rsid w:val="00346346"/>
    <w:rsid w:val="00360C85"/>
    <w:rsid w:val="003627CE"/>
    <w:rsid w:val="0037112A"/>
    <w:rsid w:val="0037300D"/>
    <w:rsid w:val="00381869"/>
    <w:rsid w:val="00382122"/>
    <w:rsid w:val="0038469C"/>
    <w:rsid w:val="003846F2"/>
    <w:rsid w:val="00385093"/>
    <w:rsid w:val="00386E56"/>
    <w:rsid w:val="00393CCD"/>
    <w:rsid w:val="003950BC"/>
    <w:rsid w:val="003A1A72"/>
    <w:rsid w:val="003A1D76"/>
    <w:rsid w:val="003A3584"/>
    <w:rsid w:val="003B6687"/>
    <w:rsid w:val="003B71D8"/>
    <w:rsid w:val="003C5BD5"/>
    <w:rsid w:val="003C60A5"/>
    <w:rsid w:val="003C6B80"/>
    <w:rsid w:val="003D038C"/>
    <w:rsid w:val="003D2E5C"/>
    <w:rsid w:val="003D4979"/>
    <w:rsid w:val="003D5A46"/>
    <w:rsid w:val="003E3974"/>
    <w:rsid w:val="003E3F8B"/>
    <w:rsid w:val="003E578F"/>
    <w:rsid w:val="003E6F45"/>
    <w:rsid w:val="003F3AAE"/>
    <w:rsid w:val="003F4A1E"/>
    <w:rsid w:val="00402AB4"/>
    <w:rsid w:val="00402B2E"/>
    <w:rsid w:val="00402EA9"/>
    <w:rsid w:val="00411DF0"/>
    <w:rsid w:val="004141C7"/>
    <w:rsid w:val="00414481"/>
    <w:rsid w:val="00414893"/>
    <w:rsid w:val="00415E76"/>
    <w:rsid w:val="00416E8C"/>
    <w:rsid w:val="004204C9"/>
    <w:rsid w:val="0042065D"/>
    <w:rsid w:val="004232A9"/>
    <w:rsid w:val="00425D50"/>
    <w:rsid w:val="0043289C"/>
    <w:rsid w:val="00434036"/>
    <w:rsid w:val="004345EC"/>
    <w:rsid w:val="00436885"/>
    <w:rsid w:val="00445BFF"/>
    <w:rsid w:val="00451AD5"/>
    <w:rsid w:val="00454E26"/>
    <w:rsid w:val="00454F52"/>
    <w:rsid w:val="00457880"/>
    <w:rsid w:val="00462AF7"/>
    <w:rsid w:val="00473029"/>
    <w:rsid w:val="0047452B"/>
    <w:rsid w:val="004750C9"/>
    <w:rsid w:val="004773C7"/>
    <w:rsid w:val="00481A69"/>
    <w:rsid w:val="00482CA9"/>
    <w:rsid w:val="0048329B"/>
    <w:rsid w:val="00485ACB"/>
    <w:rsid w:val="0048774D"/>
    <w:rsid w:val="00487B01"/>
    <w:rsid w:val="00490AD7"/>
    <w:rsid w:val="00492293"/>
    <w:rsid w:val="00493D83"/>
    <w:rsid w:val="00494ED7"/>
    <w:rsid w:val="00495D11"/>
    <w:rsid w:val="004A27D2"/>
    <w:rsid w:val="004A461F"/>
    <w:rsid w:val="004A4DC5"/>
    <w:rsid w:val="004A5063"/>
    <w:rsid w:val="004B1C5A"/>
    <w:rsid w:val="004B3F48"/>
    <w:rsid w:val="004B4300"/>
    <w:rsid w:val="004B505D"/>
    <w:rsid w:val="004C0F1C"/>
    <w:rsid w:val="004C5FCF"/>
    <w:rsid w:val="004C72B8"/>
    <w:rsid w:val="004D1D7F"/>
    <w:rsid w:val="004D1FB1"/>
    <w:rsid w:val="004D6495"/>
    <w:rsid w:val="004D76C8"/>
    <w:rsid w:val="004F2385"/>
    <w:rsid w:val="004F644C"/>
    <w:rsid w:val="00504E34"/>
    <w:rsid w:val="0050517A"/>
    <w:rsid w:val="00510657"/>
    <w:rsid w:val="00520087"/>
    <w:rsid w:val="00527E7B"/>
    <w:rsid w:val="0053053E"/>
    <w:rsid w:val="00530B8C"/>
    <w:rsid w:val="00530EFE"/>
    <w:rsid w:val="00533E04"/>
    <w:rsid w:val="00535D34"/>
    <w:rsid w:val="00540228"/>
    <w:rsid w:val="00540A26"/>
    <w:rsid w:val="00541825"/>
    <w:rsid w:val="0054286D"/>
    <w:rsid w:val="00546B1A"/>
    <w:rsid w:val="00553359"/>
    <w:rsid w:val="00556650"/>
    <w:rsid w:val="00556F3E"/>
    <w:rsid w:val="00557AE7"/>
    <w:rsid w:val="00564DF8"/>
    <w:rsid w:val="005671AF"/>
    <w:rsid w:val="0056763F"/>
    <w:rsid w:val="00570900"/>
    <w:rsid w:val="00570C31"/>
    <w:rsid w:val="00572CFF"/>
    <w:rsid w:val="00573664"/>
    <w:rsid w:val="00573EC1"/>
    <w:rsid w:val="00573FEE"/>
    <w:rsid w:val="00580B9F"/>
    <w:rsid w:val="00582281"/>
    <w:rsid w:val="00584735"/>
    <w:rsid w:val="005860D3"/>
    <w:rsid w:val="005860D7"/>
    <w:rsid w:val="00586A7B"/>
    <w:rsid w:val="005870E8"/>
    <w:rsid w:val="00587171"/>
    <w:rsid w:val="005928E7"/>
    <w:rsid w:val="00593226"/>
    <w:rsid w:val="005933E5"/>
    <w:rsid w:val="00594C4B"/>
    <w:rsid w:val="00597E6E"/>
    <w:rsid w:val="005A4207"/>
    <w:rsid w:val="005A75AC"/>
    <w:rsid w:val="005B0C42"/>
    <w:rsid w:val="005B1654"/>
    <w:rsid w:val="005B2E55"/>
    <w:rsid w:val="005B436B"/>
    <w:rsid w:val="005B4A1D"/>
    <w:rsid w:val="005B5EB2"/>
    <w:rsid w:val="005C1754"/>
    <w:rsid w:val="005C26F9"/>
    <w:rsid w:val="005C2F22"/>
    <w:rsid w:val="005C32E0"/>
    <w:rsid w:val="005C4155"/>
    <w:rsid w:val="005C49A7"/>
    <w:rsid w:val="005C4F79"/>
    <w:rsid w:val="005C7EA3"/>
    <w:rsid w:val="005D2E15"/>
    <w:rsid w:val="005D6B8A"/>
    <w:rsid w:val="005E3412"/>
    <w:rsid w:val="005F16B4"/>
    <w:rsid w:val="005F2D9D"/>
    <w:rsid w:val="00603F7A"/>
    <w:rsid w:val="0060596A"/>
    <w:rsid w:val="00606FAE"/>
    <w:rsid w:val="00612424"/>
    <w:rsid w:val="006153F5"/>
    <w:rsid w:val="00616477"/>
    <w:rsid w:val="00621B87"/>
    <w:rsid w:val="00625F70"/>
    <w:rsid w:val="00626EAB"/>
    <w:rsid w:val="00632D2A"/>
    <w:rsid w:val="00640CA6"/>
    <w:rsid w:val="00640ECB"/>
    <w:rsid w:val="0064328F"/>
    <w:rsid w:val="00644F09"/>
    <w:rsid w:val="00647E16"/>
    <w:rsid w:val="00653D03"/>
    <w:rsid w:val="00654A88"/>
    <w:rsid w:val="00656D1F"/>
    <w:rsid w:val="00657D05"/>
    <w:rsid w:val="0066003C"/>
    <w:rsid w:val="00664EEE"/>
    <w:rsid w:val="00665ACB"/>
    <w:rsid w:val="0066706A"/>
    <w:rsid w:val="00667D59"/>
    <w:rsid w:val="00670C3A"/>
    <w:rsid w:val="00671C01"/>
    <w:rsid w:val="00672468"/>
    <w:rsid w:val="006724AC"/>
    <w:rsid w:val="00680C92"/>
    <w:rsid w:val="00680FB2"/>
    <w:rsid w:val="00684132"/>
    <w:rsid w:val="00690829"/>
    <w:rsid w:val="00693982"/>
    <w:rsid w:val="00697699"/>
    <w:rsid w:val="006A3702"/>
    <w:rsid w:val="006A3D78"/>
    <w:rsid w:val="006B5F2B"/>
    <w:rsid w:val="006B5F35"/>
    <w:rsid w:val="006B7393"/>
    <w:rsid w:val="006B7D0E"/>
    <w:rsid w:val="006C3BEA"/>
    <w:rsid w:val="006C4260"/>
    <w:rsid w:val="006C43BD"/>
    <w:rsid w:val="006C69A4"/>
    <w:rsid w:val="006D081E"/>
    <w:rsid w:val="006D2400"/>
    <w:rsid w:val="006D4686"/>
    <w:rsid w:val="006D4A55"/>
    <w:rsid w:val="006D5F66"/>
    <w:rsid w:val="006E2320"/>
    <w:rsid w:val="006E4FF7"/>
    <w:rsid w:val="006E634E"/>
    <w:rsid w:val="006F067E"/>
    <w:rsid w:val="006F1527"/>
    <w:rsid w:val="006F2E57"/>
    <w:rsid w:val="006F57D0"/>
    <w:rsid w:val="006F79C9"/>
    <w:rsid w:val="007009D2"/>
    <w:rsid w:val="00701FB3"/>
    <w:rsid w:val="00703F66"/>
    <w:rsid w:val="00711AE8"/>
    <w:rsid w:val="007122AD"/>
    <w:rsid w:val="0071285E"/>
    <w:rsid w:val="00714DE3"/>
    <w:rsid w:val="00715592"/>
    <w:rsid w:val="00716D31"/>
    <w:rsid w:val="0072470E"/>
    <w:rsid w:val="0073019F"/>
    <w:rsid w:val="00733560"/>
    <w:rsid w:val="007342C3"/>
    <w:rsid w:val="007342FB"/>
    <w:rsid w:val="00735255"/>
    <w:rsid w:val="007374C4"/>
    <w:rsid w:val="00741B03"/>
    <w:rsid w:val="007449EB"/>
    <w:rsid w:val="00750388"/>
    <w:rsid w:val="00751690"/>
    <w:rsid w:val="00752F7E"/>
    <w:rsid w:val="00753BC1"/>
    <w:rsid w:val="0075666F"/>
    <w:rsid w:val="0076692F"/>
    <w:rsid w:val="007672BC"/>
    <w:rsid w:val="00772836"/>
    <w:rsid w:val="00776D0B"/>
    <w:rsid w:val="0078662E"/>
    <w:rsid w:val="007876CC"/>
    <w:rsid w:val="0079422C"/>
    <w:rsid w:val="0079529C"/>
    <w:rsid w:val="00797B59"/>
    <w:rsid w:val="007A018D"/>
    <w:rsid w:val="007A050B"/>
    <w:rsid w:val="007A1345"/>
    <w:rsid w:val="007A4B42"/>
    <w:rsid w:val="007B0BE2"/>
    <w:rsid w:val="007B5EF3"/>
    <w:rsid w:val="007B61CD"/>
    <w:rsid w:val="007B67BD"/>
    <w:rsid w:val="007B6967"/>
    <w:rsid w:val="007B7CA6"/>
    <w:rsid w:val="007C48C3"/>
    <w:rsid w:val="007C55D6"/>
    <w:rsid w:val="007C6D9A"/>
    <w:rsid w:val="007D1695"/>
    <w:rsid w:val="007D18EF"/>
    <w:rsid w:val="007D3016"/>
    <w:rsid w:val="007D6006"/>
    <w:rsid w:val="007D6F36"/>
    <w:rsid w:val="007E30B2"/>
    <w:rsid w:val="007E41A4"/>
    <w:rsid w:val="007E55CB"/>
    <w:rsid w:val="007F5963"/>
    <w:rsid w:val="007F5C88"/>
    <w:rsid w:val="007F7902"/>
    <w:rsid w:val="0080083E"/>
    <w:rsid w:val="00803423"/>
    <w:rsid w:val="00805D80"/>
    <w:rsid w:val="008140BD"/>
    <w:rsid w:val="0081607A"/>
    <w:rsid w:val="00827543"/>
    <w:rsid w:val="00830109"/>
    <w:rsid w:val="0083348B"/>
    <w:rsid w:val="00835681"/>
    <w:rsid w:val="00842C06"/>
    <w:rsid w:val="00844FAA"/>
    <w:rsid w:val="00847633"/>
    <w:rsid w:val="008530CA"/>
    <w:rsid w:val="00853261"/>
    <w:rsid w:val="008550C5"/>
    <w:rsid w:val="008566C8"/>
    <w:rsid w:val="00860B77"/>
    <w:rsid w:val="00863852"/>
    <w:rsid w:val="00864492"/>
    <w:rsid w:val="008656E7"/>
    <w:rsid w:val="008673B1"/>
    <w:rsid w:val="00872ADF"/>
    <w:rsid w:val="00882ED3"/>
    <w:rsid w:val="0088332C"/>
    <w:rsid w:val="008838EF"/>
    <w:rsid w:val="008859A8"/>
    <w:rsid w:val="0089378A"/>
    <w:rsid w:val="008954D8"/>
    <w:rsid w:val="008B19E4"/>
    <w:rsid w:val="008B6EB8"/>
    <w:rsid w:val="008C3C15"/>
    <w:rsid w:val="008C43C2"/>
    <w:rsid w:val="008C4A0E"/>
    <w:rsid w:val="008C4D15"/>
    <w:rsid w:val="008C7F62"/>
    <w:rsid w:val="008D4C3E"/>
    <w:rsid w:val="008D511A"/>
    <w:rsid w:val="008D5C26"/>
    <w:rsid w:val="008D755E"/>
    <w:rsid w:val="008E061C"/>
    <w:rsid w:val="008E0A76"/>
    <w:rsid w:val="008E0E6B"/>
    <w:rsid w:val="008E15CC"/>
    <w:rsid w:val="008E31F3"/>
    <w:rsid w:val="008E4280"/>
    <w:rsid w:val="008E47AF"/>
    <w:rsid w:val="008F6D29"/>
    <w:rsid w:val="008F6D80"/>
    <w:rsid w:val="0090000B"/>
    <w:rsid w:val="00900DAB"/>
    <w:rsid w:val="009038A1"/>
    <w:rsid w:val="00903C69"/>
    <w:rsid w:val="00904E1A"/>
    <w:rsid w:val="00912D4B"/>
    <w:rsid w:val="009140E2"/>
    <w:rsid w:val="009226AF"/>
    <w:rsid w:val="00922D0B"/>
    <w:rsid w:val="00926179"/>
    <w:rsid w:val="00930528"/>
    <w:rsid w:val="00930C85"/>
    <w:rsid w:val="00934A50"/>
    <w:rsid w:val="00934FFD"/>
    <w:rsid w:val="00943B50"/>
    <w:rsid w:val="00943E2F"/>
    <w:rsid w:val="00952955"/>
    <w:rsid w:val="009537A1"/>
    <w:rsid w:val="00961851"/>
    <w:rsid w:val="009632E4"/>
    <w:rsid w:val="00963C8B"/>
    <w:rsid w:val="009656D1"/>
    <w:rsid w:val="00965D23"/>
    <w:rsid w:val="00967D65"/>
    <w:rsid w:val="009717F8"/>
    <w:rsid w:val="00975903"/>
    <w:rsid w:val="00975ADE"/>
    <w:rsid w:val="00975CF2"/>
    <w:rsid w:val="0097619E"/>
    <w:rsid w:val="009824F3"/>
    <w:rsid w:val="00982CE0"/>
    <w:rsid w:val="0098435B"/>
    <w:rsid w:val="00991A10"/>
    <w:rsid w:val="0099289F"/>
    <w:rsid w:val="009948EC"/>
    <w:rsid w:val="0099559C"/>
    <w:rsid w:val="00995999"/>
    <w:rsid w:val="00997BB0"/>
    <w:rsid w:val="009A521C"/>
    <w:rsid w:val="009A71FA"/>
    <w:rsid w:val="009B40AD"/>
    <w:rsid w:val="009B74F7"/>
    <w:rsid w:val="009C1CAD"/>
    <w:rsid w:val="009C5CD3"/>
    <w:rsid w:val="009C6F70"/>
    <w:rsid w:val="009C7B67"/>
    <w:rsid w:val="009D1495"/>
    <w:rsid w:val="009D47D9"/>
    <w:rsid w:val="009D6853"/>
    <w:rsid w:val="009D6F31"/>
    <w:rsid w:val="009E0A7F"/>
    <w:rsid w:val="009E0D35"/>
    <w:rsid w:val="009E7D09"/>
    <w:rsid w:val="009F2392"/>
    <w:rsid w:val="009F2B14"/>
    <w:rsid w:val="009F3974"/>
    <w:rsid w:val="00A01270"/>
    <w:rsid w:val="00A04FF0"/>
    <w:rsid w:val="00A07032"/>
    <w:rsid w:val="00A10243"/>
    <w:rsid w:val="00A104BA"/>
    <w:rsid w:val="00A17160"/>
    <w:rsid w:val="00A20546"/>
    <w:rsid w:val="00A23B9B"/>
    <w:rsid w:val="00A26141"/>
    <w:rsid w:val="00A31E78"/>
    <w:rsid w:val="00A34C1F"/>
    <w:rsid w:val="00A37EB3"/>
    <w:rsid w:val="00A42141"/>
    <w:rsid w:val="00A4752A"/>
    <w:rsid w:val="00A5133C"/>
    <w:rsid w:val="00A5323C"/>
    <w:rsid w:val="00A61396"/>
    <w:rsid w:val="00A63C45"/>
    <w:rsid w:val="00A65043"/>
    <w:rsid w:val="00A65D5E"/>
    <w:rsid w:val="00A667C0"/>
    <w:rsid w:val="00A71F84"/>
    <w:rsid w:val="00A7275B"/>
    <w:rsid w:val="00A72A41"/>
    <w:rsid w:val="00A74AFC"/>
    <w:rsid w:val="00A74DD9"/>
    <w:rsid w:val="00A83647"/>
    <w:rsid w:val="00A86364"/>
    <w:rsid w:val="00A86FB3"/>
    <w:rsid w:val="00A9719B"/>
    <w:rsid w:val="00A97295"/>
    <w:rsid w:val="00A97462"/>
    <w:rsid w:val="00A97C04"/>
    <w:rsid w:val="00AA3022"/>
    <w:rsid w:val="00AA382E"/>
    <w:rsid w:val="00AA5829"/>
    <w:rsid w:val="00AB23C2"/>
    <w:rsid w:val="00AB5A7C"/>
    <w:rsid w:val="00AB79E9"/>
    <w:rsid w:val="00AC294E"/>
    <w:rsid w:val="00AC752C"/>
    <w:rsid w:val="00AD06BE"/>
    <w:rsid w:val="00AD06C0"/>
    <w:rsid w:val="00AD330F"/>
    <w:rsid w:val="00AD525F"/>
    <w:rsid w:val="00AD63F4"/>
    <w:rsid w:val="00AE2DA8"/>
    <w:rsid w:val="00AE3C2E"/>
    <w:rsid w:val="00AE4BF7"/>
    <w:rsid w:val="00AE6014"/>
    <w:rsid w:val="00AE6604"/>
    <w:rsid w:val="00AE6C4E"/>
    <w:rsid w:val="00AF1589"/>
    <w:rsid w:val="00AF26AB"/>
    <w:rsid w:val="00AF38C9"/>
    <w:rsid w:val="00AF5096"/>
    <w:rsid w:val="00AF50D1"/>
    <w:rsid w:val="00B03FBC"/>
    <w:rsid w:val="00B05522"/>
    <w:rsid w:val="00B05958"/>
    <w:rsid w:val="00B06A5B"/>
    <w:rsid w:val="00B077D7"/>
    <w:rsid w:val="00B07F90"/>
    <w:rsid w:val="00B10B32"/>
    <w:rsid w:val="00B117CB"/>
    <w:rsid w:val="00B12159"/>
    <w:rsid w:val="00B12CD5"/>
    <w:rsid w:val="00B21BAA"/>
    <w:rsid w:val="00B23045"/>
    <w:rsid w:val="00B23409"/>
    <w:rsid w:val="00B23B0B"/>
    <w:rsid w:val="00B2715E"/>
    <w:rsid w:val="00B31937"/>
    <w:rsid w:val="00B32BEA"/>
    <w:rsid w:val="00B344DE"/>
    <w:rsid w:val="00B37C59"/>
    <w:rsid w:val="00B40DFF"/>
    <w:rsid w:val="00B46929"/>
    <w:rsid w:val="00B51E18"/>
    <w:rsid w:val="00B53278"/>
    <w:rsid w:val="00B54071"/>
    <w:rsid w:val="00B54514"/>
    <w:rsid w:val="00B54713"/>
    <w:rsid w:val="00B55501"/>
    <w:rsid w:val="00B57B3F"/>
    <w:rsid w:val="00B64A27"/>
    <w:rsid w:val="00B659D6"/>
    <w:rsid w:val="00B66567"/>
    <w:rsid w:val="00B67842"/>
    <w:rsid w:val="00B7551F"/>
    <w:rsid w:val="00B85A3E"/>
    <w:rsid w:val="00B9054E"/>
    <w:rsid w:val="00B90AE7"/>
    <w:rsid w:val="00B969DF"/>
    <w:rsid w:val="00B96F7C"/>
    <w:rsid w:val="00BA2C7C"/>
    <w:rsid w:val="00BA32AE"/>
    <w:rsid w:val="00BA452D"/>
    <w:rsid w:val="00BA7A65"/>
    <w:rsid w:val="00BB0673"/>
    <w:rsid w:val="00BB0CFF"/>
    <w:rsid w:val="00BB1340"/>
    <w:rsid w:val="00BB399E"/>
    <w:rsid w:val="00BB4263"/>
    <w:rsid w:val="00BB468A"/>
    <w:rsid w:val="00BB4A64"/>
    <w:rsid w:val="00BB7178"/>
    <w:rsid w:val="00BB768D"/>
    <w:rsid w:val="00BC24E5"/>
    <w:rsid w:val="00BC2CB1"/>
    <w:rsid w:val="00BC30FA"/>
    <w:rsid w:val="00BC5FB5"/>
    <w:rsid w:val="00BC62E7"/>
    <w:rsid w:val="00BD152A"/>
    <w:rsid w:val="00BD16AC"/>
    <w:rsid w:val="00BD3114"/>
    <w:rsid w:val="00BE3FB5"/>
    <w:rsid w:val="00BE4267"/>
    <w:rsid w:val="00BE6FC6"/>
    <w:rsid w:val="00BE7099"/>
    <w:rsid w:val="00BF2A25"/>
    <w:rsid w:val="00BF34D7"/>
    <w:rsid w:val="00C037AE"/>
    <w:rsid w:val="00C07FB2"/>
    <w:rsid w:val="00C159D3"/>
    <w:rsid w:val="00C220E9"/>
    <w:rsid w:val="00C23761"/>
    <w:rsid w:val="00C23AC8"/>
    <w:rsid w:val="00C30789"/>
    <w:rsid w:val="00C31E79"/>
    <w:rsid w:val="00C31E8D"/>
    <w:rsid w:val="00C3260E"/>
    <w:rsid w:val="00C36FDF"/>
    <w:rsid w:val="00C50AF1"/>
    <w:rsid w:val="00C54531"/>
    <w:rsid w:val="00C549BA"/>
    <w:rsid w:val="00C55401"/>
    <w:rsid w:val="00C61843"/>
    <w:rsid w:val="00C67087"/>
    <w:rsid w:val="00C7082A"/>
    <w:rsid w:val="00C76112"/>
    <w:rsid w:val="00C76CF0"/>
    <w:rsid w:val="00C76EFA"/>
    <w:rsid w:val="00C818ED"/>
    <w:rsid w:val="00C8376E"/>
    <w:rsid w:val="00C84257"/>
    <w:rsid w:val="00C856AE"/>
    <w:rsid w:val="00C87A96"/>
    <w:rsid w:val="00C87EBB"/>
    <w:rsid w:val="00C926B1"/>
    <w:rsid w:val="00C97186"/>
    <w:rsid w:val="00C97C02"/>
    <w:rsid w:val="00CA0BB5"/>
    <w:rsid w:val="00CA1206"/>
    <w:rsid w:val="00CA15C9"/>
    <w:rsid w:val="00CA467E"/>
    <w:rsid w:val="00CA7404"/>
    <w:rsid w:val="00CA7769"/>
    <w:rsid w:val="00CB1084"/>
    <w:rsid w:val="00CB26B9"/>
    <w:rsid w:val="00CB2BC3"/>
    <w:rsid w:val="00CB2C60"/>
    <w:rsid w:val="00CC0029"/>
    <w:rsid w:val="00CC6ADA"/>
    <w:rsid w:val="00CD3EB2"/>
    <w:rsid w:val="00CD40CB"/>
    <w:rsid w:val="00CD72F1"/>
    <w:rsid w:val="00CD7ADE"/>
    <w:rsid w:val="00CE39DF"/>
    <w:rsid w:val="00CF253A"/>
    <w:rsid w:val="00CF31AF"/>
    <w:rsid w:val="00D00BDA"/>
    <w:rsid w:val="00D04FB7"/>
    <w:rsid w:val="00D0733D"/>
    <w:rsid w:val="00D1454D"/>
    <w:rsid w:val="00D25EF6"/>
    <w:rsid w:val="00D3452D"/>
    <w:rsid w:val="00D44D6A"/>
    <w:rsid w:val="00D46422"/>
    <w:rsid w:val="00D47CD7"/>
    <w:rsid w:val="00D50270"/>
    <w:rsid w:val="00D51629"/>
    <w:rsid w:val="00D516B9"/>
    <w:rsid w:val="00D520C4"/>
    <w:rsid w:val="00D55406"/>
    <w:rsid w:val="00D57B9F"/>
    <w:rsid w:val="00D57EBA"/>
    <w:rsid w:val="00D61F4B"/>
    <w:rsid w:val="00D678F0"/>
    <w:rsid w:val="00D72583"/>
    <w:rsid w:val="00D7272A"/>
    <w:rsid w:val="00D72887"/>
    <w:rsid w:val="00D74DB0"/>
    <w:rsid w:val="00D81992"/>
    <w:rsid w:val="00D9268B"/>
    <w:rsid w:val="00D94F7C"/>
    <w:rsid w:val="00DA12E8"/>
    <w:rsid w:val="00DA5FE3"/>
    <w:rsid w:val="00DA6622"/>
    <w:rsid w:val="00DB496C"/>
    <w:rsid w:val="00DB4C5C"/>
    <w:rsid w:val="00DC07A5"/>
    <w:rsid w:val="00DC72A0"/>
    <w:rsid w:val="00DD1DFC"/>
    <w:rsid w:val="00DD6078"/>
    <w:rsid w:val="00DD62B3"/>
    <w:rsid w:val="00DD7382"/>
    <w:rsid w:val="00DD73CB"/>
    <w:rsid w:val="00DD7D0D"/>
    <w:rsid w:val="00DE1872"/>
    <w:rsid w:val="00DE1D7F"/>
    <w:rsid w:val="00DE27EA"/>
    <w:rsid w:val="00DF0098"/>
    <w:rsid w:val="00DF021E"/>
    <w:rsid w:val="00DF076B"/>
    <w:rsid w:val="00DF13A0"/>
    <w:rsid w:val="00E02258"/>
    <w:rsid w:val="00E02D49"/>
    <w:rsid w:val="00E043A3"/>
    <w:rsid w:val="00E045EC"/>
    <w:rsid w:val="00E0759F"/>
    <w:rsid w:val="00E113C3"/>
    <w:rsid w:val="00E123D4"/>
    <w:rsid w:val="00E16B44"/>
    <w:rsid w:val="00E17109"/>
    <w:rsid w:val="00E214F8"/>
    <w:rsid w:val="00E25EF6"/>
    <w:rsid w:val="00E30292"/>
    <w:rsid w:val="00E30947"/>
    <w:rsid w:val="00E33219"/>
    <w:rsid w:val="00E34123"/>
    <w:rsid w:val="00E3431F"/>
    <w:rsid w:val="00E3538B"/>
    <w:rsid w:val="00E501C5"/>
    <w:rsid w:val="00E5130A"/>
    <w:rsid w:val="00E528BB"/>
    <w:rsid w:val="00E531AF"/>
    <w:rsid w:val="00E53959"/>
    <w:rsid w:val="00E549B0"/>
    <w:rsid w:val="00E572DA"/>
    <w:rsid w:val="00E6107E"/>
    <w:rsid w:val="00E619E2"/>
    <w:rsid w:val="00E67E1C"/>
    <w:rsid w:val="00E71C8C"/>
    <w:rsid w:val="00E72B87"/>
    <w:rsid w:val="00E7382F"/>
    <w:rsid w:val="00E748C5"/>
    <w:rsid w:val="00E77A1B"/>
    <w:rsid w:val="00E81BAC"/>
    <w:rsid w:val="00E823B0"/>
    <w:rsid w:val="00E82F70"/>
    <w:rsid w:val="00E85D33"/>
    <w:rsid w:val="00E86E94"/>
    <w:rsid w:val="00E903DD"/>
    <w:rsid w:val="00E9655B"/>
    <w:rsid w:val="00EA0046"/>
    <w:rsid w:val="00EA0628"/>
    <w:rsid w:val="00EB05FD"/>
    <w:rsid w:val="00EB1104"/>
    <w:rsid w:val="00EB7EC4"/>
    <w:rsid w:val="00EC097E"/>
    <w:rsid w:val="00EC0A49"/>
    <w:rsid w:val="00EC1858"/>
    <w:rsid w:val="00EC208A"/>
    <w:rsid w:val="00EC2B8E"/>
    <w:rsid w:val="00EE1206"/>
    <w:rsid w:val="00EE3D0E"/>
    <w:rsid w:val="00EF4BE4"/>
    <w:rsid w:val="00F03E7F"/>
    <w:rsid w:val="00F04BE2"/>
    <w:rsid w:val="00F06BF0"/>
    <w:rsid w:val="00F12182"/>
    <w:rsid w:val="00F12CA1"/>
    <w:rsid w:val="00F14F14"/>
    <w:rsid w:val="00F15672"/>
    <w:rsid w:val="00F16BCC"/>
    <w:rsid w:val="00F20FB8"/>
    <w:rsid w:val="00F23BFB"/>
    <w:rsid w:val="00F2578A"/>
    <w:rsid w:val="00F30F3B"/>
    <w:rsid w:val="00F31CC4"/>
    <w:rsid w:val="00F3377B"/>
    <w:rsid w:val="00F36827"/>
    <w:rsid w:val="00F47C8E"/>
    <w:rsid w:val="00F50788"/>
    <w:rsid w:val="00F51A97"/>
    <w:rsid w:val="00F51C8D"/>
    <w:rsid w:val="00F54AA4"/>
    <w:rsid w:val="00F62299"/>
    <w:rsid w:val="00F62DAD"/>
    <w:rsid w:val="00F6310D"/>
    <w:rsid w:val="00F70448"/>
    <w:rsid w:val="00F82A60"/>
    <w:rsid w:val="00F87D0D"/>
    <w:rsid w:val="00F90241"/>
    <w:rsid w:val="00F93C7B"/>
    <w:rsid w:val="00F944D8"/>
    <w:rsid w:val="00F94BC3"/>
    <w:rsid w:val="00F95583"/>
    <w:rsid w:val="00F97738"/>
    <w:rsid w:val="00FA1633"/>
    <w:rsid w:val="00FA1D61"/>
    <w:rsid w:val="00FA436C"/>
    <w:rsid w:val="00FB04AA"/>
    <w:rsid w:val="00FB0CB4"/>
    <w:rsid w:val="00FB48F7"/>
    <w:rsid w:val="00FB5A63"/>
    <w:rsid w:val="00FB5F2A"/>
    <w:rsid w:val="00FB78F0"/>
    <w:rsid w:val="00FC4BF5"/>
    <w:rsid w:val="00FC5673"/>
    <w:rsid w:val="00FD0ECA"/>
    <w:rsid w:val="00FD4B8A"/>
    <w:rsid w:val="00FE21EA"/>
    <w:rsid w:val="00FE2721"/>
    <w:rsid w:val="00FE4065"/>
    <w:rsid w:val="00FE79D7"/>
    <w:rsid w:val="00FF1168"/>
    <w:rsid w:val="00FF77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DocumentMap">
    <w:name w:val="Document Map"/>
    <w:basedOn w:val="Normal"/>
    <w:semiHidden/>
    <w:rsid w:val="00C837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Spacing">
    <w:name w:val="No Spacing"/>
    <w:uiPriority w:val="1"/>
    <w:qFormat/>
    <w:rsid w:val="00F15672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71C8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49229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8B55B-F3D9-4EE2-8F18-A977A985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