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05-0047/77/2022</w:t>
      </w:r>
    </w:p>
    <w:p w:rsidR="00A77B3E"/>
    <w:p w:rsidR="00A77B3E">
      <w:r>
        <w:tab/>
        <w:tab/>
        <w:tab/>
        <w:t xml:space="preserve">                     П О С Т А Н О В Л Е Н И Е</w:t>
      </w:r>
    </w:p>
    <w:p w:rsidR="00A77B3E"/>
    <w:p w:rsidR="00A77B3E">
      <w:r>
        <w:t xml:space="preserve">«24» февраля 2022 года                                                                         г. Симферополь </w:t>
      </w:r>
    </w:p>
    <w:p w:rsidR="00A77B3E"/>
    <w:p w:rsidR="00A77B3E">
      <w:r>
        <w:t xml:space="preserve">И.о. мирового судьи судебного участка № 77 Симферопольского судебного района (Симферопольский муниципальный район) Республики Крым - мировой судья судебного участка №82 Симферопольского судебного района (Симферопольский муниципальный район) Республики Крым Гирина Л.М.,  рассмотрев дело об административном правонарушении по ч. 2 ст. 12.2 Кодекса Российской Федерации об административных правонарушениях в отношении фио, паспортные данные, гражданки Российской Федерации, паспортные данные, проживающей по адресу: адрес, не работающей, </w:t>
      </w:r>
    </w:p>
    <w:p w:rsidR="00A77B3E">
      <w:r>
        <w:t>у с т а н о в и л:</w:t>
      </w:r>
    </w:p>
    <w:p w:rsidR="00A77B3E"/>
    <w:p w:rsidR="00A77B3E">
      <w:r>
        <w:t>фио 11 октября 2021 года в 11 час. 30 мин. на адрес адрес, в нарушение требований пунктов 2, 11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года N 1090, управляла транспортным средством – автомобилем «Шкода SUPERB», государственный регистрационный знак С621ВО 193, без переднего и заднего государственных регистрационных знаков, чем совершила правонарушение, предусмотренное ч. 2 ст. 12.2 Кодекса Российской Федерации об административных правонарушениях.</w:t>
      </w:r>
    </w:p>
    <w:p w:rsidR="00A77B3E">
      <w:r>
        <w:t>В отношении фио 11 октября 2021 года инспектором ДПС СОР ДПС адрес составлен протокол об административном правонарушении 23 АП 362748.</w:t>
      </w:r>
    </w:p>
    <w:p w:rsidR="00A77B3E">
      <w:r>
        <w:t xml:space="preserve">фио в судебном заседании вину в совершении административного правонарушения признала, в содеянном раскаялась, по существу совершенного правонарушения дала пояснения в соответствии со сведениями, указанными в протоколе об административном правонарушении, просила назначить ей минимальное наказание, предусмотренное санкцией части 2 статьи 12.2 КоАП РФ.   </w:t>
      </w:r>
    </w:p>
    <w:p w:rsidR="00A77B3E">
      <w:r>
        <w:t>Изучив протокол об административном правонарушении, выслушав фио,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A77B3E">
      <w:r>
        <w:t>Административная ответственность по части 2 статьи 12.2 Кодекса Российской Федерации об административных правонарушениях предусмотрена за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w:t>
      </w:r>
    </w:p>
    <w:p w:rsidR="00A77B3E">
      <w:r>
        <w:t>Согласно пункту 2.3.1 Правил дорожного движения, утвержденных Постановлением Правительства Российской Федерации от 23 октября 1993 года N 1090 (далее по тексту - Правила дорожного движения),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A77B3E">
      <w:r>
        <w:t>Транспортные средства должны быть оборудованы государственными регистрационными знаками в соответствии с национальным стандартом Российской Федерации ГОСТ Р 50577-2018 «Знаки государственные регистрационные транспортных средств. Типы и основные размеры. Технические требования» (принят и введен в действие Приказом Росстандарта от 04 сентября 2018 года N 555-ст).</w:t>
      </w:r>
    </w:p>
    <w:p w:rsidR="00A77B3E">
      <w:r>
        <w:t>В силу пунктов 2, 11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года N 1090, далее - Основные положения по допуску транспортных средств к эксплуатации) 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 а на автомобилях и автобусах, кроме того, размещается в правом нижнем углу ветрового стекла в установленных случаях лицензионная карточка. Запрещается эксплуатация автомобилей, автобусов, автопоездов, прицепов, мотоциклов, мопедов, тракторов и других самоходных машин, если их техническое состояние и оборудование не отвечают требованиям Перечня неисправностей и условий, при которых запрещается эксплуатация транспортных средств.</w:t>
      </w:r>
    </w:p>
    <w:p w:rsidR="00A77B3E">
      <w:r>
        <w:t>Как разъяснено в п. 4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при рассмотрении дел об административных правонарушениях, предусмотренных частью 2 статьи 12.2 КоАП РФ, необходимо учитывать, что объективную сторону состава данного административного правонарушения, в частности, образуют действия лица по управлению транспортным средством без государственных регистрационных знаков (в том числе без одного из них).</w:t>
      </w:r>
    </w:p>
    <w:p w:rsidR="00A77B3E">
      <w:r>
        <w:t>Как усматривается из материалов дела, фио 11 октября 2021 года в 11 час. 30 мин. на адрес адрес, управляла транспортным средством – автомобилем «Шкода SUPERB», государственный регистрационный знак С621ВО 193, без переднего и заднего государственных регистрационных знаков.</w:t>
      </w:r>
    </w:p>
    <w:p w:rsidR="00A77B3E">
      <w:r>
        <w:t>Согласно фотоматериалу, приложенному к протоколу об административном правонарушении, на автомобиле «Шкода SUPERB», которым управляла фио, спереди и сзади государственные регистрационные знаки отсутствуют.</w:t>
      </w:r>
    </w:p>
    <w:p w:rsidR="00A77B3E">
      <w:r>
        <w:t>Фактические обстоятельства дела подтверждаются имеющимися в материалах дела доказательствами, а именно: протоколом об административном правонарушении 23 АП 362748 от 11.10.2021 (л.д. 2), фототаблицей (л.д. 3, 4), пояснениями, данными фио в судебном заседании.</w:t>
      </w:r>
    </w:p>
    <w:p w:rsidR="00A77B3E">
      <w:r>
        <w:t>Протокол об административном правонарушении 23 АП 362748 от 11.10.2021 соответствует ст. 28.2 Кодекса Российской Федерации об административных правонарушениях, в нем зафиксированы все данные, необходимые для рассмотрения дела, в том числе, событие административного правонарушения.</w:t>
      </w:r>
    </w:p>
    <w:p w:rsidR="00A77B3E">
      <w: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 </w:t>
      </w:r>
    </w:p>
    <w:p w:rsidR="00A77B3E">
      <w:r>
        <w:t>Оценив исследованные доказательства в совокупности, мировой судья приходит к выводу, что виновность фио в совершении административного правонарушения, предусмотренного ч. 2 ст. 12.2 Кодекса Российской Федерации об административных правонарушениях, является доказанной.</w:t>
      </w:r>
    </w:p>
    <w:p w:rsidR="00A77B3E">
      <w:r>
        <w:t>При назначении наказания мировой судья учитывает характер совершенного правонарушения, данные о личности фио, ее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(части 1 и 2 статьи 4.1 Кодекса Российской Федерации об административных правонарушениях).</w:t>
      </w:r>
    </w:p>
    <w:p w:rsidR="00A77B3E">
      <w: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A77B3E">
      <w:r>
        <w:t xml:space="preserve">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 </w:t>
      </w:r>
    </w:p>
    <w:p w:rsidR="00A77B3E">
      <w:r>
        <w:t>Обстоятельством, смягчающим административную ответственность, мировой судья признает раскаяние фио в содеянном.</w:t>
      </w:r>
    </w:p>
    <w:p w:rsidR="00A77B3E">
      <w:r>
        <w:t xml:space="preserve">Обстоятельством, отягчающим административную ответственность в соответствии с пунктом 2 части 1 статьи 4.3 Кодекса Российской Федерации об административных правонарушениях мировой судья признает  привлечение  к административной ответственности за однородные административные правонарушения в области дорожного движения. </w:t>
      </w:r>
    </w:p>
    <w:p w:rsidR="00A77B3E">
      <w:r>
        <w:t xml:space="preserve">Оценив все изложенное в совокупности, мировой судья приходит к выводу о назначении фио административного  наказания в пределах санкции ч. 2 ст. 12.2 Кодекса Российской Федерации об административных правонарушениях в виде административного штрафа в размере 5000,00 рублей. </w:t>
      </w:r>
    </w:p>
    <w:p w:rsidR="00A77B3E">
      <w:r>
        <w:t>Руководствуясь ст.ст. 29.10-29.11 Кодекса Российской Федерации об административных правонарушениях, мировой судья, -</w:t>
      </w:r>
    </w:p>
    <w:p w:rsidR="00A77B3E"/>
    <w:p w:rsidR="00A77B3E">
      <w:r>
        <w:t>п о с т а н о в и л :</w:t>
      </w:r>
    </w:p>
    <w:p w:rsidR="00A77B3E"/>
    <w:p w:rsidR="00A77B3E">
      <w:r>
        <w:t xml:space="preserve">Признать фио, паспортные данные, гражданку Российской Федерации, паспортные данные, виновной в совершении административного правонарушения, предусмотренного ч. 2 ст. 12.2 Кодекса Российской Федерации об административных правонарушениях и назначить ей наказание в виде административного штрафа в размере 5000 (пяти тысяч) рублей. </w:t>
      </w:r>
    </w:p>
    <w:p w:rsidR="00A77B3E">
      <w: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
        <w:t>Реквизиты для уплаты штрафа: получатель – УФК по Республике Крым (ОМВД России по Симферопольскому району), счет получателя: 03100643000000017500, банк получателя: Отделение Республика Крым Банка России, БИК: 013510002, ИНН: 9102002300, КПП: 910201001, ОКТМО: 35647438, код бюджетной классификации (КБК): 188 1 16 01121 01 0001 140, УИН: 18810423210120020923, кор./сч. 40102810645370000035, вид платежа «денежное взыскание за админ. правонарушение».</w:t>
      </w:r>
    </w:p>
    <w:p w:rsidR="00A77B3E">
      <w:r>
        <w:t>Оригинал квитанции об уплате штрафа предоставить в судебный участок №77 Симферопольского судебного района (Симферопольский муниципальный район) Республики Крым по адресу: Республика Крым, г. Симферополь, ул. Куйбышева, 58д.</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№77 Симферопольского судебного района (Симферопольский муниципальный район) Республики Крым.</w:t>
      </w:r>
    </w:p>
    <w:p w:rsidR="00A77B3E"/>
    <w:p w:rsidR="00A77B3E">
      <w:r>
        <w:t xml:space="preserve">Мировой судья                        </w:t>
        <w:tab/>
        <w:tab/>
        <w:t>подпись                                   Гирина Л.М.</w:t>
      </w:r>
    </w:p>
    <w:p w:rsidR="00A77B3E"/>
    <w:p w:rsidR="00A77B3E">
      <w:r>
        <w:t>Копия верна</w:t>
      </w:r>
    </w:p>
    <w:p w:rsidR="00A77B3E"/>
    <w:p w:rsidR="00A77B3E">
      <w:r>
        <w:t>Мировой судья:</w:t>
        <w:tab/>
        <w:tab/>
        <w:tab/>
        <w:tab/>
        <w:tab/>
        <w:tab/>
        <w:tab/>
        <w:tab/>
        <w:tab/>
        <w:t xml:space="preserve">  Гирина Л.М.</w:t>
      </w:r>
    </w:p>
    <w:p w:rsidR="00A77B3E"/>
    <w:p w:rsidR="00A77B3E">
      <w:r>
        <w:t>Пом.мирового судьи:</w:t>
        <w:tab/>
        <w:tab/>
        <w:t xml:space="preserve">        </w:t>
        <w:tab/>
        <w:tab/>
        <w:tab/>
        <w:tab/>
        <w:tab/>
        <w:t xml:space="preserve">              Капарова М.Т.</w:t>
      </w:r>
    </w:p>
    <w:p w:rsidR="00A77B3E"/>
    <w:p w:rsidR="00A77B3E">
      <w:r>
        <w:t>Постановление вступило в законную силу 10.03.2022.</w:t>
      </w:r>
    </w:p>
    <w:p w:rsidR="00A77B3E"/>
    <w:p w:rsidR="00A77B3E">
      <w:r>
        <w:t>Оригинал постановления подшит в материалы дела 05-0047/77/2022 и находится в производстве мирового судьи судебного участка № 77 Симферопольского судебного района (Симферопольский муниципальный район) Республики Крым.</w:t>
      </w:r>
    </w:p>
    <w:p w:rsidR="00A77B3E"/>
    <w:p w:rsidR="00A77B3E">
      <w:r>
        <w:t>Мировой судья:</w:t>
        <w:tab/>
        <w:tab/>
        <w:tab/>
        <w:tab/>
        <w:tab/>
        <w:tab/>
        <w:tab/>
        <w:tab/>
        <w:tab/>
        <w:t xml:space="preserve">  Гирина Л.М.</w:t>
      </w:r>
    </w:p>
    <w:p w:rsidR="00A77B3E"/>
    <w:p w:rsidR="00A77B3E">
      <w:r>
        <w:t>Пом.мирового судьи:</w:t>
        <w:tab/>
        <w:tab/>
        <w:tab/>
        <w:tab/>
        <w:tab/>
        <w:tab/>
        <w:tab/>
        <w:tab/>
        <w:t xml:space="preserve">  Капарова М.Т.</w:t>
      </w:r>
    </w:p>
    <w:p w:rsidR="00A77B3E">
      <w:r>
        <w:t>5</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