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FED" w:rsidRPr="00054DD6" w:rsidP="00662ED2">
      <w:pPr>
        <w:jc w:val="center"/>
        <w:rPr>
          <w:b/>
          <w:i/>
          <w:color w:val="auto"/>
          <w:sz w:val="20"/>
          <w:szCs w:val="26"/>
        </w:rPr>
      </w:pPr>
      <w:r w:rsidRPr="00054DD6">
        <w:rPr>
          <w:b/>
          <w:i/>
          <w:color w:val="auto"/>
          <w:sz w:val="20"/>
          <w:szCs w:val="26"/>
        </w:rPr>
        <w:t xml:space="preserve">                                                                                            </w:t>
      </w:r>
    </w:p>
    <w:p w:rsidR="00925FED" w:rsidRPr="00054DD6" w:rsidP="00662ED2">
      <w:pPr>
        <w:jc w:val="center"/>
        <w:rPr>
          <w:b/>
          <w:i/>
          <w:color w:val="auto"/>
          <w:sz w:val="20"/>
          <w:szCs w:val="26"/>
        </w:rPr>
      </w:pPr>
    </w:p>
    <w:p w:rsidR="00925FED" w:rsidRPr="00054DD6" w:rsidP="00925FED">
      <w:pPr>
        <w:jc w:val="right"/>
        <w:rPr>
          <w:b/>
          <w:color w:val="auto"/>
          <w:sz w:val="20"/>
          <w:szCs w:val="26"/>
        </w:rPr>
      </w:pPr>
    </w:p>
    <w:p w:rsidR="00176F4A" w:rsidRPr="00054DD6" w:rsidP="00925FED">
      <w:pPr>
        <w:jc w:val="right"/>
        <w:rPr>
          <w:b/>
          <w:color w:val="auto"/>
          <w:sz w:val="20"/>
          <w:szCs w:val="26"/>
          <w:lang w:val="uk-UA"/>
        </w:rPr>
      </w:pPr>
      <w:r w:rsidRPr="00054DD6">
        <w:rPr>
          <w:b/>
          <w:color w:val="auto"/>
          <w:sz w:val="20"/>
          <w:szCs w:val="26"/>
        </w:rPr>
        <w:t xml:space="preserve">Дело № </w:t>
      </w:r>
      <w:r w:rsidRPr="00054DD6" w:rsidR="00CF7BDB">
        <w:rPr>
          <w:b/>
          <w:color w:val="auto"/>
          <w:sz w:val="20"/>
          <w:szCs w:val="26"/>
          <w:lang w:val="uk-UA"/>
        </w:rPr>
        <w:t>05-</w:t>
      </w:r>
      <w:r w:rsidRPr="00054DD6" w:rsidR="004A3994">
        <w:rPr>
          <w:b/>
          <w:color w:val="auto"/>
          <w:sz w:val="20"/>
          <w:szCs w:val="26"/>
          <w:lang w:val="uk-UA"/>
        </w:rPr>
        <w:t>0065</w:t>
      </w:r>
      <w:r w:rsidRPr="00054DD6" w:rsidR="00CF7BDB">
        <w:rPr>
          <w:b/>
          <w:color w:val="auto"/>
          <w:sz w:val="20"/>
          <w:szCs w:val="26"/>
          <w:lang w:val="uk-UA"/>
        </w:rPr>
        <w:t>/</w:t>
      </w:r>
      <w:r w:rsidRPr="00054DD6" w:rsidR="004A3994">
        <w:rPr>
          <w:b/>
          <w:color w:val="auto"/>
          <w:sz w:val="20"/>
          <w:szCs w:val="26"/>
          <w:lang w:val="uk-UA"/>
        </w:rPr>
        <w:t>77</w:t>
      </w:r>
      <w:r w:rsidRPr="00054DD6" w:rsidR="000A3504">
        <w:rPr>
          <w:b/>
          <w:color w:val="auto"/>
          <w:sz w:val="20"/>
          <w:szCs w:val="26"/>
          <w:lang w:val="uk-UA"/>
        </w:rPr>
        <w:t>/</w:t>
      </w:r>
      <w:r w:rsidRPr="00054DD6" w:rsidR="004A3994">
        <w:rPr>
          <w:b/>
          <w:color w:val="auto"/>
          <w:sz w:val="20"/>
          <w:szCs w:val="26"/>
          <w:lang w:val="uk-UA"/>
        </w:rPr>
        <w:t>2022</w:t>
      </w:r>
    </w:p>
    <w:p w:rsidR="000D49D7" w:rsidRPr="00054DD6">
      <w:pPr>
        <w:pStyle w:val="Heading1"/>
        <w:rPr>
          <w:i w:val="0"/>
          <w:color w:val="auto"/>
          <w:sz w:val="20"/>
          <w:szCs w:val="26"/>
          <w:u w:val="none"/>
        </w:rPr>
      </w:pPr>
      <w:r w:rsidRPr="00054DD6">
        <w:rPr>
          <w:i w:val="0"/>
          <w:color w:val="auto"/>
          <w:sz w:val="20"/>
          <w:szCs w:val="26"/>
          <w:u w:val="none"/>
        </w:rPr>
        <w:t>П О С Т А Н О В Л Е Н И Е</w:t>
      </w:r>
    </w:p>
    <w:p w:rsidR="00067A80" w:rsidRPr="00054DD6" w:rsidP="00A47053">
      <w:pPr>
        <w:ind w:firstLine="709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ab/>
      </w:r>
      <w:r w:rsidRPr="00054DD6" w:rsidR="004A3994">
        <w:rPr>
          <w:color w:val="auto"/>
          <w:sz w:val="20"/>
          <w:szCs w:val="26"/>
        </w:rPr>
        <w:t>29 марта 2022</w:t>
      </w:r>
      <w:r w:rsidRPr="00054DD6" w:rsidR="004855E1">
        <w:rPr>
          <w:color w:val="auto"/>
          <w:sz w:val="20"/>
          <w:szCs w:val="26"/>
        </w:rPr>
        <w:t xml:space="preserve"> года</w:t>
      </w:r>
      <w:r w:rsidRPr="00054DD6" w:rsidR="004855E1">
        <w:rPr>
          <w:color w:val="auto"/>
          <w:sz w:val="20"/>
          <w:szCs w:val="26"/>
        </w:rPr>
        <w:tab/>
        <w:t xml:space="preserve">                            </w:t>
      </w:r>
      <w:r w:rsidRPr="00054DD6" w:rsidR="00C34B4C">
        <w:rPr>
          <w:color w:val="auto"/>
          <w:sz w:val="20"/>
          <w:szCs w:val="26"/>
        </w:rPr>
        <w:t xml:space="preserve">   </w:t>
      </w:r>
      <w:r w:rsidRPr="00054DD6" w:rsidR="004855E1">
        <w:rPr>
          <w:color w:val="auto"/>
          <w:sz w:val="20"/>
          <w:szCs w:val="26"/>
        </w:rPr>
        <w:t xml:space="preserve">                   </w:t>
      </w:r>
      <w:r w:rsidRPr="00054DD6" w:rsidR="008C6FA4">
        <w:rPr>
          <w:color w:val="auto"/>
          <w:sz w:val="20"/>
          <w:szCs w:val="26"/>
        </w:rPr>
        <w:t xml:space="preserve">       </w:t>
      </w:r>
      <w:r w:rsidRPr="00054DD6" w:rsidR="004855E1">
        <w:rPr>
          <w:color w:val="auto"/>
          <w:sz w:val="20"/>
          <w:szCs w:val="26"/>
        </w:rPr>
        <w:tab/>
      </w:r>
      <w:r w:rsidRPr="00054DD6" w:rsidR="008C6FA4">
        <w:rPr>
          <w:color w:val="auto"/>
          <w:sz w:val="20"/>
          <w:szCs w:val="26"/>
        </w:rPr>
        <w:t xml:space="preserve">                </w:t>
      </w:r>
      <w:r w:rsidRPr="00054DD6" w:rsidR="004855E1">
        <w:rPr>
          <w:color w:val="auto"/>
          <w:sz w:val="20"/>
          <w:szCs w:val="26"/>
        </w:rPr>
        <w:t>город Симферополь</w:t>
      </w:r>
    </w:p>
    <w:p w:rsidR="00157C41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И.о.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</w:t>
      </w:r>
      <w:r w:rsidRPr="00054DD6">
        <w:rPr>
          <w:color w:val="auto"/>
          <w:sz w:val="20"/>
          <w:szCs w:val="26"/>
        </w:rPr>
        <w:t xml:space="preserve">ым </w:t>
      </w:r>
      <w:r w:rsidRPr="00054DD6" w:rsidR="00383547">
        <w:rPr>
          <w:color w:val="auto"/>
          <w:sz w:val="20"/>
          <w:szCs w:val="26"/>
        </w:rPr>
        <w:t>Ищенко И.В.</w:t>
      </w:r>
      <w:r w:rsidRPr="00054DD6" w:rsidR="004855E1">
        <w:rPr>
          <w:color w:val="auto"/>
          <w:sz w:val="20"/>
          <w:szCs w:val="26"/>
        </w:rPr>
        <w:t xml:space="preserve"> </w:t>
      </w:r>
      <w:r w:rsidRPr="00054DD6" w:rsidR="00505295">
        <w:rPr>
          <w:color w:val="auto"/>
          <w:sz w:val="20"/>
          <w:szCs w:val="26"/>
        </w:rPr>
        <w:t xml:space="preserve">рассмотрев в помещении </w:t>
      </w:r>
      <w:r w:rsidRPr="00054DD6" w:rsidR="00383547">
        <w:rPr>
          <w:color w:val="auto"/>
          <w:sz w:val="20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054DD6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157C41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ab/>
        <w:t>изъято</w:t>
      </w:r>
    </w:p>
    <w:p w:rsidR="00074DDF" w:rsidRPr="00054DD6" w:rsidP="004A3994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о привлечении к административной ответственности по части </w:t>
      </w:r>
      <w:r w:rsidRPr="00054DD6" w:rsidR="004B62E7">
        <w:rPr>
          <w:color w:val="auto"/>
          <w:sz w:val="20"/>
          <w:szCs w:val="26"/>
        </w:rPr>
        <w:t>2</w:t>
      </w:r>
      <w:r w:rsidRPr="00054DD6" w:rsidR="004A3994">
        <w:rPr>
          <w:color w:val="auto"/>
          <w:sz w:val="20"/>
          <w:szCs w:val="26"/>
        </w:rPr>
        <w:t>6</w:t>
      </w:r>
      <w:r w:rsidRPr="00054DD6">
        <w:rPr>
          <w:color w:val="auto"/>
          <w:sz w:val="20"/>
          <w:szCs w:val="26"/>
        </w:rPr>
        <w:t xml:space="preserve"> статьи 19.5 КоАП РФ</w:t>
      </w:r>
    </w:p>
    <w:p w:rsidR="007A2A02" w:rsidRPr="00054DD6" w:rsidP="00074DDF">
      <w:pPr>
        <w:ind w:firstLine="709"/>
        <w:jc w:val="center"/>
        <w:rPr>
          <w:b/>
          <w:color w:val="auto"/>
          <w:sz w:val="20"/>
          <w:szCs w:val="26"/>
        </w:rPr>
      </w:pPr>
      <w:r w:rsidRPr="00054DD6">
        <w:rPr>
          <w:b/>
          <w:color w:val="auto"/>
          <w:sz w:val="20"/>
          <w:szCs w:val="26"/>
        </w:rPr>
        <w:t>у с т а н о в и л:</w:t>
      </w:r>
    </w:p>
    <w:p w:rsidR="00074DDF" w:rsidRPr="00054DD6" w:rsidP="004850C0">
      <w:pPr>
        <w:ind w:firstLine="709"/>
        <w:jc w:val="both"/>
        <w:rPr>
          <w:b/>
          <w:color w:val="auto"/>
          <w:sz w:val="20"/>
          <w:szCs w:val="26"/>
        </w:rPr>
      </w:pPr>
    </w:p>
    <w:p w:rsidR="003648B3" w:rsidRPr="00054DD6" w:rsidP="003648B3">
      <w:pPr>
        <w:ind w:firstLine="720"/>
        <w:jc w:val="both"/>
        <w:rPr>
          <w:color w:val="auto"/>
          <w:sz w:val="20"/>
          <w:szCs w:val="28"/>
        </w:rPr>
      </w:pPr>
      <w:r w:rsidRPr="00054DD6">
        <w:rPr>
          <w:color w:val="auto"/>
          <w:sz w:val="20"/>
          <w:szCs w:val="28"/>
        </w:rPr>
        <w:t xml:space="preserve">Постановлением мирового судьи от изъято </w:t>
      </w:r>
      <w:r w:rsidRPr="00054DD6" w:rsidR="00991634">
        <w:rPr>
          <w:color w:val="auto"/>
          <w:sz w:val="20"/>
          <w:szCs w:val="28"/>
        </w:rPr>
        <w:t xml:space="preserve">ИП </w:t>
      </w:r>
      <w:r w:rsidRPr="00054DD6" w:rsidR="00991634">
        <w:rPr>
          <w:color w:val="auto"/>
          <w:sz w:val="20"/>
          <w:szCs w:val="28"/>
        </w:rPr>
        <w:t>Зелилов</w:t>
      </w:r>
      <w:r w:rsidRPr="00054DD6" w:rsidR="004A3994">
        <w:rPr>
          <w:color w:val="auto"/>
          <w:sz w:val="20"/>
          <w:szCs w:val="28"/>
        </w:rPr>
        <w:t xml:space="preserve"> </w:t>
      </w:r>
      <w:r w:rsidRPr="00054DD6" w:rsidR="00991634">
        <w:rPr>
          <w:color w:val="auto"/>
          <w:sz w:val="20"/>
          <w:szCs w:val="28"/>
        </w:rPr>
        <w:t>Г.И.</w:t>
      </w:r>
      <w:r w:rsidRPr="00054DD6" w:rsidR="004A3994">
        <w:rPr>
          <w:color w:val="auto"/>
          <w:sz w:val="20"/>
          <w:szCs w:val="28"/>
        </w:rPr>
        <w:t xml:space="preserve"> </w:t>
      </w:r>
      <w:r w:rsidRPr="00054DD6" w:rsidR="004A3994">
        <w:rPr>
          <w:color w:val="auto"/>
          <w:sz w:val="20"/>
          <w:szCs w:val="28"/>
        </w:rPr>
        <w:t>признан</w:t>
      </w:r>
      <w:r w:rsidRPr="00054DD6">
        <w:rPr>
          <w:color w:val="auto"/>
          <w:sz w:val="20"/>
          <w:szCs w:val="28"/>
        </w:rPr>
        <w:t xml:space="preserve"> виновн</w:t>
      </w:r>
      <w:r w:rsidRPr="00054DD6" w:rsidR="004A3994">
        <w:rPr>
          <w:color w:val="auto"/>
          <w:sz w:val="20"/>
          <w:szCs w:val="28"/>
        </w:rPr>
        <w:t>ым</w:t>
      </w:r>
      <w:r w:rsidRPr="00054DD6">
        <w:rPr>
          <w:color w:val="auto"/>
          <w:sz w:val="20"/>
          <w:szCs w:val="28"/>
        </w:rPr>
        <w:t xml:space="preserve"> в совершении административного правонарушения, предусмотренного частью</w:t>
      </w:r>
      <w:r w:rsidRPr="00054DD6" w:rsidR="004A3994">
        <w:rPr>
          <w:color w:val="auto"/>
          <w:sz w:val="20"/>
          <w:szCs w:val="28"/>
        </w:rPr>
        <w:t xml:space="preserve"> 25 статьи 19.5 КоАП РФ, и ему</w:t>
      </w:r>
      <w:r w:rsidRPr="00054DD6">
        <w:rPr>
          <w:color w:val="auto"/>
          <w:sz w:val="20"/>
          <w:szCs w:val="28"/>
        </w:rPr>
        <w:t xml:space="preserve"> назначено наказание в виде административного штрафа в размере 10 000 рублей.</w:t>
      </w:r>
      <w:r w:rsidRPr="00054DD6">
        <w:rPr>
          <w:color w:val="auto"/>
          <w:sz w:val="20"/>
          <w:szCs w:val="28"/>
        </w:rPr>
        <w:tab/>
      </w:r>
    </w:p>
    <w:p w:rsidR="007A2A02" w:rsidRPr="00054DD6" w:rsidP="00DD1D4A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Изъято </w:t>
      </w:r>
      <w:r w:rsidRPr="00054DD6" w:rsidR="00652DC4">
        <w:rPr>
          <w:color w:val="auto"/>
          <w:sz w:val="20"/>
          <w:szCs w:val="26"/>
        </w:rPr>
        <w:t>мин</w:t>
      </w:r>
      <w:r w:rsidRPr="00054DD6" w:rsidR="00067A80">
        <w:rPr>
          <w:color w:val="auto"/>
          <w:sz w:val="20"/>
          <w:szCs w:val="26"/>
        </w:rPr>
        <w:t>.</w:t>
      </w:r>
      <w:r w:rsidRPr="00054DD6" w:rsidR="00DD1D4A">
        <w:rPr>
          <w:color w:val="auto"/>
          <w:sz w:val="20"/>
          <w:szCs w:val="26"/>
        </w:rPr>
        <w:t xml:space="preserve"> </w:t>
      </w:r>
      <w:r w:rsidRPr="00054DD6" w:rsidR="00074DDF">
        <w:rPr>
          <w:color w:val="auto"/>
          <w:sz w:val="20"/>
          <w:szCs w:val="26"/>
        </w:rPr>
        <w:t xml:space="preserve">на территории земельного участка, </w:t>
      </w:r>
      <w:r w:rsidRPr="00054DD6">
        <w:rPr>
          <w:color w:val="auto"/>
          <w:sz w:val="20"/>
          <w:szCs w:val="26"/>
        </w:rPr>
        <w:t>расположенного по адресу: изъято</w:t>
      </w:r>
      <w:r w:rsidRPr="00054DD6">
        <w:rPr>
          <w:color w:val="auto"/>
          <w:sz w:val="20"/>
          <w:szCs w:val="26"/>
        </w:rPr>
        <w:t xml:space="preserve">, ИП </w:t>
      </w:r>
      <w:r w:rsidRPr="00054DD6">
        <w:rPr>
          <w:color w:val="auto"/>
          <w:sz w:val="20"/>
          <w:szCs w:val="26"/>
        </w:rPr>
        <w:t>Зелилов</w:t>
      </w:r>
      <w:r w:rsidRPr="00054DD6">
        <w:rPr>
          <w:color w:val="auto"/>
          <w:sz w:val="20"/>
          <w:szCs w:val="26"/>
        </w:rPr>
        <w:t xml:space="preserve"> Г.И. не </w:t>
      </w:r>
      <w:r w:rsidRPr="00054DD6" w:rsidR="00E2731B">
        <w:rPr>
          <w:color w:val="auto"/>
          <w:sz w:val="20"/>
          <w:szCs w:val="26"/>
        </w:rPr>
        <w:t>выполнил</w:t>
      </w:r>
      <w:r w:rsidRPr="00054DD6" w:rsidR="00D0520F">
        <w:rPr>
          <w:color w:val="auto"/>
          <w:sz w:val="20"/>
          <w:szCs w:val="26"/>
        </w:rPr>
        <w:t xml:space="preserve"> </w:t>
      </w:r>
      <w:r w:rsidRPr="00054DD6" w:rsidR="00DF3742">
        <w:rPr>
          <w:color w:val="auto"/>
          <w:sz w:val="20"/>
          <w:szCs w:val="26"/>
        </w:rPr>
        <w:t xml:space="preserve">требования </w:t>
      </w:r>
      <w:r w:rsidRPr="00054DD6" w:rsidR="00E2731B">
        <w:rPr>
          <w:color w:val="auto"/>
          <w:sz w:val="20"/>
          <w:szCs w:val="26"/>
        </w:rPr>
        <w:t xml:space="preserve">предписания № </w:t>
      </w:r>
      <w:r w:rsidRPr="00054DD6">
        <w:rPr>
          <w:color w:val="auto"/>
          <w:sz w:val="20"/>
          <w:szCs w:val="26"/>
        </w:rPr>
        <w:t>2.2</w:t>
      </w:r>
      <w:r w:rsidRPr="00054DD6" w:rsidR="00A6258B">
        <w:rPr>
          <w:color w:val="auto"/>
          <w:sz w:val="20"/>
          <w:szCs w:val="26"/>
        </w:rPr>
        <w:t xml:space="preserve"> от </w:t>
      </w:r>
      <w:r w:rsidRPr="00054DD6">
        <w:rPr>
          <w:color w:val="auto"/>
          <w:sz w:val="20"/>
          <w:szCs w:val="26"/>
        </w:rPr>
        <w:t>28.09.2021</w:t>
      </w:r>
      <w:r w:rsidRPr="00054DD6" w:rsidR="00B420BF">
        <w:rPr>
          <w:sz w:val="20"/>
        </w:rPr>
        <w:t xml:space="preserve"> </w:t>
      </w:r>
      <w:r w:rsidRPr="00054DD6" w:rsidR="00B420BF">
        <w:rPr>
          <w:color w:val="auto"/>
          <w:sz w:val="20"/>
          <w:szCs w:val="26"/>
        </w:rPr>
        <w:t xml:space="preserve">государственного инспектора Республики Крым по использованию и охране земель Халиловой Э.А. </w:t>
      </w:r>
      <w:r w:rsidRPr="00054DD6" w:rsidR="00356F25">
        <w:rPr>
          <w:color w:val="auto"/>
          <w:sz w:val="20"/>
          <w:szCs w:val="26"/>
        </w:rPr>
        <w:t xml:space="preserve">об устранении </w:t>
      </w:r>
      <w:r w:rsidRPr="00054DD6" w:rsidR="00074DDF">
        <w:rPr>
          <w:color w:val="auto"/>
          <w:sz w:val="20"/>
          <w:szCs w:val="26"/>
        </w:rPr>
        <w:t>выявленного нарушения требований земельного законодательства Российской Федерации</w:t>
      </w:r>
      <w:r w:rsidRPr="00054DD6" w:rsidR="004E1C91">
        <w:rPr>
          <w:color w:val="auto"/>
          <w:sz w:val="20"/>
          <w:szCs w:val="26"/>
        </w:rPr>
        <w:t>,</w:t>
      </w:r>
      <w:r w:rsidRPr="00054DD6" w:rsidR="00356F25">
        <w:rPr>
          <w:color w:val="auto"/>
          <w:sz w:val="20"/>
          <w:szCs w:val="26"/>
        </w:rPr>
        <w:t xml:space="preserve"> </w:t>
      </w:r>
      <w:r w:rsidRPr="00054DD6" w:rsidR="00F200EE">
        <w:rPr>
          <w:color w:val="auto"/>
          <w:sz w:val="20"/>
          <w:szCs w:val="26"/>
        </w:rPr>
        <w:t xml:space="preserve">со сроком </w:t>
      </w:r>
      <w:r w:rsidRPr="00054DD6" w:rsidR="004E1C91">
        <w:rPr>
          <w:color w:val="auto"/>
          <w:sz w:val="20"/>
          <w:szCs w:val="26"/>
        </w:rPr>
        <w:t>вы</w:t>
      </w:r>
      <w:r w:rsidRPr="00054DD6" w:rsidR="00D0520F">
        <w:rPr>
          <w:color w:val="auto"/>
          <w:sz w:val="20"/>
          <w:szCs w:val="26"/>
        </w:rPr>
        <w:t>полнени</w:t>
      </w:r>
      <w:r w:rsidRPr="00054DD6" w:rsidR="00F200EE">
        <w:rPr>
          <w:color w:val="auto"/>
          <w:sz w:val="20"/>
          <w:szCs w:val="26"/>
        </w:rPr>
        <w:t xml:space="preserve">я </w:t>
      </w:r>
      <w:r w:rsidRPr="00054DD6" w:rsidR="00D0520F">
        <w:rPr>
          <w:color w:val="auto"/>
          <w:sz w:val="20"/>
          <w:szCs w:val="26"/>
        </w:rPr>
        <w:t>до</w:t>
      </w:r>
      <w:r w:rsidRPr="00054DD6" w:rsidR="00D0520F">
        <w:rPr>
          <w:color w:val="auto"/>
          <w:sz w:val="20"/>
          <w:szCs w:val="26"/>
        </w:rPr>
        <w:t xml:space="preserve"> </w:t>
      </w:r>
      <w:r w:rsidRPr="00054DD6">
        <w:rPr>
          <w:color w:val="auto"/>
          <w:sz w:val="20"/>
          <w:szCs w:val="26"/>
        </w:rPr>
        <w:t>изъято</w:t>
      </w:r>
      <w:r w:rsidRPr="00054DD6">
        <w:rPr>
          <w:color w:val="auto"/>
          <w:sz w:val="20"/>
          <w:szCs w:val="26"/>
        </w:rPr>
        <w:t>. Действия ИП Зелилова Г.И. квалифициров</w:t>
      </w:r>
      <w:r w:rsidRPr="00054DD6" w:rsidR="00074DDF">
        <w:rPr>
          <w:color w:val="auto"/>
          <w:sz w:val="20"/>
          <w:szCs w:val="26"/>
        </w:rPr>
        <w:t xml:space="preserve">аны по части </w:t>
      </w:r>
      <w:r w:rsidRPr="00054DD6">
        <w:rPr>
          <w:color w:val="auto"/>
          <w:sz w:val="20"/>
          <w:szCs w:val="26"/>
        </w:rPr>
        <w:t>2</w:t>
      </w:r>
      <w:r w:rsidRPr="00054DD6" w:rsidR="00A6258B">
        <w:rPr>
          <w:color w:val="auto"/>
          <w:sz w:val="20"/>
          <w:szCs w:val="26"/>
        </w:rPr>
        <w:t>6</w:t>
      </w:r>
      <w:r w:rsidRPr="00054DD6" w:rsidR="0087396A">
        <w:rPr>
          <w:color w:val="auto"/>
          <w:sz w:val="20"/>
          <w:szCs w:val="26"/>
        </w:rPr>
        <w:t xml:space="preserve"> статьи 19.5 КоАП РФ</w:t>
      </w:r>
      <w:r w:rsidRPr="00054DD6" w:rsidR="000F6ECD">
        <w:rPr>
          <w:color w:val="auto"/>
          <w:sz w:val="20"/>
          <w:szCs w:val="26"/>
        </w:rPr>
        <w:t>.</w:t>
      </w:r>
    </w:p>
    <w:p w:rsidR="00D0520F" w:rsidRPr="00054DD6" w:rsidP="00991634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ИП Зелилов Г.И. в судебном заседании</w:t>
      </w:r>
      <w:r w:rsidRPr="00054DD6" w:rsidR="00074DDF">
        <w:rPr>
          <w:color w:val="auto"/>
          <w:sz w:val="20"/>
          <w:szCs w:val="26"/>
        </w:rPr>
        <w:t xml:space="preserve"> </w:t>
      </w:r>
      <w:r w:rsidRPr="00054DD6">
        <w:rPr>
          <w:color w:val="auto"/>
          <w:sz w:val="20"/>
          <w:szCs w:val="26"/>
        </w:rPr>
        <w:t xml:space="preserve">вину </w:t>
      </w:r>
      <w:r w:rsidRPr="00054DD6" w:rsidR="009C7A77">
        <w:rPr>
          <w:color w:val="auto"/>
          <w:sz w:val="20"/>
          <w:szCs w:val="26"/>
        </w:rPr>
        <w:t>признал. П</w:t>
      </w:r>
      <w:r w:rsidRPr="00054DD6" w:rsidR="00A6258B">
        <w:rPr>
          <w:color w:val="auto"/>
          <w:sz w:val="20"/>
          <w:szCs w:val="26"/>
        </w:rPr>
        <w:t>росил суд</w:t>
      </w:r>
      <w:r w:rsidRPr="00054DD6" w:rsidR="009C7A77">
        <w:rPr>
          <w:color w:val="auto"/>
          <w:sz w:val="20"/>
          <w:szCs w:val="26"/>
        </w:rPr>
        <w:t xml:space="preserve"> назначить наказание </w:t>
      </w:r>
      <w:r w:rsidRPr="00054DD6" w:rsidR="008577ED">
        <w:rPr>
          <w:color w:val="auto"/>
          <w:sz w:val="20"/>
          <w:szCs w:val="26"/>
        </w:rPr>
        <w:t>с применением положений, предусмотренных частью 2.2 статьи 4.1 КоАП РФ.</w:t>
      </w:r>
    </w:p>
    <w:p w:rsidR="00D0520F" w:rsidRPr="00054DD6" w:rsidP="00D0520F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Заслушав </w:t>
      </w:r>
      <w:r w:rsidRPr="00054DD6" w:rsidR="00991634">
        <w:rPr>
          <w:color w:val="auto"/>
          <w:sz w:val="20"/>
          <w:szCs w:val="26"/>
        </w:rPr>
        <w:t xml:space="preserve">ИП Зелилова Г.И. </w:t>
      </w:r>
      <w:r w:rsidRPr="00054DD6">
        <w:rPr>
          <w:color w:val="auto"/>
          <w:sz w:val="20"/>
          <w:szCs w:val="26"/>
        </w:rPr>
        <w:t>исследовав материалы дела, оценив доказательства в их совокупности, считаю, что</w:t>
      </w:r>
      <w:r w:rsidRPr="00054DD6" w:rsidR="00991634">
        <w:rPr>
          <w:color w:val="auto"/>
          <w:sz w:val="20"/>
          <w:szCs w:val="26"/>
        </w:rPr>
        <w:t xml:space="preserve"> его</w:t>
      </w:r>
      <w:r w:rsidRPr="00054DD6">
        <w:rPr>
          <w:color w:val="auto"/>
          <w:sz w:val="20"/>
          <w:szCs w:val="26"/>
        </w:rPr>
        <w:t xml:space="preserve"> вина в совершении администрат</w:t>
      </w:r>
      <w:r w:rsidRPr="00054DD6">
        <w:rPr>
          <w:color w:val="auto"/>
          <w:sz w:val="20"/>
          <w:szCs w:val="26"/>
        </w:rPr>
        <w:t>ивного правонарушения, предусмотренного ч. 26 ст. 19.5 КоАП РФ</w:t>
      </w:r>
      <w:r w:rsidRPr="00054DD6" w:rsidR="003D4974">
        <w:rPr>
          <w:color w:val="auto"/>
          <w:sz w:val="20"/>
          <w:szCs w:val="26"/>
        </w:rPr>
        <w:t xml:space="preserve">, т.е. </w:t>
      </w:r>
      <w:r w:rsidRPr="00054DD6">
        <w:rPr>
          <w:color w:val="auto"/>
          <w:sz w:val="20"/>
          <w:szCs w:val="26"/>
        </w:rPr>
        <w:t xml:space="preserve">повторное в течение года </w:t>
      </w:r>
      <w:r w:rsidRPr="00054DD6" w:rsidR="003D4974">
        <w:rPr>
          <w:color w:val="auto"/>
          <w:sz w:val="20"/>
          <w:szCs w:val="26"/>
        </w:rPr>
        <w:t>н</w:t>
      </w:r>
      <w:r w:rsidRPr="00054DD6" w:rsidR="004E1C91">
        <w:rPr>
          <w:color w:val="auto"/>
          <w:sz w:val="20"/>
          <w:szCs w:val="26"/>
        </w:rPr>
        <w:t>евыполнение в установленный срок предписаний территориальных органов, осуществляющих государственный земельный надзор, в том числе в отношении земель сельскохозяйственного назначения, об устранении нарушений земельного законодательства</w:t>
      </w:r>
      <w:r w:rsidRPr="00054DD6" w:rsidR="003D4974">
        <w:rPr>
          <w:color w:val="auto"/>
          <w:sz w:val="20"/>
          <w:szCs w:val="26"/>
        </w:rPr>
        <w:t xml:space="preserve">, </w:t>
      </w:r>
      <w:r w:rsidRPr="00054DD6">
        <w:rPr>
          <w:color w:val="auto"/>
          <w:sz w:val="20"/>
          <w:szCs w:val="26"/>
        </w:rPr>
        <w:t>доказана.</w:t>
      </w:r>
    </w:p>
    <w:p w:rsidR="000D7A93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Факт совершения </w:t>
      </w:r>
      <w:r w:rsidRPr="00054DD6" w:rsidR="00991634">
        <w:rPr>
          <w:color w:val="auto"/>
          <w:sz w:val="20"/>
          <w:szCs w:val="26"/>
        </w:rPr>
        <w:t xml:space="preserve">ИП Зелиловым Г.И. </w:t>
      </w:r>
      <w:r w:rsidRPr="00054DD6">
        <w:rPr>
          <w:color w:val="auto"/>
          <w:sz w:val="20"/>
          <w:szCs w:val="26"/>
        </w:rPr>
        <w:t>вышеуказанного правонарушения подтверждается:</w:t>
      </w:r>
    </w:p>
    <w:p w:rsidR="00A47053" w:rsidRPr="00054DD6" w:rsidP="00A47053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- </w:t>
      </w:r>
      <w:r w:rsidRPr="00054DD6" w:rsidR="00FE6D21">
        <w:rPr>
          <w:color w:val="auto"/>
          <w:sz w:val="20"/>
          <w:szCs w:val="26"/>
        </w:rPr>
        <w:t xml:space="preserve">из </w:t>
      </w:r>
      <w:r w:rsidRPr="00054DD6">
        <w:rPr>
          <w:color w:val="auto"/>
          <w:sz w:val="20"/>
          <w:szCs w:val="26"/>
        </w:rPr>
        <w:t>протокол</w:t>
      </w:r>
      <w:r w:rsidRPr="00054DD6" w:rsidR="00FE6D21">
        <w:rPr>
          <w:color w:val="auto"/>
          <w:sz w:val="20"/>
          <w:szCs w:val="26"/>
        </w:rPr>
        <w:t>а</w:t>
      </w:r>
      <w:r w:rsidRPr="00054DD6">
        <w:rPr>
          <w:color w:val="auto"/>
          <w:sz w:val="20"/>
          <w:szCs w:val="26"/>
        </w:rPr>
        <w:t xml:space="preserve"> об административном правонарушении от изъято </w:t>
      </w:r>
      <w:r w:rsidRPr="00054DD6" w:rsidR="00FE6D21">
        <w:rPr>
          <w:color w:val="auto"/>
          <w:sz w:val="20"/>
          <w:szCs w:val="26"/>
        </w:rPr>
        <w:t xml:space="preserve">следует, что </w:t>
      </w:r>
      <w:r w:rsidRPr="00054DD6">
        <w:rPr>
          <w:color w:val="auto"/>
          <w:sz w:val="20"/>
          <w:szCs w:val="26"/>
        </w:rPr>
        <w:t xml:space="preserve"> </w:t>
      </w:r>
      <w:r w:rsidRPr="00054DD6" w:rsidR="00FE6D21">
        <w:rPr>
          <w:color w:val="auto"/>
          <w:sz w:val="20"/>
          <w:szCs w:val="26"/>
        </w:rPr>
        <w:t xml:space="preserve">ИП </w:t>
      </w:r>
      <w:r w:rsidRPr="00054DD6" w:rsidR="00FE6D21">
        <w:rPr>
          <w:color w:val="auto"/>
          <w:sz w:val="20"/>
          <w:szCs w:val="26"/>
        </w:rPr>
        <w:t>Зелилов</w:t>
      </w:r>
      <w:r w:rsidRPr="00054DD6" w:rsidR="00FE6D21">
        <w:rPr>
          <w:color w:val="auto"/>
          <w:sz w:val="20"/>
          <w:szCs w:val="26"/>
        </w:rPr>
        <w:t xml:space="preserve"> Г.И. не выполнены требования предписания № </w:t>
      </w:r>
      <w:r w:rsidRPr="00054DD6">
        <w:rPr>
          <w:color w:val="auto"/>
          <w:sz w:val="20"/>
          <w:szCs w:val="26"/>
        </w:rPr>
        <w:t>изъято</w:t>
      </w:r>
      <w:r w:rsidRPr="00054DD6" w:rsidR="00FE6D21">
        <w:rPr>
          <w:color w:val="auto"/>
          <w:sz w:val="20"/>
          <w:szCs w:val="26"/>
        </w:rPr>
        <w:t xml:space="preserve">, в соответствии с которым установленные нарушения необходимо устранить в срок </w:t>
      </w:r>
      <w:r w:rsidRPr="00054DD6" w:rsidR="00FE6D21">
        <w:rPr>
          <w:color w:val="auto"/>
          <w:sz w:val="20"/>
          <w:szCs w:val="26"/>
        </w:rPr>
        <w:t>до</w:t>
      </w:r>
      <w:r w:rsidRPr="00054DD6" w:rsidR="00FE6D21">
        <w:rPr>
          <w:color w:val="auto"/>
          <w:sz w:val="20"/>
          <w:szCs w:val="26"/>
        </w:rPr>
        <w:t xml:space="preserve"> </w:t>
      </w:r>
      <w:r w:rsidRPr="00054DD6">
        <w:rPr>
          <w:color w:val="auto"/>
          <w:sz w:val="20"/>
          <w:szCs w:val="26"/>
        </w:rPr>
        <w:t xml:space="preserve">изъято </w:t>
      </w:r>
      <w:r w:rsidRPr="00054DD6" w:rsidR="007A2A02">
        <w:rPr>
          <w:color w:val="auto"/>
          <w:sz w:val="20"/>
          <w:szCs w:val="26"/>
        </w:rPr>
        <w:t>(</w:t>
      </w:r>
      <w:r w:rsidRPr="00054DD6" w:rsidR="007A2A02">
        <w:rPr>
          <w:color w:val="auto"/>
          <w:sz w:val="20"/>
          <w:szCs w:val="26"/>
        </w:rPr>
        <w:t>л.д</w:t>
      </w:r>
      <w:r w:rsidRPr="00054DD6" w:rsidR="007A2A02">
        <w:rPr>
          <w:color w:val="auto"/>
          <w:sz w:val="20"/>
          <w:szCs w:val="26"/>
        </w:rPr>
        <w:t>.</w:t>
      </w:r>
      <w:r w:rsidRPr="00054DD6" w:rsidR="009F2A78">
        <w:rPr>
          <w:color w:val="auto"/>
          <w:sz w:val="20"/>
          <w:szCs w:val="26"/>
        </w:rPr>
        <w:t xml:space="preserve"> </w:t>
      </w:r>
      <w:r w:rsidRPr="00054DD6" w:rsidR="00FE6D21">
        <w:rPr>
          <w:color w:val="auto"/>
          <w:sz w:val="20"/>
          <w:szCs w:val="26"/>
        </w:rPr>
        <w:t xml:space="preserve">32-33, </w:t>
      </w:r>
      <w:r w:rsidRPr="00054DD6" w:rsidR="00991634">
        <w:rPr>
          <w:color w:val="auto"/>
          <w:sz w:val="20"/>
          <w:szCs w:val="26"/>
        </w:rPr>
        <w:t>93-95</w:t>
      </w:r>
      <w:r w:rsidRPr="00054DD6" w:rsidR="003D4974">
        <w:rPr>
          <w:color w:val="auto"/>
          <w:sz w:val="20"/>
          <w:szCs w:val="26"/>
        </w:rPr>
        <w:t>);</w:t>
      </w:r>
      <w:r w:rsidRPr="00054DD6" w:rsidR="00CE752A">
        <w:rPr>
          <w:color w:val="auto"/>
          <w:sz w:val="20"/>
          <w:szCs w:val="26"/>
        </w:rPr>
        <w:t xml:space="preserve"> </w:t>
      </w:r>
      <w:r w:rsidRPr="00054DD6">
        <w:rPr>
          <w:color w:val="auto"/>
          <w:sz w:val="20"/>
          <w:szCs w:val="26"/>
        </w:rPr>
        <w:t xml:space="preserve">- копией постановления мирового судьи от изъято </w:t>
      </w:r>
      <w:r w:rsidRPr="00054DD6">
        <w:rPr>
          <w:color w:val="auto"/>
          <w:sz w:val="20"/>
          <w:szCs w:val="26"/>
        </w:rPr>
        <w:t xml:space="preserve">ИП </w:t>
      </w:r>
      <w:r w:rsidRPr="00054DD6">
        <w:rPr>
          <w:color w:val="auto"/>
          <w:sz w:val="20"/>
          <w:szCs w:val="26"/>
        </w:rPr>
        <w:t>Зелилов</w:t>
      </w:r>
      <w:r w:rsidRPr="00054DD6">
        <w:rPr>
          <w:color w:val="auto"/>
          <w:sz w:val="20"/>
          <w:szCs w:val="26"/>
        </w:rPr>
        <w:t xml:space="preserve"> </w:t>
      </w:r>
      <w:r w:rsidRPr="00054DD6">
        <w:rPr>
          <w:color w:val="auto"/>
          <w:sz w:val="20"/>
          <w:szCs w:val="26"/>
        </w:rPr>
        <w:t xml:space="preserve">Г.И. </w:t>
      </w:r>
      <w:r w:rsidRPr="00054DD6">
        <w:rPr>
          <w:color w:val="auto"/>
          <w:sz w:val="20"/>
          <w:szCs w:val="26"/>
        </w:rPr>
        <w:t>признан</w:t>
      </w:r>
      <w:r w:rsidRPr="00054DD6">
        <w:rPr>
          <w:color w:val="auto"/>
          <w:sz w:val="20"/>
          <w:szCs w:val="26"/>
        </w:rPr>
        <w:t xml:space="preserve"> виновным в совершении административного правонарушения, предусмотренного частью 25 статьи 19.5 КоАП РФ (л.д. 44-47); </w:t>
      </w:r>
      <w:r w:rsidRPr="00054DD6" w:rsidR="009F2A78">
        <w:rPr>
          <w:color w:val="auto"/>
          <w:sz w:val="20"/>
          <w:szCs w:val="26"/>
        </w:rPr>
        <w:t xml:space="preserve">- </w:t>
      </w:r>
      <w:r w:rsidRPr="00054DD6" w:rsidR="00D4739C">
        <w:rPr>
          <w:color w:val="auto"/>
          <w:sz w:val="20"/>
          <w:szCs w:val="26"/>
        </w:rPr>
        <w:t xml:space="preserve">решением от </w:t>
      </w:r>
      <w:r w:rsidRPr="00054DD6">
        <w:rPr>
          <w:color w:val="auto"/>
          <w:sz w:val="20"/>
          <w:szCs w:val="26"/>
        </w:rPr>
        <w:t xml:space="preserve">изъято </w:t>
      </w:r>
      <w:r w:rsidRPr="00054DD6" w:rsidR="00FE6D21">
        <w:rPr>
          <w:color w:val="auto"/>
          <w:sz w:val="20"/>
          <w:szCs w:val="26"/>
        </w:rPr>
        <w:t>на основании, которого проведен</w:t>
      </w:r>
      <w:r w:rsidRPr="00054DD6" w:rsidR="009F2A78">
        <w:rPr>
          <w:color w:val="auto"/>
          <w:sz w:val="20"/>
          <w:szCs w:val="26"/>
        </w:rPr>
        <w:t xml:space="preserve"> внепланов</w:t>
      </w:r>
      <w:r w:rsidRPr="00054DD6" w:rsidR="00FE6D21">
        <w:rPr>
          <w:color w:val="auto"/>
          <w:sz w:val="20"/>
          <w:szCs w:val="26"/>
        </w:rPr>
        <w:t>ый инспекционный визит и</w:t>
      </w:r>
      <w:r w:rsidRPr="00054DD6" w:rsidR="009F2A78">
        <w:rPr>
          <w:color w:val="auto"/>
          <w:sz w:val="20"/>
          <w:szCs w:val="26"/>
        </w:rPr>
        <w:t xml:space="preserve"> установлено невыполнение</w:t>
      </w:r>
      <w:r w:rsidRPr="00054DD6" w:rsidR="00FE6D21">
        <w:rPr>
          <w:color w:val="auto"/>
          <w:sz w:val="20"/>
          <w:szCs w:val="26"/>
        </w:rPr>
        <w:t xml:space="preserve"> требований</w:t>
      </w:r>
      <w:r w:rsidRPr="00054DD6" w:rsidR="009F2A78">
        <w:rPr>
          <w:color w:val="auto"/>
          <w:sz w:val="20"/>
          <w:szCs w:val="26"/>
        </w:rPr>
        <w:t xml:space="preserve"> предписания</w:t>
      </w:r>
      <w:r w:rsidRPr="00054DD6" w:rsidR="00FE6D21">
        <w:rPr>
          <w:color w:val="auto"/>
          <w:sz w:val="20"/>
          <w:szCs w:val="26"/>
        </w:rPr>
        <w:t xml:space="preserve"> о нарушении обязательных требований, установленных земельным законодательством Российской Федерации, что также подтверждено из </w:t>
      </w:r>
      <w:r w:rsidRPr="00054DD6" w:rsidR="009F2A78">
        <w:rPr>
          <w:color w:val="auto"/>
          <w:sz w:val="20"/>
          <w:szCs w:val="26"/>
        </w:rPr>
        <w:t xml:space="preserve"> </w:t>
      </w:r>
      <w:r w:rsidRPr="00054DD6" w:rsidR="00FE6D21">
        <w:rPr>
          <w:color w:val="auto"/>
          <w:sz w:val="20"/>
          <w:szCs w:val="26"/>
        </w:rPr>
        <w:t xml:space="preserve">акта инспекционного визита № </w:t>
      </w:r>
      <w:r w:rsidRPr="00054DD6">
        <w:rPr>
          <w:color w:val="auto"/>
          <w:sz w:val="20"/>
          <w:szCs w:val="26"/>
        </w:rPr>
        <w:t>изъято</w:t>
      </w:r>
      <w:r w:rsidRPr="00054DD6" w:rsidR="00FE6D21">
        <w:rPr>
          <w:color w:val="auto"/>
          <w:sz w:val="20"/>
          <w:szCs w:val="26"/>
        </w:rPr>
        <w:t xml:space="preserve">,  </w:t>
      </w:r>
      <w:r w:rsidRPr="00054DD6" w:rsidR="00FE6D21">
        <w:rPr>
          <w:color w:val="auto"/>
          <w:sz w:val="20"/>
          <w:szCs w:val="26"/>
        </w:rPr>
        <w:t>фототаблицы</w:t>
      </w:r>
      <w:r w:rsidRPr="00054DD6">
        <w:rPr>
          <w:color w:val="auto"/>
          <w:sz w:val="20"/>
          <w:szCs w:val="26"/>
        </w:rPr>
        <w:t>, протокола инструментального обследования,</w:t>
      </w:r>
      <w:r w:rsidRPr="00054DD6">
        <w:rPr>
          <w:color w:val="auto"/>
          <w:sz w:val="20"/>
          <w:szCs w:val="26"/>
        </w:rPr>
        <w:t xml:space="preserve"> выписки ЕГРН, плана межевания и приложения к нему</w:t>
      </w:r>
      <w:r w:rsidRPr="00054DD6" w:rsidR="00FE6D21">
        <w:rPr>
          <w:color w:val="auto"/>
          <w:sz w:val="20"/>
          <w:szCs w:val="26"/>
        </w:rPr>
        <w:t xml:space="preserve"> </w:t>
      </w:r>
      <w:r w:rsidRPr="00054DD6" w:rsidR="009F2A78">
        <w:rPr>
          <w:color w:val="auto"/>
          <w:sz w:val="20"/>
          <w:szCs w:val="26"/>
        </w:rPr>
        <w:t xml:space="preserve">(л.д. </w:t>
      </w:r>
      <w:r w:rsidRPr="00054DD6" w:rsidR="00D4739C">
        <w:rPr>
          <w:color w:val="auto"/>
          <w:sz w:val="20"/>
          <w:szCs w:val="26"/>
        </w:rPr>
        <w:t>48-51</w:t>
      </w:r>
      <w:r w:rsidRPr="00054DD6" w:rsidR="00FE6D21">
        <w:rPr>
          <w:color w:val="auto"/>
          <w:sz w:val="20"/>
          <w:szCs w:val="26"/>
        </w:rPr>
        <w:t>, 57-64, 65-68</w:t>
      </w:r>
      <w:r w:rsidRPr="00054DD6">
        <w:rPr>
          <w:color w:val="auto"/>
          <w:sz w:val="20"/>
          <w:szCs w:val="26"/>
        </w:rPr>
        <w:t>, 69-72, 73-75, 76-84</w:t>
      </w:r>
      <w:r w:rsidRPr="00054DD6" w:rsidR="009F2A78">
        <w:rPr>
          <w:color w:val="auto"/>
          <w:sz w:val="20"/>
          <w:szCs w:val="26"/>
        </w:rPr>
        <w:t>)</w:t>
      </w:r>
      <w:r w:rsidRPr="00054DD6">
        <w:rPr>
          <w:color w:val="auto"/>
          <w:sz w:val="20"/>
          <w:szCs w:val="26"/>
        </w:rPr>
        <w:t>.</w:t>
      </w:r>
      <w:r w:rsidRPr="00054DD6">
        <w:rPr>
          <w:sz w:val="20"/>
        </w:rPr>
        <w:t xml:space="preserve"> </w:t>
      </w:r>
      <w:r w:rsidRPr="00054DD6">
        <w:rPr>
          <w:color w:val="auto"/>
          <w:sz w:val="20"/>
          <w:szCs w:val="26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</w:t>
      </w:r>
      <w:r w:rsidRPr="00054DD6">
        <w:rPr>
          <w:color w:val="auto"/>
          <w:sz w:val="20"/>
          <w:szCs w:val="26"/>
        </w:rPr>
        <w:t>достоверными и достаточными в соответствии с требованиями ст. 26.11 КоАП РФ.</w:t>
      </w:r>
    </w:p>
    <w:p w:rsidR="00A47053" w:rsidRPr="00054DD6" w:rsidP="00A47053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Данные зафиксированные в указанных доказательствах ИП Зелилов Г.И. подтвердил суду.</w:t>
      </w:r>
    </w:p>
    <w:p w:rsidR="00A47053" w:rsidRPr="00054DD6" w:rsidP="00A47053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Обстоятельством, смягчающим административную ответственность является признание вины, раскаяние</w:t>
      </w:r>
      <w:r w:rsidRPr="00054DD6">
        <w:rPr>
          <w:color w:val="auto"/>
          <w:sz w:val="20"/>
          <w:szCs w:val="26"/>
        </w:rPr>
        <w:t xml:space="preserve"> в содеянном. </w:t>
      </w:r>
    </w:p>
    <w:p w:rsidR="00A47053" w:rsidRPr="00054DD6" w:rsidP="00A47053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установлено.</w:t>
      </w:r>
    </w:p>
    <w:p w:rsidR="008577ED" w:rsidRPr="00054DD6" w:rsidP="008577ED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</w:t>
      </w:r>
      <w:r w:rsidRPr="00054DD6">
        <w:rPr>
          <w:color w:val="auto"/>
          <w:sz w:val="20"/>
          <w:szCs w:val="26"/>
        </w:rPr>
        <w:t>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577ED" w:rsidRPr="00054DD6" w:rsidP="008577ED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В соответствии с п. 21 Постановления Пленума Верховного Суда РФ от 24.03.2005 </w:t>
      </w:r>
      <w:r w:rsidRPr="00054DD6">
        <w:rPr>
          <w:color w:val="auto"/>
          <w:sz w:val="20"/>
          <w:szCs w:val="26"/>
        </w:rPr>
        <w:t>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</w:t>
      </w:r>
      <w:r w:rsidRPr="00054DD6">
        <w:rPr>
          <w:color w:val="auto"/>
          <w:sz w:val="20"/>
          <w:szCs w:val="26"/>
        </w:rPr>
        <w:t xml:space="preserve">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45C1" w:rsidRPr="00054DD6" w:rsidP="006B45C1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Состав правонарушения, предусмотренного ч. 26 ст. 19.5 КоАП РФ составляют</w:t>
      </w:r>
      <w:r w:rsidRPr="00054DD6">
        <w:rPr>
          <w:color w:val="auto"/>
          <w:sz w:val="20"/>
          <w:szCs w:val="26"/>
        </w:rPr>
        <w:t xml:space="preserve">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</w:t>
      </w:r>
      <w:r w:rsidRPr="00054DD6">
        <w:rPr>
          <w:color w:val="auto"/>
          <w:sz w:val="20"/>
          <w:szCs w:val="26"/>
        </w:rPr>
        <w:t>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8577ED" w:rsidRPr="00054DD6" w:rsidP="006B45C1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Под неисполнением в срок предписания понимается исполнение предписания частично в указанный этим предписанием сро</w:t>
      </w:r>
      <w:r w:rsidRPr="00054DD6">
        <w:rPr>
          <w:color w:val="auto"/>
          <w:sz w:val="20"/>
          <w:szCs w:val="26"/>
        </w:rPr>
        <w:t>к или уклонение от его исполнения в целом.</w:t>
      </w:r>
    </w:p>
    <w:p w:rsidR="008577ED" w:rsidRPr="00054DD6" w:rsidP="008577ED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При изложенных обстоятельствах совершенное </w:t>
      </w:r>
      <w:r w:rsidRPr="00054DD6" w:rsidR="00A47053">
        <w:rPr>
          <w:color w:val="auto"/>
          <w:sz w:val="20"/>
          <w:szCs w:val="26"/>
        </w:rPr>
        <w:t xml:space="preserve">ИП Зелиловым Г.И. </w:t>
      </w:r>
      <w:r w:rsidRPr="00054DD6">
        <w:rPr>
          <w:color w:val="auto"/>
          <w:sz w:val="20"/>
          <w:szCs w:val="26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</w:t>
      </w:r>
      <w:r w:rsidRPr="00054DD6">
        <w:rPr>
          <w:color w:val="auto"/>
          <w:sz w:val="20"/>
          <w:szCs w:val="26"/>
        </w:rPr>
        <w:t>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 При определении вида и размера наказания</w:t>
      </w:r>
      <w:r w:rsidRPr="00054DD6" w:rsidR="00EE72CD">
        <w:rPr>
          <w:color w:val="auto"/>
          <w:sz w:val="20"/>
          <w:szCs w:val="26"/>
        </w:rPr>
        <w:t>,</w:t>
      </w:r>
      <w:r w:rsidRPr="00054DD6">
        <w:rPr>
          <w:color w:val="auto"/>
          <w:sz w:val="20"/>
          <w:szCs w:val="26"/>
        </w:rPr>
        <w:t xml:space="preserve"> суд принимает во внимание характер совершенного правонарушения, сведени</w:t>
      </w:r>
      <w:r w:rsidRPr="00054DD6">
        <w:rPr>
          <w:color w:val="auto"/>
          <w:sz w:val="20"/>
          <w:szCs w:val="26"/>
        </w:rPr>
        <w:t xml:space="preserve">я о юридическом лице и полагает возможным определить наказание в </w:t>
      </w:r>
      <w:r w:rsidRPr="00054DD6" w:rsidR="000F6ECD">
        <w:rPr>
          <w:color w:val="auto"/>
          <w:sz w:val="20"/>
          <w:szCs w:val="26"/>
        </w:rPr>
        <w:t xml:space="preserve">минимальных </w:t>
      </w:r>
      <w:r w:rsidRPr="00054DD6" w:rsidR="0047175C">
        <w:rPr>
          <w:color w:val="auto"/>
          <w:sz w:val="20"/>
          <w:szCs w:val="26"/>
        </w:rPr>
        <w:t xml:space="preserve">пределах санкции ч. </w:t>
      </w:r>
      <w:r w:rsidRPr="00054DD6" w:rsidR="001A5E7B">
        <w:rPr>
          <w:color w:val="auto"/>
          <w:sz w:val="20"/>
          <w:szCs w:val="26"/>
        </w:rPr>
        <w:t>2</w:t>
      </w:r>
      <w:r w:rsidRPr="00054DD6" w:rsidR="008F3D6E">
        <w:rPr>
          <w:color w:val="auto"/>
          <w:sz w:val="20"/>
          <w:szCs w:val="26"/>
        </w:rPr>
        <w:t>6</w:t>
      </w:r>
      <w:r w:rsidRPr="00054DD6">
        <w:rPr>
          <w:color w:val="auto"/>
          <w:sz w:val="20"/>
          <w:szCs w:val="26"/>
        </w:rPr>
        <w:t xml:space="preserve"> ст. </w:t>
      </w:r>
      <w:r w:rsidRPr="00054DD6" w:rsidR="001B1F93">
        <w:rPr>
          <w:color w:val="auto"/>
          <w:sz w:val="20"/>
          <w:szCs w:val="26"/>
        </w:rPr>
        <w:t>19.5</w:t>
      </w:r>
      <w:r w:rsidRPr="00054DD6">
        <w:rPr>
          <w:color w:val="auto"/>
          <w:sz w:val="20"/>
          <w:szCs w:val="26"/>
        </w:rPr>
        <w:t xml:space="preserve"> КоАП РФ.</w:t>
      </w:r>
    </w:p>
    <w:p w:rsidR="006B45C1" w:rsidRPr="00054DD6" w:rsidP="006B45C1">
      <w:pPr>
        <w:ind w:firstLine="709"/>
        <w:jc w:val="both"/>
        <w:rPr>
          <w:color w:val="FF0000"/>
          <w:sz w:val="20"/>
          <w:szCs w:val="26"/>
        </w:rPr>
      </w:pPr>
      <w:r w:rsidRPr="00054DD6">
        <w:rPr>
          <w:color w:val="FF0000"/>
          <w:sz w:val="20"/>
          <w:szCs w:val="26"/>
        </w:rPr>
        <w:t xml:space="preserve">При назначении наказания суд принимает во внимание, что </w:t>
      </w:r>
      <w:r w:rsidRPr="00054DD6" w:rsidR="00A47053">
        <w:rPr>
          <w:color w:val="FF0000"/>
          <w:sz w:val="20"/>
          <w:szCs w:val="26"/>
        </w:rPr>
        <w:t>ИП Зелилов Г.И</w:t>
      </w:r>
      <w:r w:rsidRPr="00054DD6">
        <w:rPr>
          <w:color w:val="FF0000"/>
          <w:sz w:val="20"/>
          <w:szCs w:val="26"/>
        </w:rPr>
        <w:t>.</w:t>
      </w:r>
      <w:r w:rsidRPr="00054DD6" w:rsidR="00A47053">
        <w:rPr>
          <w:color w:val="FF0000"/>
          <w:sz w:val="20"/>
          <w:szCs w:val="26"/>
        </w:rPr>
        <w:t xml:space="preserve"> </w:t>
      </w:r>
      <w:r w:rsidRPr="00054DD6">
        <w:rPr>
          <w:color w:val="FF0000"/>
          <w:sz w:val="20"/>
          <w:szCs w:val="26"/>
        </w:rPr>
        <w:t>чистосердечно раскаял</w:t>
      </w:r>
      <w:r w:rsidRPr="00054DD6" w:rsidR="00A47053">
        <w:rPr>
          <w:color w:val="FF0000"/>
          <w:sz w:val="20"/>
          <w:szCs w:val="26"/>
        </w:rPr>
        <w:t>ся</w:t>
      </w:r>
      <w:r w:rsidRPr="00054DD6">
        <w:rPr>
          <w:color w:val="FF0000"/>
          <w:sz w:val="20"/>
          <w:szCs w:val="26"/>
        </w:rPr>
        <w:t xml:space="preserve"> и признал свою  вину, характер совершенного правонарушения, общественную опасность содеянного, устраненную самой правонарушительницей путем заключения Соглашения № 11-П/05-2020 от 13 мая 2020 года О перераспределении земель Трудовского сельского поселения</w:t>
      </w:r>
      <w:r w:rsidRPr="00054DD6">
        <w:rPr>
          <w:color w:val="FF0000"/>
          <w:sz w:val="20"/>
          <w:szCs w:val="26"/>
        </w:rPr>
        <w:t xml:space="preserve"> Симферопольского района Республики Крым, находящихся в муниципальной собственности, или государственная собственность на которые не разграничена, и земельного участка, находящегося в част</w:t>
      </w:r>
      <w:r w:rsidRPr="00054DD6" w:rsidR="00573298">
        <w:rPr>
          <w:color w:val="FF0000"/>
          <w:sz w:val="20"/>
          <w:szCs w:val="26"/>
        </w:rPr>
        <w:t xml:space="preserve">ной </w:t>
      </w:r>
      <w:r w:rsidRPr="00054DD6">
        <w:rPr>
          <w:color w:val="FF0000"/>
          <w:sz w:val="20"/>
          <w:szCs w:val="26"/>
        </w:rPr>
        <w:t>собственности</w:t>
      </w:r>
      <w:r w:rsidRPr="00054DD6" w:rsidR="00573298">
        <w:rPr>
          <w:color w:val="FF0000"/>
          <w:sz w:val="20"/>
          <w:szCs w:val="26"/>
        </w:rPr>
        <w:t xml:space="preserve"> в отношении земельного участка, за нарушение пользование которым был составлен протокол об административном нарушение, по которому выносится настоящее постановление, </w:t>
      </w:r>
      <w:r w:rsidRPr="00054DD6">
        <w:rPr>
          <w:color w:val="FF0000"/>
          <w:sz w:val="20"/>
          <w:szCs w:val="26"/>
        </w:rPr>
        <w:t>что в своей совокупности следует признать исключительными обстоятельствами и позволяет возможным определить ему наказание в виде администрат</w:t>
      </w:r>
      <w:r w:rsidRPr="00054DD6">
        <w:rPr>
          <w:color w:val="FF0000"/>
          <w:sz w:val="20"/>
          <w:szCs w:val="26"/>
        </w:rPr>
        <w:t xml:space="preserve">ивного штрафа, в размере менее минимального размера административного штрафа, предусмотренного частью </w:t>
      </w:r>
      <w:r w:rsidRPr="00054DD6" w:rsidR="00573298">
        <w:rPr>
          <w:color w:val="FF0000"/>
          <w:sz w:val="20"/>
          <w:szCs w:val="26"/>
        </w:rPr>
        <w:t>26</w:t>
      </w:r>
      <w:r w:rsidRPr="00054DD6">
        <w:rPr>
          <w:color w:val="FF0000"/>
          <w:sz w:val="20"/>
          <w:szCs w:val="26"/>
        </w:rPr>
        <w:t xml:space="preserve"> статьи </w:t>
      </w:r>
      <w:r w:rsidRPr="00054DD6" w:rsidR="00573298">
        <w:rPr>
          <w:color w:val="FF0000"/>
          <w:sz w:val="20"/>
          <w:szCs w:val="26"/>
        </w:rPr>
        <w:t>19.5</w:t>
      </w:r>
      <w:r w:rsidRPr="00054DD6">
        <w:rPr>
          <w:color w:val="FF0000"/>
          <w:sz w:val="20"/>
          <w:szCs w:val="26"/>
        </w:rPr>
        <w:t xml:space="preserve"> КоАП РФ, с применением положений частей 2.2, 2.3 статьи 4.1 КоАП РФ.</w:t>
      </w:r>
    </w:p>
    <w:p w:rsidR="00482049" w:rsidRPr="00054DD6" w:rsidP="004850C0">
      <w:pPr>
        <w:ind w:firstLine="709"/>
        <w:jc w:val="both"/>
        <w:rPr>
          <w:b/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На основании изложенного, руководствуясь ст.ст. </w:t>
      </w:r>
      <w:r w:rsidRPr="00054DD6" w:rsidR="001B1F93">
        <w:rPr>
          <w:color w:val="auto"/>
          <w:sz w:val="20"/>
          <w:szCs w:val="26"/>
        </w:rPr>
        <w:t>19.5</w:t>
      </w:r>
      <w:r w:rsidRPr="00054DD6" w:rsidR="008F3D6E">
        <w:rPr>
          <w:color w:val="auto"/>
          <w:sz w:val="20"/>
          <w:szCs w:val="26"/>
        </w:rPr>
        <w:t>, ч. 26</w:t>
      </w:r>
      <w:r w:rsidRPr="00054DD6" w:rsidR="00A307A1">
        <w:rPr>
          <w:color w:val="auto"/>
          <w:sz w:val="20"/>
          <w:szCs w:val="26"/>
        </w:rPr>
        <w:t xml:space="preserve">, </w:t>
      </w:r>
      <w:r w:rsidRPr="00054DD6">
        <w:rPr>
          <w:color w:val="auto"/>
          <w:sz w:val="20"/>
          <w:szCs w:val="26"/>
        </w:rPr>
        <w:t>29.9-29.1</w:t>
      </w:r>
      <w:r w:rsidRPr="00054DD6">
        <w:rPr>
          <w:color w:val="auto"/>
          <w:sz w:val="20"/>
          <w:szCs w:val="26"/>
        </w:rPr>
        <w:t>1 КоАП РФ, судья</w:t>
      </w:r>
    </w:p>
    <w:p w:rsidR="00B41932" w:rsidRPr="00054DD6" w:rsidP="004850C0">
      <w:pPr>
        <w:ind w:firstLine="709"/>
        <w:jc w:val="center"/>
        <w:rPr>
          <w:b/>
          <w:color w:val="auto"/>
          <w:sz w:val="20"/>
          <w:szCs w:val="26"/>
        </w:rPr>
      </w:pPr>
    </w:p>
    <w:p w:rsidR="00482049" w:rsidRPr="00054DD6" w:rsidP="004850C0">
      <w:pPr>
        <w:ind w:firstLine="709"/>
        <w:jc w:val="center"/>
        <w:rPr>
          <w:b/>
          <w:color w:val="auto"/>
          <w:sz w:val="20"/>
          <w:szCs w:val="26"/>
        </w:rPr>
      </w:pPr>
      <w:r w:rsidRPr="00054DD6">
        <w:rPr>
          <w:b/>
          <w:color w:val="auto"/>
          <w:sz w:val="20"/>
          <w:szCs w:val="26"/>
        </w:rPr>
        <w:t>п о с т а н о в и л</w:t>
      </w:r>
      <w:r w:rsidRPr="00054DD6" w:rsidR="000D49D7">
        <w:rPr>
          <w:b/>
          <w:color w:val="auto"/>
          <w:sz w:val="20"/>
          <w:szCs w:val="26"/>
        </w:rPr>
        <w:t>:</w:t>
      </w:r>
    </w:p>
    <w:p w:rsidR="00DF3742" w:rsidRPr="00054DD6" w:rsidP="004850C0">
      <w:pPr>
        <w:ind w:firstLine="709"/>
        <w:jc w:val="center"/>
        <w:rPr>
          <w:b/>
          <w:color w:val="auto"/>
          <w:sz w:val="20"/>
          <w:szCs w:val="26"/>
        </w:rPr>
      </w:pPr>
    </w:p>
    <w:p w:rsidR="00661D35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изъято </w:t>
      </w:r>
      <w:r w:rsidRPr="00054DD6" w:rsidR="0047175C">
        <w:rPr>
          <w:color w:val="auto"/>
          <w:sz w:val="20"/>
          <w:szCs w:val="26"/>
        </w:rPr>
        <w:t>признать виновн</w:t>
      </w:r>
      <w:r w:rsidRPr="00054DD6">
        <w:rPr>
          <w:color w:val="auto"/>
          <w:sz w:val="20"/>
          <w:szCs w:val="26"/>
        </w:rPr>
        <w:t>ым</w:t>
      </w:r>
      <w:r w:rsidRPr="00054DD6" w:rsidR="001A28CC">
        <w:rPr>
          <w:color w:val="auto"/>
          <w:sz w:val="20"/>
          <w:szCs w:val="26"/>
        </w:rPr>
        <w:t xml:space="preserve"> в совершении административного право</w:t>
      </w:r>
      <w:r w:rsidRPr="00054DD6" w:rsidR="0047175C">
        <w:rPr>
          <w:color w:val="auto"/>
          <w:sz w:val="20"/>
          <w:szCs w:val="26"/>
        </w:rPr>
        <w:t xml:space="preserve">нарушения, предусмотренного ч. </w:t>
      </w:r>
      <w:r w:rsidRPr="00054DD6" w:rsidR="001A28CC">
        <w:rPr>
          <w:color w:val="auto"/>
          <w:sz w:val="20"/>
          <w:szCs w:val="26"/>
        </w:rPr>
        <w:t>2</w:t>
      </w:r>
      <w:r w:rsidRPr="00054DD6" w:rsidR="008F3D6E">
        <w:rPr>
          <w:color w:val="auto"/>
          <w:sz w:val="20"/>
          <w:szCs w:val="26"/>
        </w:rPr>
        <w:t>6</w:t>
      </w:r>
      <w:r w:rsidRPr="00054DD6" w:rsidR="001A28CC">
        <w:rPr>
          <w:color w:val="auto"/>
          <w:sz w:val="20"/>
          <w:szCs w:val="26"/>
        </w:rPr>
        <w:t xml:space="preserve"> ст. 19.5 КоАП РФ, </w:t>
      </w:r>
      <w:r w:rsidRPr="00054DD6" w:rsidR="00573298">
        <w:rPr>
          <w:color w:val="auto"/>
          <w:sz w:val="20"/>
          <w:szCs w:val="26"/>
        </w:rPr>
        <w:t xml:space="preserve">и назначить ему наказание, с учетом положений частей 2.2, 2.3 статьи 4.1 КоАП РФ, в виде административного штрафа в размере </w:t>
      </w:r>
      <w:r w:rsidRPr="00054DD6" w:rsidR="008C6FA4">
        <w:rPr>
          <w:color w:val="auto"/>
          <w:sz w:val="20"/>
          <w:szCs w:val="26"/>
        </w:rPr>
        <w:t>3</w:t>
      </w:r>
      <w:r w:rsidRPr="00054DD6" w:rsidR="00573298">
        <w:rPr>
          <w:color w:val="auto"/>
          <w:sz w:val="20"/>
          <w:szCs w:val="26"/>
        </w:rPr>
        <w:t>5</w:t>
      </w:r>
      <w:r w:rsidRPr="00054DD6" w:rsidR="001A28CC">
        <w:rPr>
          <w:color w:val="auto"/>
          <w:sz w:val="20"/>
          <w:szCs w:val="26"/>
        </w:rPr>
        <w:t xml:space="preserve"> 000 (</w:t>
      </w:r>
      <w:r w:rsidRPr="00054DD6" w:rsidR="008C6FA4">
        <w:rPr>
          <w:color w:val="auto"/>
          <w:sz w:val="20"/>
          <w:szCs w:val="26"/>
        </w:rPr>
        <w:t>тридцать пять</w:t>
      </w:r>
      <w:r w:rsidRPr="00054DD6" w:rsidR="001A28CC">
        <w:rPr>
          <w:color w:val="auto"/>
          <w:sz w:val="20"/>
          <w:szCs w:val="26"/>
        </w:rPr>
        <w:t xml:space="preserve"> тысяч) рублей.</w:t>
      </w:r>
      <w:r w:rsidRPr="00054DD6">
        <w:rPr>
          <w:color w:val="auto"/>
          <w:sz w:val="20"/>
          <w:szCs w:val="26"/>
        </w:rPr>
        <w:tab/>
      </w:r>
    </w:p>
    <w:p w:rsidR="00661D35" w:rsidRPr="00054DD6" w:rsidP="004850C0">
      <w:pPr>
        <w:ind w:firstLine="709"/>
        <w:rPr>
          <w:sz w:val="20"/>
          <w:szCs w:val="26"/>
        </w:rPr>
      </w:pPr>
      <w:r w:rsidRPr="00054DD6">
        <w:rPr>
          <w:sz w:val="20"/>
          <w:szCs w:val="26"/>
        </w:rPr>
        <w:t>Перечисление штрафа производить по следующим реквизитам:</w:t>
      </w:r>
    </w:p>
    <w:p w:rsidR="008F3D6E" w:rsidRPr="00054DD6" w:rsidP="004850C0">
      <w:pPr>
        <w:ind w:firstLine="709"/>
        <w:jc w:val="both"/>
        <w:rPr>
          <w:sz w:val="20"/>
          <w:szCs w:val="26"/>
        </w:rPr>
      </w:pPr>
      <w:r w:rsidRPr="00054DD6">
        <w:rPr>
          <w:sz w:val="20"/>
          <w:szCs w:val="26"/>
        </w:rPr>
        <w:t>Реквизиты для уплаты штрафа: получате</w:t>
      </w:r>
      <w:r w:rsidRPr="00054DD6">
        <w:rPr>
          <w:sz w:val="20"/>
          <w:szCs w:val="26"/>
        </w:rPr>
        <w:t>ль – УФК по Республике Крым (Министерство юстиции Республики Крым, л/с 04752203230) ИНН: 9102013284 КПП: 910201001 Банк получателя: Отделение по Республике Крым Южного главного управления ЦБРФ, БИК: 043510001 Счет: 40101810335100010001 ОКТМО: 35647000, КБК</w:t>
      </w:r>
      <w:r w:rsidRPr="00054DD6">
        <w:rPr>
          <w:sz w:val="20"/>
          <w:szCs w:val="26"/>
        </w:rPr>
        <w:t xml:space="preserve">: </w:t>
      </w:r>
      <w:r w:rsidRPr="00054DD6" w:rsidR="008C6FA4">
        <w:rPr>
          <w:sz w:val="20"/>
          <w:szCs w:val="26"/>
        </w:rPr>
        <w:t>828 1 16 01193 01 0005 140, УИН 0410760300775000652219188</w:t>
      </w:r>
      <w:r w:rsidRPr="00054DD6">
        <w:rPr>
          <w:sz w:val="20"/>
          <w:szCs w:val="26"/>
        </w:rPr>
        <w:t>.</w:t>
      </w:r>
    </w:p>
    <w:p w:rsidR="00661D35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054DD6">
        <w:rPr>
          <w:color w:val="auto"/>
          <w:sz w:val="20"/>
          <w:szCs w:val="26"/>
        </w:rPr>
        <w:t>со дня вступления постановления о наложении административного штрафа в законную силу.</w:t>
      </w:r>
    </w:p>
    <w:p w:rsidR="00661D35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</w:t>
      </w:r>
      <w:r w:rsidRPr="00054DD6">
        <w:rPr>
          <w:color w:val="auto"/>
          <w:sz w:val="20"/>
          <w:szCs w:val="26"/>
        </w:rPr>
        <w:t>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054DD6" w:rsidP="004850C0">
      <w:pPr>
        <w:ind w:firstLine="709"/>
        <w:jc w:val="both"/>
        <w:rPr>
          <w:color w:val="auto"/>
          <w:sz w:val="20"/>
          <w:szCs w:val="26"/>
        </w:rPr>
      </w:pPr>
      <w:r w:rsidRPr="00054DD6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054DD6" w:rsidP="004850C0">
      <w:pPr>
        <w:ind w:firstLine="709"/>
        <w:jc w:val="both"/>
        <w:rPr>
          <w:rStyle w:val="FontStyle11"/>
          <w:b w:val="0"/>
          <w:sz w:val="20"/>
          <w:szCs w:val="26"/>
        </w:rPr>
      </w:pPr>
      <w:r w:rsidRPr="00054DD6">
        <w:rPr>
          <w:rStyle w:val="FontStyle11"/>
          <w:b w:val="0"/>
          <w:sz w:val="20"/>
          <w:szCs w:val="26"/>
        </w:rPr>
        <w:t xml:space="preserve">Постановление может быть обжаловано в </w:t>
      </w:r>
      <w:r w:rsidRPr="00054DD6" w:rsidR="00C14054">
        <w:rPr>
          <w:rStyle w:val="FontStyle11"/>
          <w:b w:val="0"/>
          <w:sz w:val="20"/>
          <w:szCs w:val="26"/>
        </w:rPr>
        <w:t>Симферопольский районный суд</w:t>
      </w:r>
      <w:r w:rsidRPr="00054DD6">
        <w:rPr>
          <w:rStyle w:val="FontStyle11"/>
          <w:b w:val="0"/>
          <w:sz w:val="20"/>
          <w:szCs w:val="26"/>
        </w:rPr>
        <w:t xml:space="preserve"> Республики Крым в течени</w:t>
      </w:r>
      <w:r w:rsidRPr="00054DD6" w:rsidR="00C14054">
        <w:rPr>
          <w:rStyle w:val="FontStyle11"/>
          <w:b w:val="0"/>
          <w:sz w:val="20"/>
          <w:szCs w:val="26"/>
        </w:rPr>
        <w:t>е</w:t>
      </w:r>
      <w:r w:rsidRPr="00054DD6">
        <w:rPr>
          <w:rStyle w:val="FontStyle11"/>
          <w:b w:val="0"/>
          <w:sz w:val="20"/>
          <w:szCs w:val="26"/>
        </w:rPr>
        <w:t xml:space="preserve"> 10 суток со дня вручения или получения копии постановления.</w:t>
      </w:r>
    </w:p>
    <w:p w:rsidR="00E704D1" w:rsidRPr="00054DD6" w:rsidP="004850C0">
      <w:pPr>
        <w:ind w:left="-567" w:firstLine="709"/>
        <w:jc w:val="both"/>
        <w:rPr>
          <w:rStyle w:val="FontStyle11"/>
          <w:b w:val="0"/>
          <w:bCs w:val="0"/>
          <w:sz w:val="20"/>
          <w:szCs w:val="26"/>
        </w:rPr>
      </w:pPr>
    </w:p>
    <w:p w:rsidR="00E704D1" w:rsidRPr="00054DD6" w:rsidP="004850C0">
      <w:pPr>
        <w:pStyle w:val="Style4"/>
        <w:widowControl/>
        <w:spacing w:line="269" w:lineRule="exact"/>
        <w:ind w:firstLine="709"/>
        <w:rPr>
          <w:rStyle w:val="FontStyle11"/>
          <w:b w:val="0"/>
          <w:sz w:val="20"/>
          <w:szCs w:val="26"/>
        </w:rPr>
      </w:pPr>
      <w:r w:rsidRPr="00054DD6">
        <w:rPr>
          <w:rStyle w:val="FontStyle11"/>
          <w:b w:val="0"/>
          <w:sz w:val="20"/>
          <w:szCs w:val="26"/>
        </w:rPr>
        <w:t xml:space="preserve">Мировой судья </w:t>
      </w:r>
      <w:r w:rsidRPr="00054DD6">
        <w:rPr>
          <w:rStyle w:val="FontStyle11"/>
          <w:b w:val="0"/>
          <w:sz w:val="20"/>
          <w:szCs w:val="26"/>
        </w:rPr>
        <w:tab/>
      </w:r>
      <w:r w:rsidRPr="00054DD6">
        <w:rPr>
          <w:rStyle w:val="FontStyle11"/>
          <w:b w:val="0"/>
          <w:sz w:val="20"/>
          <w:szCs w:val="26"/>
        </w:rPr>
        <w:tab/>
      </w:r>
      <w:r w:rsidRPr="00054DD6">
        <w:rPr>
          <w:rStyle w:val="FontStyle11"/>
          <w:b w:val="0"/>
          <w:sz w:val="20"/>
          <w:szCs w:val="26"/>
        </w:rPr>
        <w:tab/>
        <w:t xml:space="preserve">      </w:t>
      </w:r>
      <w:r w:rsidRPr="00054DD6">
        <w:rPr>
          <w:rStyle w:val="FontStyle11"/>
          <w:b w:val="0"/>
          <w:sz w:val="20"/>
          <w:szCs w:val="26"/>
        </w:rPr>
        <w:tab/>
      </w:r>
      <w:r w:rsidRPr="00054DD6">
        <w:rPr>
          <w:rStyle w:val="FontStyle11"/>
          <w:b w:val="0"/>
          <w:sz w:val="20"/>
          <w:szCs w:val="26"/>
        </w:rPr>
        <w:tab/>
        <w:t xml:space="preserve">   </w:t>
      </w:r>
      <w:r w:rsidRPr="00054DD6">
        <w:rPr>
          <w:rStyle w:val="FontStyle11"/>
          <w:b w:val="0"/>
          <w:sz w:val="20"/>
          <w:szCs w:val="26"/>
        </w:rPr>
        <w:tab/>
        <w:t xml:space="preserve">                    И.В. Ищенко</w:t>
      </w:r>
    </w:p>
    <w:p w:rsidR="00E704D1" w:rsidRPr="00054DD6" w:rsidP="00067A80">
      <w:pPr>
        <w:jc w:val="both"/>
        <w:rPr>
          <w:color w:val="auto"/>
          <w:sz w:val="20"/>
          <w:szCs w:val="24"/>
        </w:rPr>
      </w:pPr>
    </w:p>
    <w:p w:rsidR="00E704D1" w:rsidRPr="00054DD6" w:rsidP="000F6ECD">
      <w:pPr>
        <w:jc w:val="both"/>
        <w:rPr>
          <w:color w:val="auto"/>
          <w:sz w:val="20"/>
          <w:szCs w:val="24"/>
        </w:rPr>
      </w:pPr>
    </w:p>
    <w:sectPr w:rsidSect="00220BA6">
      <w:pgSz w:w="11907" w:h="16840"/>
      <w:pgMar w:top="851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12E5"/>
    <w:rsid w:val="000434B8"/>
    <w:rsid w:val="00054DD6"/>
    <w:rsid w:val="00067A80"/>
    <w:rsid w:val="00074DDF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0BA6"/>
    <w:rsid w:val="00226388"/>
    <w:rsid w:val="00251FEF"/>
    <w:rsid w:val="002563D1"/>
    <w:rsid w:val="00260921"/>
    <w:rsid w:val="002621AC"/>
    <w:rsid w:val="0028358C"/>
    <w:rsid w:val="002900A9"/>
    <w:rsid w:val="002B2C47"/>
    <w:rsid w:val="002B34C1"/>
    <w:rsid w:val="002D6DA4"/>
    <w:rsid w:val="00301B73"/>
    <w:rsid w:val="0030208E"/>
    <w:rsid w:val="003048A8"/>
    <w:rsid w:val="0031310C"/>
    <w:rsid w:val="00337476"/>
    <w:rsid w:val="00341426"/>
    <w:rsid w:val="00356F25"/>
    <w:rsid w:val="00357FBA"/>
    <w:rsid w:val="003648B3"/>
    <w:rsid w:val="00383547"/>
    <w:rsid w:val="003939E1"/>
    <w:rsid w:val="003A445F"/>
    <w:rsid w:val="003B1D5C"/>
    <w:rsid w:val="003B66F7"/>
    <w:rsid w:val="003C4FAA"/>
    <w:rsid w:val="003D017F"/>
    <w:rsid w:val="003D283C"/>
    <w:rsid w:val="003D4974"/>
    <w:rsid w:val="003E1494"/>
    <w:rsid w:val="003E5A75"/>
    <w:rsid w:val="004122A6"/>
    <w:rsid w:val="00415233"/>
    <w:rsid w:val="004310F3"/>
    <w:rsid w:val="00456A9B"/>
    <w:rsid w:val="0045702E"/>
    <w:rsid w:val="00457090"/>
    <w:rsid w:val="0047175C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A3994"/>
    <w:rsid w:val="004B62E7"/>
    <w:rsid w:val="004B7193"/>
    <w:rsid w:val="004B7C00"/>
    <w:rsid w:val="004D2D7A"/>
    <w:rsid w:val="004E1C91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3298"/>
    <w:rsid w:val="00577397"/>
    <w:rsid w:val="0058329D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2ED2"/>
    <w:rsid w:val="00666D8A"/>
    <w:rsid w:val="00667DC3"/>
    <w:rsid w:val="00674912"/>
    <w:rsid w:val="00676BC3"/>
    <w:rsid w:val="006B19AA"/>
    <w:rsid w:val="006B45C1"/>
    <w:rsid w:val="006B6B6D"/>
    <w:rsid w:val="006D31E7"/>
    <w:rsid w:val="006E2CE5"/>
    <w:rsid w:val="00702C7A"/>
    <w:rsid w:val="00716632"/>
    <w:rsid w:val="00726498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577ED"/>
    <w:rsid w:val="0087396A"/>
    <w:rsid w:val="008741F1"/>
    <w:rsid w:val="00876C1E"/>
    <w:rsid w:val="008776BD"/>
    <w:rsid w:val="00880E89"/>
    <w:rsid w:val="008A1CCA"/>
    <w:rsid w:val="008C3204"/>
    <w:rsid w:val="008C6FA4"/>
    <w:rsid w:val="008E0499"/>
    <w:rsid w:val="008F3D6E"/>
    <w:rsid w:val="008F6A2C"/>
    <w:rsid w:val="00904272"/>
    <w:rsid w:val="00906273"/>
    <w:rsid w:val="009076FD"/>
    <w:rsid w:val="00925FED"/>
    <w:rsid w:val="00932A3F"/>
    <w:rsid w:val="00934AB3"/>
    <w:rsid w:val="009406B9"/>
    <w:rsid w:val="00942B84"/>
    <w:rsid w:val="0094672B"/>
    <w:rsid w:val="0097097B"/>
    <w:rsid w:val="009709D6"/>
    <w:rsid w:val="00991634"/>
    <w:rsid w:val="009C6398"/>
    <w:rsid w:val="009C7A77"/>
    <w:rsid w:val="009D0C6A"/>
    <w:rsid w:val="009E0338"/>
    <w:rsid w:val="009E6A0E"/>
    <w:rsid w:val="009F088E"/>
    <w:rsid w:val="009F2A78"/>
    <w:rsid w:val="009F3BE9"/>
    <w:rsid w:val="009F576A"/>
    <w:rsid w:val="00A307A1"/>
    <w:rsid w:val="00A43CB0"/>
    <w:rsid w:val="00A47053"/>
    <w:rsid w:val="00A5000B"/>
    <w:rsid w:val="00A6258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1932"/>
    <w:rsid w:val="00B420BF"/>
    <w:rsid w:val="00B42639"/>
    <w:rsid w:val="00B479D5"/>
    <w:rsid w:val="00B559C6"/>
    <w:rsid w:val="00B816D4"/>
    <w:rsid w:val="00B821B0"/>
    <w:rsid w:val="00B87D8F"/>
    <w:rsid w:val="00B956AB"/>
    <w:rsid w:val="00BA1522"/>
    <w:rsid w:val="00BB0D55"/>
    <w:rsid w:val="00BB7C9A"/>
    <w:rsid w:val="00BD653C"/>
    <w:rsid w:val="00BE5A1F"/>
    <w:rsid w:val="00BF3543"/>
    <w:rsid w:val="00C14054"/>
    <w:rsid w:val="00C246F5"/>
    <w:rsid w:val="00C34B4C"/>
    <w:rsid w:val="00C40E1E"/>
    <w:rsid w:val="00C444D7"/>
    <w:rsid w:val="00C50D3B"/>
    <w:rsid w:val="00C62149"/>
    <w:rsid w:val="00C65722"/>
    <w:rsid w:val="00CD2373"/>
    <w:rsid w:val="00CD572D"/>
    <w:rsid w:val="00CE752A"/>
    <w:rsid w:val="00CF7BDB"/>
    <w:rsid w:val="00D02BF5"/>
    <w:rsid w:val="00D0520F"/>
    <w:rsid w:val="00D2247E"/>
    <w:rsid w:val="00D26E08"/>
    <w:rsid w:val="00D30152"/>
    <w:rsid w:val="00D30B9E"/>
    <w:rsid w:val="00D360B9"/>
    <w:rsid w:val="00D4739C"/>
    <w:rsid w:val="00D74C16"/>
    <w:rsid w:val="00D77BE7"/>
    <w:rsid w:val="00D96271"/>
    <w:rsid w:val="00D97649"/>
    <w:rsid w:val="00DA6677"/>
    <w:rsid w:val="00DB6FE7"/>
    <w:rsid w:val="00DC3760"/>
    <w:rsid w:val="00DD1D4A"/>
    <w:rsid w:val="00DF3742"/>
    <w:rsid w:val="00E11BF7"/>
    <w:rsid w:val="00E2731B"/>
    <w:rsid w:val="00E33869"/>
    <w:rsid w:val="00E37A10"/>
    <w:rsid w:val="00E46E66"/>
    <w:rsid w:val="00E525C8"/>
    <w:rsid w:val="00E52BA9"/>
    <w:rsid w:val="00E53BE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200EE"/>
    <w:rsid w:val="00F32D41"/>
    <w:rsid w:val="00F63D7F"/>
    <w:rsid w:val="00F825B3"/>
    <w:rsid w:val="00FA3E85"/>
    <w:rsid w:val="00FB2335"/>
    <w:rsid w:val="00FB2F69"/>
    <w:rsid w:val="00FE0577"/>
    <w:rsid w:val="00FE6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18EBC-9526-4455-BE97-2EA06C76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