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6F4A" w:rsidP="00925FED">
      <w:pPr>
        <w:jc w:val="right"/>
        <w:rPr>
          <w:b/>
          <w:color w:val="auto"/>
          <w:sz w:val="24"/>
          <w:szCs w:val="26"/>
          <w:lang w:val="uk-UA"/>
        </w:rPr>
      </w:pPr>
      <w:r w:rsidRPr="00002C80">
        <w:rPr>
          <w:b/>
          <w:color w:val="auto"/>
          <w:sz w:val="24"/>
          <w:szCs w:val="26"/>
        </w:rPr>
        <w:t xml:space="preserve">Дело № </w:t>
      </w:r>
      <w:r w:rsidRPr="00002C80" w:rsidR="00CF7BDB">
        <w:rPr>
          <w:b/>
          <w:color w:val="auto"/>
          <w:sz w:val="24"/>
          <w:szCs w:val="26"/>
          <w:lang w:val="uk-UA"/>
        </w:rPr>
        <w:t>05-</w:t>
      </w:r>
      <w:r w:rsidR="00535B94">
        <w:rPr>
          <w:b/>
          <w:color w:val="auto"/>
          <w:sz w:val="24"/>
          <w:szCs w:val="26"/>
          <w:lang w:val="uk-UA"/>
        </w:rPr>
        <w:t>0066</w:t>
      </w:r>
      <w:r w:rsidRPr="00002C80" w:rsidR="00CF7BDB">
        <w:rPr>
          <w:b/>
          <w:color w:val="auto"/>
          <w:sz w:val="24"/>
          <w:szCs w:val="26"/>
          <w:lang w:val="uk-UA"/>
        </w:rPr>
        <w:t>/</w:t>
      </w:r>
      <w:r w:rsidR="00535B94">
        <w:rPr>
          <w:b/>
          <w:color w:val="auto"/>
          <w:sz w:val="24"/>
          <w:szCs w:val="26"/>
          <w:lang w:val="uk-UA"/>
        </w:rPr>
        <w:t>77</w:t>
      </w:r>
      <w:r w:rsidRPr="00002C80" w:rsidR="000A3504">
        <w:rPr>
          <w:b/>
          <w:color w:val="auto"/>
          <w:sz w:val="24"/>
          <w:szCs w:val="26"/>
          <w:lang w:val="uk-UA"/>
        </w:rPr>
        <w:t>/</w:t>
      </w:r>
      <w:r w:rsidR="00535B94">
        <w:rPr>
          <w:b/>
          <w:color w:val="auto"/>
          <w:sz w:val="24"/>
          <w:szCs w:val="26"/>
          <w:lang w:val="uk-UA"/>
        </w:rPr>
        <w:t>2023</w:t>
      </w:r>
    </w:p>
    <w:p w:rsidR="00662ED2" w:rsidRPr="00002C80" w:rsidP="00662ED2">
      <w:pPr>
        <w:jc w:val="center"/>
        <w:rPr>
          <w:b/>
          <w:color w:val="auto"/>
          <w:sz w:val="24"/>
          <w:szCs w:val="26"/>
          <w:lang w:val="uk-UA"/>
        </w:rPr>
      </w:pPr>
      <w:r w:rsidRPr="00002C80">
        <w:rPr>
          <w:b/>
          <w:color w:val="auto"/>
          <w:sz w:val="24"/>
          <w:szCs w:val="26"/>
          <w:lang w:val="uk-UA"/>
        </w:rPr>
        <w:t xml:space="preserve">                                                                              </w:t>
      </w:r>
    </w:p>
    <w:p w:rsidR="000D49D7" w:rsidRPr="00002C80">
      <w:pPr>
        <w:pStyle w:val="Heading1"/>
        <w:rPr>
          <w:i w:val="0"/>
          <w:color w:val="auto"/>
          <w:sz w:val="24"/>
          <w:szCs w:val="26"/>
          <w:u w:val="none"/>
        </w:rPr>
      </w:pPr>
      <w:r w:rsidRPr="00002C80">
        <w:rPr>
          <w:i w:val="0"/>
          <w:color w:val="auto"/>
          <w:sz w:val="24"/>
          <w:szCs w:val="26"/>
          <w:u w:val="none"/>
        </w:rPr>
        <w:t>П О С Т А Н О В Л Е Н И Е</w:t>
      </w:r>
    </w:p>
    <w:p w:rsidR="000D49D7" w:rsidRPr="00002C80">
      <w:pPr>
        <w:rPr>
          <w:color w:val="auto"/>
          <w:sz w:val="24"/>
          <w:szCs w:val="26"/>
        </w:rPr>
      </w:pPr>
      <w:r w:rsidRPr="00002C80">
        <w:rPr>
          <w:color w:val="auto"/>
          <w:sz w:val="24"/>
          <w:szCs w:val="26"/>
        </w:rPr>
        <w:t xml:space="preserve">                                               </w:t>
      </w:r>
      <w:r w:rsidRPr="00002C80" w:rsidR="008F6A2C">
        <w:rPr>
          <w:color w:val="auto"/>
          <w:sz w:val="24"/>
          <w:szCs w:val="26"/>
        </w:rPr>
        <w:t xml:space="preserve">   </w:t>
      </w:r>
      <w:r w:rsidRPr="00002C80" w:rsidR="00DA6677">
        <w:rPr>
          <w:color w:val="auto"/>
          <w:sz w:val="24"/>
          <w:szCs w:val="26"/>
        </w:rPr>
        <w:t xml:space="preserve">   </w:t>
      </w:r>
      <w:r w:rsidRPr="00002C80">
        <w:rPr>
          <w:color w:val="auto"/>
          <w:sz w:val="24"/>
          <w:szCs w:val="26"/>
        </w:rPr>
        <w:t xml:space="preserve"> </w:t>
      </w:r>
    </w:p>
    <w:p w:rsidR="00067A80" w:rsidRPr="00002C80" w:rsidP="00E22ACA">
      <w:pPr>
        <w:ind w:firstLine="709"/>
        <w:rPr>
          <w:color w:val="auto"/>
          <w:sz w:val="24"/>
          <w:szCs w:val="26"/>
        </w:rPr>
      </w:pPr>
      <w:r>
        <w:rPr>
          <w:color w:val="auto"/>
          <w:sz w:val="24"/>
          <w:szCs w:val="26"/>
        </w:rPr>
        <w:t>16 февраля 2023</w:t>
      </w:r>
      <w:r w:rsidRPr="00002C80" w:rsidR="004855E1">
        <w:rPr>
          <w:color w:val="auto"/>
          <w:sz w:val="24"/>
          <w:szCs w:val="26"/>
        </w:rPr>
        <w:tab/>
        <w:t xml:space="preserve">             </w:t>
      </w:r>
      <w:r w:rsidRPr="00002C80" w:rsidR="00E22ACA">
        <w:rPr>
          <w:color w:val="auto"/>
          <w:sz w:val="24"/>
          <w:szCs w:val="26"/>
        </w:rPr>
        <w:t xml:space="preserve">   </w:t>
      </w:r>
      <w:r w:rsidRPr="00002C80" w:rsidR="004855E1">
        <w:rPr>
          <w:color w:val="auto"/>
          <w:sz w:val="24"/>
          <w:szCs w:val="26"/>
        </w:rPr>
        <w:t xml:space="preserve">               </w:t>
      </w:r>
      <w:r w:rsidRPr="00002C80" w:rsidR="00C34B4C">
        <w:rPr>
          <w:color w:val="auto"/>
          <w:sz w:val="24"/>
          <w:szCs w:val="26"/>
        </w:rPr>
        <w:t xml:space="preserve">   </w:t>
      </w:r>
      <w:r w:rsidRPr="00002C80" w:rsidR="004855E1">
        <w:rPr>
          <w:color w:val="auto"/>
          <w:sz w:val="24"/>
          <w:szCs w:val="26"/>
        </w:rPr>
        <w:t xml:space="preserve">                   </w:t>
      </w:r>
      <w:r>
        <w:rPr>
          <w:color w:val="auto"/>
          <w:sz w:val="24"/>
          <w:szCs w:val="26"/>
        </w:rPr>
        <w:t xml:space="preserve">      </w:t>
      </w:r>
      <w:r w:rsidRPr="00002C80" w:rsidR="004855E1">
        <w:rPr>
          <w:color w:val="auto"/>
          <w:sz w:val="24"/>
          <w:szCs w:val="26"/>
        </w:rPr>
        <w:tab/>
      </w:r>
      <w:r>
        <w:rPr>
          <w:color w:val="auto"/>
          <w:sz w:val="24"/>
          <w:szCs w:val="26"/>
        </w:rPr>
        <w:t xml:space="preserve">       </w:t>
      </w:r>
      <w:r w:rsidRPr="00002C80" w:rsidR="004855E1">
        <w:rPr>
          <w:color w:val="auto"/>
          <w:sz w:val="24"/>
          <w:szCs w:val="26"/>
        </w:rPr>
        <w:t>город Симферополь</w:t>
      </w:r>
    </w:p>
    <w:p w:rsidR="00157C41" w:rsidP="004850C0">
      <w:pPr>
        <w:ind w:firstLine="709"/>
        <w:jc w:val="both"/>
        <w:rPr>
          <w:color w:val="auto"/>
          <w:sz w:val="24"/>
          <w:szCs w:val="26"/>
        </w:rPr>
      </w:pPr>
      <w:r w:rsidRPr="00002C80">
        <w:rPr>
          <w:color w:val="auto"/>
          <w:sz w:val="24"/>
          <w:szCs w:val="26"/>
        </w:rPr>
        <w:t xml:space="preserve">Мировой судья судебного участка № </w:t>
      </w:r>
      <w:r w:rsidR="00535B94">
        <w:rPr>
          <w:color w:val="auto"/>
          <w:sz w:val="24"/>
          <w:szCs w:val="26"/>
        </w:rPr>
        <w:t>77</w:t>
      </w:r>
      <w:r w:rsidRPr="00002C80">
        <w:rPr>
          <w:color w:val="auto"/>
          <w:sz w:val="24"/>
          <w:szCs w:val="26"/>
        </w:rPr>
        <w:t xml:space="preserve"> Симферопольского судебного района (Симферопольский муниципальный район) Республики Крым </w:t>
      </w:r>
      <w:r w:rsidR="00535B94">
        <w:rPr>
          <w:color w:val="auto"/>
          <w:sz w:val="24"/>
          <w:szCs w:val="26"/>
        </w:rPr>
        <w:t>Шевчук К.С</w:t>
      </w:r>
      <w:r w:rsidRPr="00002C80">
        <w:rPr>
          <w:color w:val="auto"/>
          <w:sz w:val="24"/>
          <w:szCs w:val="26"/>
        </w:rPr>
        <w:t>.</w:t>
      </w:r>
      <w:r w:rsidRPr="00002C80" w:rsidR="004855E1">
        <w:rPr>
          <w:color w:val="auto"/>
          <w:sz w:val="24"/>
          <w:szCs w:val="26"/>
        </w:rPr>
        <w:t xml:space="preserve"> </w:t>
      </w:r>
      <w:r w:rsidRPr="00002C80" w:rsidR="00505295">
        <w:rPr>
          <w:color w:val="auto"/>
          <w:sz w:val="24"/>
          <w:szCs w:val="26"/>
        </w:rPr>
        <w:t xml:space="preserve">рассмотрев в помещении </w:t>
      </w:r>
      <w:r w:rsidRPr="00002C80">
        <w:rPr>
          <w:color w:val="auto"/>
          <w:sz w:val="24"/>
          <w:szCs w:val="26"/>
        </w:rPr>
        <w:t xml:space="preserve">судебного участка № </w:t>
      </w:r>
      <w:r w:rsidR="00535B94">
        <w:rPr>
          <w:color w:val="auto"/>
          <w:sz w:val="24"/>
          <w:szCs w:val="26"/>
        </w:rPr>
        <w:t>77</w:t>
      </w:r>
      <w:r w:rsidRPr="00002C80">
        <w:rPr>
          <w:color w:val="auto"/>
          <w:sz w:val="24"/>
          <w:szCs w:val="26"/>
        </w:rPr>
        <w:t xml:space="preserve"> Симферопольского судебного района (Симфер</w:t>
      </w:r>
      <w:r w:rsidRPr="00002C80">
        <w:rPr>
          <w:color w:val="auto"/>
          <w:sz w:val="24"/>
          <w:szCs w:val="26"/>
        </w:rPr>
        <w:t xml:space="preserve">опольский муниципальный район) Республики Крым (295034, Республика Крым, город Симферополь, ул. Куйбышева, 58д) </w:t>
      </w:r>
      <w:r w:rsidRPr="00002C80" w:rsidR="00505295">
        <w:rPr>
          <w:color w:val="auto"/>
          <w:sz w:val="24"/>
          <w:szCs w:val="26"/>
        </w:rPr>
        <w:t>административный материал в отношении</w:t>
      </w:r>
    </w:p>
    <w:p w:rsidR="00535B94" w:rsidRPr="00002C80" w:rsidP="004850C0">
      <w:pPr>
        <w:ind w:firstLine="709"/>
        <w:jc w:val="both"/>
        <w:rPr>
          <w:color w:val="auto"/>
          <w:sz w:val="24"/>
          <w:szCs w:val="26"/>
        </w:rPr>
      </w:pPr>
    </w:p>
    <w:p w:rsidR="00074DDF" w:rsidRPr="00002C80" w:rsidP="002B7CEB">
      <w:pPr>
        <w:jc w:val="both"/>
        <w:rPr>
          <w:color w:val="auto"/>
          <w:sz w:val="24"/>
          <w:szCs w:val="26"/>
        </w:rPr>
      </w:pPr>
      <w:r w:rsidRPr="001C2D08">
        <w:rPr>
          <w:color w:val="auto"/>
          <w:sz w:val="24"/>
          <w:szCs w:val="26"/>
        </w:rPr>
        <w:t xml:space="preserve">ФИО, ИЗЪЯТО г.р., </w:t>
      </w:r>
      <w:r w:rsidRPr="001C2D08">
        <w:rPr>
          <w:color w:val="auto"/>
          <w:sz w:val="24"/>
          <w:szCs w:val="26"/>
        </w:rPr>
        <w:t>урож</w:t>
      </w:r>
      <w:r w:rsidRPr="001C2D08">
        <w:rPr>
          <w:color w:val="auto"/>
          <w:sz w:val="24"/>
          <w:szCs w:val="26"/>
        </w:rPr>
        <w:t xml:space="preserve">.: г. ИЗЪЯТО, данные паспорта: серия ИЗЪЯТО № </w:t>
      </w:r>
      <w:r w:rsidRPr="001C2D08">
        <w:rPr>
          <w:color w:val="auto"/>
          <w:sz w:val="24"/>
          <w:szCs w:val="26"/>
        </w:rPr>
        <w:t>ИЗЪЯТО</w:t>
      </w:r>
      <w:r w:rsidRPr="001C2D08">
        <w:rPr>
          <w:color w:val="auto"/>
          <w:sz w:val="24"/>
          <w:szCs w:val="26"/>
        </w:rPr>
        <w:t xml:space="preserve">, выдан ИЗЪЯТО,., адрес регистрации и проживания: ИЗЪЯТО </w:t>
      </w:r>
      <w:r w:rsidRPr="001C2D08">
        <w:rPr>
          <w:color w:val="auto"/>
          <w:sz w:val="24"/>
          <w:szCs w:val="26"/>
        </w:rPr>
        <w:t>ИЗЪЯТО</w:t>
      </w:r>
      <w:r>
        <w:rPr>
          <w:color w:val="auto"/>
          <w:sz w:val="24"/>
          <w:szCs w:val="26"/>
        </w:rPr>
        <w:t xml:space="preserve"> </w:t>
      </w:r>
      <w:r w:rsidRPr="00002C80">
        <w:rPr>
          <w:color w:val="auto"/>
          <w:sz w:val="24"/>
          <w:szCs w:val="26"/>
        </w:rPr>
        <w:t xml:space="preserve">о привлечении к административной ответственности по </w:t>
      </w:r>
      <w:r w:rsidRPr="00002C80" w:rsidR="00B8042D">
        <w:rPr>
          <w:color w:val="auto"/>
          <w:sz w:val="24"/>
          <w:szCs w:val="26"/>
        </w:rPr>
        <w:t>статье</w:t>
      </w:r>
      <w:r w:rsidRPr="00002C80">
        <w:rPr>
          <w:color w:val="auto"/>
          <w:sz w:val="24"/>
          <w:szCs w:val="26"/>
        </w:rPr>
        <w:t xml:space="preserve"> </w:t>
      </w:r>
      <w:r w:rsidRPr="00002C80" w:rsidR="00B8042D">
        <w:rPr>
          <w:color w:val="auto"/>
          <w:sz w:val="24"/>
          <w:szCs w:val="26"/>
        </w:rPr>
        <w:t>6.1.1.</w:t>
      </w:r>
      <w:r w:rsidRPr="00002C80">
        <w:rPr>
          <w:color w:val="auto"/>
          <w:sz w:val="24"/>
          <w:szCs w:val="26"/>
        </w:rPr>
        <w:t xml:space="preserve"> КоАП РФ</w:t>
      </w:r>
    </w:p>
    <w:p w:rsidR="007A2A02" w:rsidRPr="00002C80" w:rsidP="00074DDF">
      <w:pPr>
        <w:ind w:firstLine="709"/>
        <w:jc w:val="center"/>
        <w:rPr>
          <w:b/>
          <w:color w:val="auto"/>
          <w:sz w:val="24"/>
          <w:szCs w:val="26"/>
        </w:rPr>
      </w:pPr>
      <w:r w:rsidRPr="00002C80">
        <w:rPr>
          <w:b/>
          <w:color w:val="auto"/>
          <w:sz w:val="24"/>
          <w:szCs w:val="26"/>
        </w:rPr>
        <w:t>у с т а н о в и л:</w:t>
      </w:r>
    </w:p>
    <w:p w:rsidR="00074DDF" w:rsidRPr="00002C80" w:rsidP="004850C0">
      <w:pPr>
        <w:ind w:firstLine="709"/>
        <w:jc w:val="both"/>
        <w:rPr>
          <w:b/>
          <w:color w:val="auto"/>
          <w:sz w:val="24"/>
          <w:szCs w:val="26"/>
        </w:rPr>
      </w:pPr>
    </w:p>
    <w:p w:rsidR="00023130" w:rsidP="002F2C31">
      <w:pPr>
        <w:ind w:firstLine="709"/>
        <w:jc w:val="both"/>
        <w:rPr>
          <w:color w:val="auto"/>
          <w:sz w:val="24"/>
          <w:szCs w:val="26"/>
        </w:rPr>
      </w:pPr>
      <w:r w:rsidRPr="001C2D08">
        <w:rPr>
          <w:color w:val="auto"/>
          <w:sz w:val="24"/>
          <w:szCs w:val="26"/>
        </w:rPr>
        <w:t xml:space="preserve">ИЗЪЯТО </w:t>
      </w:r>
      <w:r w:rsidRPr="00002C80" w:rsidR="00652DC4">
        <w:rPr>
          <w:color w:val="auto"/>
          <w:sz w:val="24"/>
          <w:szCs w:val="26"/>
        </w:rPr>
        <w:t>мин</w:t>
      </w:r>
      <w:r w:rsidRPr="00002C80" w:rsidR="00067A80">
        <w:rPr>
          <w:color w:val="auto"/>
          <w:sz w:val="24"/>
          <w:szCs w:val="26"/>
        </w:rPr>
        <w:t>.</w:t>
      </w:r>
      <w:r>
        <w:rPr>
          <w:color w:val="auto"/>
          <w:sz w:val="24"/>
          <w:szCs w:val="26"/>
        </w:rPr>
        <w:t xml:space="preserve"> гр. </w:t>
      </w:r>
      <w:r>
        <w:rPr>
          <w:color w:val="auto"/>
          <w:sz w:val="24"/>
          <w:szCs w:val="26"/>
        </w:rPr>
        <w:t>Тимолянов Н.Н.</w:t>
      </w:r>
      <w:r w:rsidRPr="00002C80" w:rsidR="00DD1D4A">
        <w:rPr>
          <w:color w:val="auto"/>
          <w:sz w:val="24"/>
          <w:szCs w:val="26"/>
        </w:rPr>
        <w:t xml:space="preserve"> </w:t>
      </w:r>
      <w:r>
        <w:rPr>
          <w:color w:val="auto"/>
          <w:sz w:val="24"/>
          <w:szCs w:val="26"/>
        </w:rPr>
        <w:t>находясь по адресу:</w:t>
      </w:r>
      <w:r w:rsidRPr="00E12E99" w:rsidR="00E12E99">
        <w:rPr>
          <w:color w:val="auto"/>
          <w:sz w:val="24"/>
          <w:szCs w:val="26"/>
        </w:rPr>
        <w:t xml:space="preserve"> </w:t>
      </w:r>
      <w:r w:rsidRPr="001C2D08">
        <w:rPr>
          <w:color w:val="auto"/>
          <w:sz w:val="24"/>
          <w:szCs w:val="26"/>
        </w:rPr>
        <w:t>ИЗЪЯТО</w:t>
      </w:r>
      <w:r w:rsidR="00E12E99">
        <w:rPr>
          <w:color w:val="auto"/>
          <w:sz w:val="24"/>
          <w:szCs w:val="26"/>
        </w:rPr>
        <w:t>,на</w:t>
      </w:r>
      <w:r w:rsidR="00E12E99">
        <w:rPr>
          <w:color w:val="auto"/>
          <w:sz w:val="24"/>
          <w:szCs w:val="26"/>
        </w:rPr>
        <w:t xml:space="preserve"> почве внезапно возникшего конфликта с гр</w:t>
      </w:r>
      <w:r w:rsidR="00E12E99">
        <w:rPr>
          <w:color w:val="auto"/>
          <w:sz w:val="24"/>
          <w:szCs w:val="26"/>
        </w:rPr>
        <w:t>.И</w:t>
      </w:r>
      <w:r w:rsidR="00E12E99">
        <w:rPr>
          <w:color w:val="auto"/>
          <w:sz w:val="24"/>
          <w:szCs w:val="26"/>
        </w:rPr>
        <w:t xml:space="preserve">брагимовой Е.Н., причинил последней телесные повреждения, которые согласно заключению эксперта от 17.11.2022 №2772 расцениваются как не причинившие вред здоровью. </w:t>
      </w:r>
    </w:p>
    <w:p w:rsidR="007A2A02" w:rsidRPr="00002C80" w:rsidP="002F2C31">
      <w:pPr>
        <w:ind w:firstLine="709"/>
        <w:jc w:val="both"/>
        <w:rPr>
          <w:color w:val="auto"/>
          <w:sz w:val="24"/>
          <w:szCs w:val="26"/>
        </w:rPr>
      </w:pPr>
      <w:r w:rsidRPr="00002C80">
        <w:rPr>
          <w:color w:val="auto"/>
          <w:sz w:val="24"/>
          <w:szCs w:val="26"/>
        </w:rPr>
        <w:t xml:space="preserve">Действия </w:t>
      </w:r>
      <w:r w:rsidR="00F976D8">
        <w:rPr>
          <w:color w:val="auto"/>
          <w:sz w:val="24"/>
          <w:szCs w:val="26"/>
        </w:rPr>
        <w:t>Тимолянова Н.Н.</w:t>
      </w:r>
      <w:r w:rsidRPr="00002C80" w:rsidR="00F976D8">
        <w:rPr>
          <w:color w:val="auto"/>
          <w:sz w:val="24"/>
          <w:szCs w:val="26"/>
        </w:rPr>
        <w:t xml:space="preserve"> </w:t>
      </w:r>
      <w:r w:rsidRPr="00002C80" w:rsidR="002F2C31">
        <w:rPr>
          <w:color w:val="auto"/>
          <w:sz w:val="24"/>
          <w:szCs w:val="26"/>
        </w:rPr>
        <w:t>не содержат уголовно наказуемого деяния и</w:t>
      </w:r>
      <w:r w:rsidRPr="00002C80" w:rsidR="00FB6C78">
        <w:rPr>
          <w:color w:val="auto"/>
          <w:sz w:val="24"/>
          <w:szCs w:val="26"/>
        </w:rPr>
        <w:t xml:space="preserve"> </w:t>
      </w:r>
      <w:r w:rsidRPr="00002C80">
        <w:rPr>
          <w:color w:val="auto"/>
          <w:sz w:val="24"/>
          <w:szCs w:val="26"/>
        </w:rPr>
        <w:t>квалифициров</w:t>
      </w:r>
      <w:r w:rsidRPr="00002C80" w:rsidR="00074DDF">
        <w:rPr>
          <w:color w:val="auto"/>
          <w:sz w:val="24"/>
          <w:szCs w:val="26"/>
        </w:rPr>
        <w:t xml:space="preserve">аны по </w:t>
      </w:r>
      <w:r w:rsidRPr="00002C80" w:rsidR="00FB6C78">
        <w:rPr>
          <w:color w:val="auto"/>
          <w:sz w:val="24"/>
          <w:szCs w:val="26"/>
        </w:rPr>
        <w:t xml:space="preserve">статье 6.1.1. </w:t>
      </w:r>
      <w:r w:rsidRPr="00002C80" w:rsidR="0087396A">
        <w:rPr>
          <w:color w:val="auto"/>
          <w:sz w:val="24"/>
          <w:szCs w:val="26"/>
        </w:rPr>
        <w:t>КоАП РФ</w:t>
      </w:r>
      <w:r w:rsidRPr="00002C80" w:rsidR="000F6ECD">
        <w:rPr>
          <w:color w:val="auto"/>
          <w:sz w:val="24"/>
          <w:szCs w:val="26"/>
        </w:rPr>
        <w:t>.</w:t>
      </w:r>
    </w:p>
    <w:p w:rsidR="002F2C31" w:rsidRPr="00002C80" w:rsidP="004850C0">
      <w:pPr>
        <w:ind w:firstLine="709"/>
        <w:jc w:val="both"/>
        <w:rPr>
          <w:color w:val="auto"/>
          <w:sz w:val="24"/>
          <w:szCs w:val="26"/>
        </w:rPr>
      </w:pPr>
      <w:r>
        <w:rPr>
          <w:color w:val="auto"/>
          <w:sz w:val="24"/>
          <w:szCs w:val="26"/>
        </w:rPr>
        <w:t>Тимолянов Н.Н</w:t>
      </w:r>
      <w:r w:rsidRPr="00002C80" w:rsidR="00FB6C78">
        <w:rPr>
          <w:color w:val="auto"/>
          <w:sz w:val="24"/>
          <w:szCs w:val="26"/>
        </w:rPr>
        <w:t xml:space="preserve"> </w:t>
      </w:r>
      <w:r w:rsidRPr="00002C80">
        <w:rPr>
          <w:color w:val="auto"/>
          <w:sz w:val="24"/>
          <w:szCs w:val="26"/>
        </w:rPr>
        <w:t>в судебном заседании вину в совершении административно правонару</w:t>
      </w:r>
      <w:r w:rsidRPr="00002C80" w:rsidR="00E22ACA">
        <w:rPr>
          <w:color w:val="auto"/>
          <w:sz w:val="24"/>
          <w:szCs w:val="26"/>
        </w:rPr>
        <w:t>шения признал, раскаялся. Просил</w:t>
      </w:r>
      <w:r w:rsidRPr="00002C80">
        <w:rPr>
          <w:color w:val="auto"/>
          <w:sz w:val="24"/>
          <w:szCs w:val="26"/>
        </w:rPr>
        <w:t xml:space="preserve"> суд назначить наказание в виде штрафа.</w:t>
      </w:r>
    </w:p>
    <w:p w:rsidR="00D0520F" w:rsidRPr="00002C80" w:rsidP="009C7A77">
      <w:pPr>
        <w:ind w:firstLine="709"/>
        <w:jc w:val="both"/>
        <w:rPr>
          <w:color w:val="auto"/>
          <w:sz w:val="24"/>
          <w:szCs w:val="26"/>
        </w:rPr>
      </w:pPr>
      <w:r w:rsidRPr="00002C80">
        <w:rPr>
          <w:color w:val="auto"/>
          <w:sz w:val="24"/>
          <w:szCs w:val="26"/>
        </w:rPr>
        <w:t xml:space="preserve">Потерпевшая </w:t>
      </w:r>
      <w:r w:rsidR="00F976D8">
        <w:rPr>
          <w:color w:val="auto"/>
          <w:sz w:val="24"/>
          <w:szCs w:val="26"/>
        </w:rPr>
        <w:t>Ибрагимова Е.Н.</w:t>
      </w:r>
      <w:r w:rsidRPr="00002C80">
        <w:rPr>
          <w:color w:val="auto"/>
          <w:sz w:val="24"/>
          <w:szCs w:val="26"/>
        </w:rPr>
        <w:t xml:space="preserve"> в судебно</w:t>
      </w:r>
      <w:r w:rsidR="00F976D8">
        <w:rPr>
          <w:color w:val="auto"/>
          <w:sz w:val="24"/>
          <w:szCs w:val="26"/>
        </w:rPr>
        <w:t>е</w:t>
      </w:r>
      <w:r w:rsidRPr="00002C80">
        <w:rPr>
          <w:color w:val="auto"/>
          <w:sz w:val="24"/>
          <w:szCs w:val="26"/>
        </w:rPr>
        <w:t xml:space="preserve"> заседани</w:t>
      </w:r>
      <w:r w:rsidR="00F976D8">
        <w:rPr>
          <w:color w:val="auto"/>
          <w:sz w:val="24"/>
          <w:szCs w:val="26"/>
        </w:rPr>
        <w:t>е</w:t>
      </w:r>
      <w:r w:rsidRPr="00002C80">
        <w:rPr>
          <w:color w:val="auto"/>
          <w:sz w:val="24"/>
          <w:szCs w:val="26"/>
        </w:rPr>
        <w:t xml:space="preserve"> </w:t>
      </w:r>
      <w:r w:rsidR="00F976D8">
        <w:rPr>
          <w:color w:val="auto"/>
          <w:sz w:val="24"/>
          <w:szCs w:val="26"/>
        </w:rPr>
        <w:t>не явилась, направила в адрес суда заявление с просьбой о рассмотрении дела в ее отсутствие, в связи с перенесенной операцией, а также  просила назначить наказание по усмотрению суда.</w:t>
      </w:r>
    </w:p>
    <w:p w:rsidR="00876D32" w:rsidP="00D0520F">
      <w:pPr>
        <w:ind w:firstLine="709"/>
        <w:jc w:val="both"/>
        <w:rPr>
          <w:color w:val="auto"/>
          <w:sz w:val="24"/>
          <w:szCs w:val="26"/>
        </w:rPr>
      </w:pPr>
      <w:r w:rsidRPr="00876D32">
        <w:rPr>
          <w:color w:val="auto"/>
          <w:sz w:val="24"/>
          <w:szCs w:val="26"/>
        </w:rPr>
        <w:t>При таких обстоятельствах, мировой судья полагает возможным рассмотреть дело в отсутствие указанных лиц. Исследовав материалы дела, мировой судья приходит к следующему выводу. Нанесение побоев или совершение иных</w:t>
      </w:r>
      <w:r w:rsidRPr="00876D32">
        <w:rPr>
          <w:color w:val="auto"/>
          <w:sz w:val="24"/>
          <w:szCs w:val="26"/>
        </w:rPr>
        <w:t xml:space="preserve">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образуют состав административного правонарушения </w:t>
      </w:r>
      <w:r w:rsidRPr="00876D32">
        <w:rPr>
          <w:color w:val="auto"/>
          <w:sz w:val="24"/>
          <w:szCs w:val="26"/>
        </w:rPr>
        <w:t>предусмотренного статьей 6.1.1 Кодекса Российской Федерации об административных правонарушениях. При этом побои - это действия, характеризующиеся многократным (два и более) нанесением ударов, которые сами по себе не составляют особого вида повреждения, хот</w:t>
      </w:r>
      <w:r w:rsidRPr="00876D32">
        <w:rPr>
          <w:color w:val="auto"/>
          <w:sz w:val="24"/>
          <w:szCs w:val="26"/>
        </w:rPr>
        <w:t>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К иным насильственным де</w:t>
      </w:r>
      <w:r w:rsidRPr="00876D32">
        <w:rPr>
          <w:color w:val="auto"/>
          <w:sz w:val="24"/>
          <w:szCs w:val="26"/>
        </w:rPr>
        <w:t>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 Таким образом, обязательным признаком объективной стороны состава указанн</w:t>
      </w:r>
      <w:r w:rsidRPr="00876D32">
        <w:rPr>
          <w:color w:val="auto"/>
          <w:sz w:val="24"/>
          <w:szCs w:val="26"/>
        </w:rPr>
        <w:t>ого административного правонарушения является наступление последствий в виде физической боли, испытываемой потерпевшим. Факт совершения Тимолянов</w:t>
      </w:r>
      <w:r w:rsidR="0060150F">
        <w:rPr>
          <w:color w:val="auto"/>
          <w:sz w:val="24"/>
          <w:szCs w:val="26"/>
        </w:rPr>
        <w:t xml:space="preserve">ым Н.Н. </w:t>
      </w:r>
      <w:r w:rsidRPr="00876D32">
        <w:rPr>
          <w:color w:val="auto"/>
          <w:sz w:val="24"/>
          <w:szCs w:val="26"/>
        </w:rPr>
        <w:t>правонарушения по статье 6.1.1 Кодекса Российской Федерации об административных правонарушениях и винов</w:t>
      </w:r>
      <w:r w:rsidRPr="00876D32">
        <w:rPr>
          <w:color w:val="auto"/>
          <w:sz w:val="24"/>
          <w:szCs w:val="26"/>
        </w:rPr>
        <w:t>ность последнего в его совершении, подтверждаются совокупностью следующих доказательств:</w:t>
      </w:r>
    </w:p>
    <w:p w:rsidR="0060150F" w:rsidP="004850C0">
      <w:pPr>
        <w:ind w:firstLine="709"/>
        <w:jc w:val="both"/>
        <w:rPr>
          <w:color w:val="auto"/>
          <w:sz w:val="24"/>
          <w:szCs w:val="26"/>
        </w:rPr>
      </w:pPr>
      <w:r w:rsidRPr="00002C80">
        <w:rPr>
          <w:color w:val="auto"/>
          <w:sz w:val="24"/>
          <w:szCs w:val="26"/>
        </w:rPr>
        <w:t>- протоколом об административном правонарушении</w:t>
      </w:r>
      <w:r w:rsidRPr="00002C80" w:rsidR="002F2C31">
        <w:rPr>
          <w:color w:val="auto"/>
          <w:sz w:val="24"/>
          <w:szCs w:val="26"/>
        </w:rPr>
        <w:t xml:space="preserve"> </w:t>
      </w:r>
      <w:r w:rsidR="00F976D8">
        <w:rPr>
          <w:color w:val="auto"/>
          <w:sz w:val="24"/>
          <w:szCs w:val="26"/>
        </w:rPr>
        <w:t>8201</w:t>
      </w:r>
      <w:r w:rsidRPr="00002C80" w:rsidR="002F2C31">
        <w:rPr>
          <w:color w:val="auto"/>
          <w:sz w:val="24"/>
          <w:szCs w:val="26"/>
        </w:rPr>
        <w:t xml:space="preserve"> № </w:t>
      </w:r>
      <w:r w:rsidR="00F976D8">
        <w:rPr>
          <w:color w:val="auto"/>
          <w:sz w:val="24"/>
          <w:szCs w:val="26"/>
        </w:rPr>
        <w:t>120699</w:t>
      </w:r>
      <w:r w:rsidRPr="00002C80">
        <w:rPr>
          <w:color w:val="auto"/>
          <w:sz w:val="24"/>
          <w:szCs w:val="26"/>
        </w:rPr>
        <w:t xml:space="preserve"> от </w:t>
      </w:r>
      <w:r w:rsidR="00F976D8">
        <w:rPr>
          <w:color w:val="auto"/>
          <w:sz w:val="24"/>
          <w:szCs w:val="26"/>
        </w:rPr>
        <w:t>09.02.2023</w:t>
      </w:r>
      <w:r w:rsidRPr="00002C80" w:rsidR="00B41932">
        <w:rPr>
          <w:color w:val="auto"/>
          <w:sz w:val="24"/>
          <w:szCs w:val="26"/>
        </w:rPr>
        <w:t xml:space="preserve"> </w:t>
      </w:r>
      <w:r w:rsidRPr="00002C80">
        <w:rPr>
          <w:color w:val="auto"/>
          <w:sz w:val="24"/>
          <w:szCs w:val="26"/>
        </w:rPr>
        <w:t xml:space="preserve">г. </w:t>
      </w:r>
      <w:r w:rsidRPr="00002C80" w:rsidR="007A2A02">
        <w:rPr>
          <w:color w:val="auto"/>
          <w:sz w:val="24"/>
          <w:szCs w:val="26"/>
        </w:rPr>
        <w:t>(л.д.</w:t>
      </w:r>
      <w:r w:rsidRPr="00002C80" w:rsidR="009F2A78">
        <w:rPr>
          <w:color w:val="auto"/>
          <w:sz w:val="24"/>
          <w:szCs w:val="26"/>
        </w:rPr>
        <w:t xml:space="preserve"> </w:t>
      </w:r>
      <w:r w:rsidRPr="00002C80" w:rsidR="002F2C31">
        <w:rPr>
          <w:color w:val="auto"/>
          <w:sz w:val="24"/>
          <w:szCs w:val="26"/>
        </w:rPr>
        <w:t>2</w:t>
      </w:r>
      <w:r w:rsidRPr="00002C80" w:rsidR="003D4974">
        <w:rPr>
          <w:color w:val="auto"/>
          <w:sz w:val="24"/>
          <w:szCs w:val="26"/>
        </w:rPr>
        <w:t>);</w:t>
      </w:r>
      <w:r w:rsidRPr="0060150F">
        <w:t xml:space="preserve"> </w:t>
      </w:r>
      <w:r w:rsidRPr="0060150F">
        <w:rPr>
          <w:color w:val="auto"/>
          <w:sz w:val="24"/>
          <w:szCs w:val="26"/>
        </w:rPr>
        <w:t xml:space="preserve">С указанным протоколом </w:t>
      </w:r>
      <w:r>
        <w:rPr>
          <w:color w:val="auto"/>
          <w:sz w:val="24"/>
          <w:szCs w:val="26"/>
        </w:rPr>
        <w:t>Тимолянов Н.Н.</w:t>
      </w:r>
      <w:r w:rsidRPr="0060150F">
        <w:rPr>
          <w:color w:val="auto"/>
          <w:sz w:val="24"/>
          <w:szCs w:val="26"/>
        </w:rPr>
        <w:t xml:space="preserve"> был ознакомлен под роспись, копию получил, положения ст. 51 Конституции РФ, права и обязанности, предусмотренные ч. 1 ст. 25.1, ч. 4 ст. 28.2, ч. 1 ст. 20.25 КоАП РФ ему были разъяснены, о чем имеются подписи в указанном протоколе</w:t>
      </w:r>
      <w:r>
        <w:rPr>
          <w:color w:val="auto"/>
          <w:sz w:val="24"/>
          <w:szCs w:val="26"/>
        </w:rPr>
        <w:t>;</w:t>
      </w:r>
    </w:p>
    <w:p w:rsidR="0060150F" w:rsidP="004850C0">
      <w:pPr>
        <w:ind w:firstLine="709"/>
        <w:jc w:val="both"/>
        <w:rPr>
          <w:color w:val="auto"/>
          <w:sz w:val="24"/>
          <w:szCs w:val="26"/>
        </w:rPr>
      </w:pPr>
      <w:r w:rsidRPr="00002C80">
        <w:rPr>
          <w:color w:val="auto"/>
          <w:sz w:val="24"/>
          <w:szCs w:val="26"/>
        </w:rPr>
        <w:t xml:space="preserve"> </w:t>
      </w:r>
      <w:r w:rsidR="00F976D8">
        <w:rPr>
          <w:color w:val="auto"/>
          <w:sz w:val="24"/>
          <w:szCs w:val="26"/>
        </w:rPr>
        <w:t>- копией паспорта Тимолянова Н.Н. (л.д.3);</w:t>
      </w:r>
      <w:r w:rsidRPr="00002C80" w:rsidR="00F976D8">
        <w:rPr>
          <w:color w:val="auto"/>
          <w:sz w:val="24"/>
          <w:szCs w:val="26"/>
        </w:rPr>
        <w:t xml:space="preserve"> </w:t>
      </w:r>
    </w:p>
    <w:p w:rsidR="0060150F" w:rsidP="004850C0">
      <w:pPr>
        <w:ind w:firstLine="709"/>
        <w:jc w:val="both"/>
        <w:rPr>
          <w:color w:val="auto"/>
          <w:sz w:val="24"/>
          <w:szCs w:val="26"/>
        </w:rPr>
      </w:pPr>
      <w:r w:rsidRPr="00002C80">
        <w:rPr>
          <w:color w:val="auto"/>
          <w:sz w:val="24"/>
          <w:szCs w:val="26"/>
        </w:rPr>
        <w:t xml:space="preserve">- </w:t>
      </w:r>
      <w:r w:rsidRPr="00002C80" w:rsidR="00E22ACA">
        <w:rPr>
          <w:color w:val="auto"/>
          <w:sz w:val="24"/>
          <w:szCs w:val="26"/>
        </w:rPr>
        <w:t>рапорт</w:t>
      </w:r>
      <w:r>
        <w:rPr>
          <w:color w:val="auto"/>
          <w:sz w:val="24"/>
          <w:szCs w:val="26"/>
        </w:rPr>
        <w:t>ом</w:t>
      </w:r>
      <w:r w:rsidRPr="00002C80" w:rsidR="002F2C31">
        <w:rPr>
          <w:color w:val="auto"/>
          <w:sz w:val="24"/>
          <w:szCs w:val="26"/>
        </w:rPr>
        <w:t xml:space="preserve"> ст. </w:t>
      </w:r>
      <w:r w:rsidR="00F976D8">
        <w:rPr>
          <w:color w:val="auto"/>
          <w:sz w:val="24"/>
          <w:szCs w:val="26"/>
        </w:rPr>
        <w:t>ОДД</w:t>
      </w:r>
      <w:r w:rsidRPr="00002C80" w:rsidR="002F2C31">
        <w:rPr>
          <w:color w:val="auto"/>
          <w:sz w:val="24"/>
          <w:szCs w:val="26"/>
        </w:rPr>
        <w:t xml:space="preserve"> ОМВД России по Симферопольскому району</w:t>
      </w:r>
      <w:r w:rsidR="00F976D8">
        <w:rPr>
          <w:color w:val="auto"/>
          <w:sz w:val="24"/>
          <w:szCs w:val="26"/>
        </w:rPr>
        <w:t xml:space="preserve"> МВД по Республике Крым майора полиции – Усеинова Э.Ш. от </w:t>
      </w:r>
      <w:r w:rsidR="00F66909">
        <w:rPr>
          <w:color w:val="auto"/>
          <w:sz w:val="24"/>
          <w:szCs w:val="26"/>
        </w:rPr>
        <w:t>31.08.2021 (л.д.4);</w:t>
      </w:r>
      <w:r w:rsidRPr="00002C80" w:rsidR="00E22ACA">
        <w:rPr>
          <w:color w:val="auto"/>
          <w:sz w:val="24"/>
          <w:szCs w:val="26"/>
        </w:rPr>
        <w:t xml:space="preserve"> </w:t>
      </w:r>
      <w:r w:rsidR="00F66909">
        <w:rPr>
          <w:color w:val="auto"/>
          <w:sz w:val="24"/>
          <w:szCs w:val="26"/>
        </w:rPr>
        <w:t xml:space="preserve">- </w:t>
      </w:r>
      <w:r w:rsidRPr="00002C80" w:rsidR="00280623">
        <w:rPr>
          <w:color w:val="auto"/>
          <w:sz w:val="24"/>
          <w:szCs w:val="26"/>
        </w:rPr>
        <w:t>объяснени</w:t>
      </w:r>
      <w:r w:rsidRPr="00002C80" w:rsidR="00E22ACA">
        <w:rPr>
          <w:color w:val="auto"/>
          <w:sz w:val="24"/>
          <w:szCs w:val="26"/>
        </w:rPr>
        <w:t>й</w:t>
      </w:r>
      <w:r w:rsidR="00F66909">
        <w:rPr>
          <w:color w:val="auto"/>
          <w:sz w:val="24"/>
          <w:szCs w:val="26"/>
        </w:rPr>
        <w:t xml:space="preserve"> потерпевшей</w:t>
      </w:r>
      <w:r w:rsidRPr="00002C80" w:rsidR="00280623">
        <w:rPr>
          <w:color w:val="auto"/>
          <w:sz w:val="24"/>
          <w:szCs w:val="26"/>
        </w:rPr>
        <w:t xml:space="preserve"> </w:t>
      </w:r>
      <w:r w:rsidR="00F66909">
        <w:rPr>
          <w:color w:val="auto"/>
          <w:sz w:val="24"/>
          <w:szCs w:val="26"/>
        </w:rPr>
        <w:t>Ибрагимовой Е.Н</w:t>
      </w:r>
      <w:r w:rsidRPr="00002C80" w:rsidR="00280623">
        <w:rPr>
          <w:color w:val="auto"/>
          <w:sz w:val="24"/>
          <w:szCs w:val="26"/>
        </w:rPr>
        <w:t xml:space="preserve">. от </w:t>
      </w:r>
      <w:r w:rsidR="00F66909">
        <w:rPr>
          <w:color w:val="auto"/>
          <w:sz w:val="24"/>
          <w:szCs w:val="26"/>
        </w:rPr>
        <w:t>31.08.2021</w:t>
      </w:r>
      <w:r w:rsidRPr="00002C80" w:rsidR="00280623">
        <w:rPr>
          <w:color w:val="auto"/>
          <w:sz w:val="24"/>
          <w:szCs w:val="26"/>
        </w:rPr>
        <w:t xml:space="preserve"> </w:t>
      </w:r>
      <w:r w:rsidRPr="00002C80" w:rsidR="00E22ACA">
        <w:rPr>
          <w:color w:val="auto"/>
          <w:sz w:val="24"/>
          <w:szCs w:val="26"/>
        </w:rPr>
        <w:t xml:space="preserve">следует, что </w:t>
      </w:r>
      <w:r w:rsidRPr="00F66909" w:rsidR="00F66909">
        <w:rPr>
          <w:color w:val="auto"/>
          <w:sz w:val="24"/>
          <w:szCs w:val="26"/>
        </w:rPr>
        <w:t xml:space="preserve">Тимолянов Н.Н </w:t>
      </w:r>
      <w:r w:rsidR="00F66909">
        <w:rPr>
          <w:color w:val="auto"/>
          <w:sz w:val="24"/>
          <w:szCs w:val="26"/>
        </w:rPr>
        <w:t>оказал физическое воздействие к потерпевшей</w:t>
      </w:r>
      <w:r w:rsidRPr="00002C80" w:rsidR="00E22ACA">
        <w:rPr>
          <w:color w:val="auto"/>
          <w:sz w:val="24"/>
          <w:szCs w:val="26"/>
        </w:rPr>
        <w:t xml:space="preserve"> </w:t>
      </w:r>
      <w:r w:rsidRPr="00002C80">
        <w:rPr>
          <w:color w:val="auto"/>
          <w:sz w:val="24"/>
          <w:szCs w:val="26"/>
        </w:rPr>
        <w:t>(л.д.</w:t>
      </w:r>
      <w:r w:rsidRPr="00002C80" w:rsidR="00280623">
        <w:rPr>
          <w:color w:val="auto"/>
          <w:sz w:val="24"/>
          <w:szCs w:val="26"/>
        </w:rPr>
        <w:t xml:space="preserve">, </w:t>
      </w:r>
      <w:r w:rsidR="00876D32">
        <w:rPr>
          <w:color w:val="auto"/>
          <w:sz w:val="24"/>
          <w:szCs w:val="26"/>
        </w:rPr>
        <w:t>6</w:t>
      </w:r>
      <w:r w:rsidRPr="00002C80">
        <w:rPr>
          <w:color w:val="auto"/>
          <w:sz w:val="24"/>
          <w:szCs w:val="26"/>
        </w:rPr>
        <w:t>);</w:t>
      </w:r>
      <w:r w:rsidRPr="00002C80" w:rsidR="00280623">
        <w:rPr>
          <w:color w:val="auto"/>
          <w:sz w:val="24"/>
          <w:szCs w:val="26"/>
        </w:rPr>
        <w:t xml:space="preserve"> - </w:t>
      </w:r>
      <w:r w:rsidRPr="00002C80" w:rsidR="006D6EDC">
        <w:rPr>
          <w:color w:val="auto"/>
          <w:sz w:val="24"/>
          <w:szCs w:val="26"/>
        </w:rPr>
        <w:t xml:space="preserve">из </w:t>
      </w:r>
      <w:r w:rsidRPr="00002C80" w:rsidR="00280623">
        <w:rPr>
          <w:color w:val="auto"/>
          <w:sz w:val="24"/>
          <w:szCs w:val="26"/>
        </w:rPr>
        <w:t>заключени</w:t>
      </w:r>
      <w:r w:rsidRPr="00002C80" w:rsidR="006D6EDC">
        <w:rPr>
          <w:color w:val="auto"/>
          <w:sz w:val="24"/>
          <w:szCs w:val="26"/>
        </w:rPr>
        <w:t xml:space="preserve">я </w:t>
      </w:r>
      <w:r w:rsidRPr="00002C80" w:rsidR="00280623">
        <w:rPr>
          <w:color w:val="auto"/>
          <w:sz w:val="24"/>
          <w:szCs w:val="26"/>
        </w:rPr>
        <w:t xml:space="preserve">эксперта № </w:t>
      </w:r>
      <w:r w:rsidR="00876D32">
        <w:rPr>
          <w:color w:val="auto"/>
          <w:sz w:val="24"/>
          <w:szCs w:val="26"/>
        </w:rPr>
        <w:t>2772 от 17.11.2022</w:t>
      </w:r>
      <w:r w:rsidRPr="00002C80" w:rsidR="006D6EDC">
        <w:rPr>
          <w:color w:val="auto"/>
          <w:sz w:val="24"/>
          <w:szCs w:val="26"/>
        </w:rPr>
        <w:t xml:space="preserve">, следует, что </w:t>
      </w:r>
      <w:r w:rsidR="00876D32">
        <w:rPr>
          <w:color w:val="auto"/>
          <w:sz w:val="24"/>
          <w:szCs w:val="26"/>
        </w:rPr>
        <w:t xml:space="preserve"> у гр.Ибрагимовой Е.Н.</w:t>
      </w:r>
      <w:r w:rsidRPr="00002C80" w:rsidR="006D6EDC">
        <w:rPr>
          <w:color w:val="auto"/>
          <w:sz w:val="24"/>
          <w:szCs w:val="26"/>
        </w:rPr>
        <w:t xml:space="preserve"> </w:t>
      </w:r>
      <w:r w:rsidR="00876D32">
        <w:rPr>
          <w:color w:val="auto"/>
          <w:sz w:val="24"/>
          <w:szCs w:val="26"/>
        </w:rPr>
        <w:t>обнаружены повреждения: скол медиальной кромки коронки 1-го зуба верхней челюсти слева.</w:t>
      </w:r>
      <w:r w:rsidRPr="00002C80" w:rsidR="008B4155">
        <w:rPr>
          <w:color w:val="auto"/>
          <w:sz w:val="24"/>
          <w:szCs w:val="26"/>
        </w:rPr>
        <w:t xml:space="preserve"> </w:t>
      </w:r>
      <w:r w:rsidRPr="00002C80" w:rsidR="00313EA2">
        <w:rPr>
          <w:color w:val="auto"/>
          <w:sz w:val="24"/>
          <w:szCs w:val="26"/>
        </w:rPr>
        <w:t>В</w:t>
      </w:r>
      <w:r w:rsidRPr="00002C80" w:rsidR="00E22ACA">
        <w:rPr>
          <w:color w:val="auto"/>
          <w:sz w:val="24"/>
          <w:szCs w:val="26"/>
        </w:rPr>
        <w:t xml:space="preserve"> соответствии с п. 9 «Медицинских критериев определения степени тяжести вреда, причиненного здоровью человека», утвержденных Приказом № 194н от 24.04.2008 Министерства здравоохранения и социального развития </w:t>
      </w:r>
      <w:r w:rsidRPr="00002C80" w:rsidR="0048007F">
        <w:rPr>
          <w:color w:val="auto"/>
          <w:sz w:val="24"/>
          <w:szCs w:val="26"/>
        </w:rPr>
        <w:t>России,</w:t>
      </w:r>
      <w:r w:rsidRPr="00002C80" w:rsidR="00280623">
        <w:rPr>
          <w:color w:val="auto"/>
          <w:sz w:val="24"/>
          <w:szCs w:val="26"/>
        </w:rPr>
        <w:t xml:space="preserve"> </w:t>
      </w:r>
      <w:r w:rsidRPr="00002C80" w:rsidR="0048007F">
        <w:rPr>
          <w:color w:val="auto"/>
          <w:sz w:val="24"/>
          <w:szCs w:val="26"/>
        </w:rPr>
        <w:t xml:space="preserve">описанные у </w:t>
      </w:r>
      <w:r w:rsidR="00876D32">
        <w:rPr>
          <w:color w:val="auto"/>
          <w:sz w:val="24"/>
          <w:szCs w:val="26"/>
        </w:rPr>
        <w:t>Ибрагимовой Е.Н.</w:t>
      </w:r>
      <w:r w:rsidRPr="00002C80" w:rsidR="0048007F">
        <w:rPr>
          <w:color w:val="auto"/>
          <w:sz w:val="24"/>
          <w:szCs w:val="26"/>
        </w:rPr>
        <w:t xml:space="preserve"> </w:t>
      </w:r>
      <w:r w:rsidRPr="00002C80" w:rsidR="00DA720C">
        <w:rPr>
          <w:color w:val="auto"/>
          <w:sz w:val="24"/>
          <w:szCs w:val="26"/>
        </w:rPr>
        <w:t>телесные повреждения,</w:t>
      </w:r>
      <w:r w:rsidRPr="00002C80" w:rsidR="0048007F">
        <w:rPr>
          <w:color w:val="auto"/>
          <w:sz w:val="24"/>
          <w:szCs w:val="26"/>
        </w:rPr>
        <w:t xml:space="preserve"> </w:t>
      </w:r>
      <w:r w:rsidRPr="00002C80" w:rsidR="00313EA2">
        <w:rPr>
          <w:color w:val="auto"/>
          <w:sz w:val="24"/>
          <w:szCs w:val="26"/>
        </w:rPr>
        <w:t>не повлек</w:t>
      </w:r>
      <w:r w:rsidRPr="00002C80" w:rsidR="0048007F">
        <w:rPr>
          <w:color w:val="auto"/>
          <w:sz w:val="24"/>
          <w:szCs w:val="26"/>
        </w:rPr>
        <w:t>л</w:t>
      </w:r>
      <w:r w:rsidRPr="00002C80" w:rsidR="00313EA2">
        <w:rPr>
          <w:color w:val="auto"/>
          <w:sz w:val="24"/>
          <w:szCs w:val="26"/>
        </w:rPr>
        <w:t>и за собой кратковременное расстройство здоровья или незначительн</w:t>
      </w:r>
      <w:r w:rsidRPr="00002C80" w:rsidR="0048007F">
        <w:rPr>
          <w:color w:val="auto"/>
          <w:sz w:val="24"/>
          <w:szCs w:val="26"/>
        </w:rPr>
        <w:t>ую</w:t>
      </w:r>
      <w:r w:rsidRPr="00002C80" w:rsidR="00313EA2">
        <w:rPr>
          <w:color w:val="auto"/>
          <w:sz w:val="24"/>
          <w:szCs w:val="26"/>
        </w:rPr>
        <w:t xml:space="preserve"> стойк</w:t>
      </w:r>
      <w:r w:rsidRPr="00002C80" w:rsidR="0048007F">
        <w:rPr>
          <w:color w:val="auto"/>
          <w:sz w:val="24"/>
          <w:szCs w:val="26"/>
        </w:rPr>
        <w:t>ую</w:t>
      </w:r>
      <w:r w:rsidRPr="00002C80" w:rsidR="00313EA2">
        <w:rPr>
          <w:color w:val="auto"/>
          <w:sz w:val="24"/>
          <w:szCs w:val="26"/>
        </w:rPr>
        <w:t xml:space="preserve"> утрат</w:t>
      </w:r>
      <w:r w:rsidRPr="00002C80" w:rsidR="0048007F">
        <w:rPr>
          <w:color w:val="auto"/>
          <w:sz w:val="24"/>
          <w:szCs w:val="26"/>
        </w:rPr>
        <w:t>у</w:t>
      </w:r>
      <w:r w:rsidRPr="00002C80" w:rsidR="00313EA2">
        <w:rPr>
          <w:color w:val="auto"/>
          <w:sz w:val="24"/>
          <w:szCs w:val="26"/>
        </w:rPr>
        <w:t xml:space="preserve"> общей трудоспособности</w:t>
      </w:r>
      <w:r w:rsidRPr="00002C80" w:rsidR="0048007F">
        <w:rPr>
          <w:color w:val="auto"/>
          <w:sz w:val="24"/>
          <w:szCs w:val="26"/>
        </w:rPr>
        <w:t xml:space="preserve"> и не причинили вред здоровью</w:t>
      </w:r>
      <w:r w:rsidR="00876D32">
        <w:rPr>
          <w:color w:val="auto"/>
          <w:sz w:val="24"/>
          <w:szCs w:val="26"/>
        </w:rPr>
        <w:t>, и расцениваются как не причинившие вред здоровью</w:t>
      </w:r>
      <w:r w:rsidRPr="00002C80" w:rsidR="00313EA2">
        <w:rPr>
          <w:color w:val="auto"/>
          <w:sz w:val="24"/>
          <w:szCs w:val="26"/>
        </w:rPr>
        <w:t xml:space="preserve"> </w:t>
      </w:r>
      <w:r w:rsidRPr="00002C80" w:rsidR="00280623">
        <w:rPr>
          <w:color w:val="auto"/>
          <w:sz w:val="24"/>
          <w:szCs w:val="26"/>
        </w:rPr>
        <w:t xml:space="preserve">(л.д. </w:t>
      </w:r>
      <w:r w:rsidR="00876D32">
        <w:rPr>
          <w:color w:val="auto"/>
          <w:sz w:val="24"/>
          <w:szCs w:val="26"/>
        </w:rPr>
        <w:t>12-13</w:t>
      </w:r>
      <w:r w:rsidRPr="00002C80" w:rsidR="00280623">
        <w:rPr>
          <w:color w:val="auto"/>
          <w:sz w:val="24"/>
          <w:szCs w:val="26"/>
        </w:rPr>
        <w:t>);</w:t>
      </w:r>
      <w:r w:rsidRPr="0060150F">
        <w:t xml:space="preserve"> </w:t>
      </w:r>
      <w:r w:rsidRPr="0060150F">
        <w:rPr>
          <w:color w:val="auto"/>
          <w:sz w:val="24"/>
          <w:szCs w:val="26"/>
        </w:rPr>
        <w:t xml:space="preserve">Рапорт принят мировым судьей в качестве допустимого доказательства, </w:t>
      </w:r>
      <w:r w:rsidRPr="0060150F">
        <w:rPr>
          <w:color w:val="auto"/>
          <w:sz w:val="24"/>
          <w:szCs w:val="26"/>
        </w:rPr>
        <w:t>поскольку его содержание согласу</w:t>
      </w:r>
      <w:r>
        <w:rPr>
          <w:color w:val="auto"/>
          <w:sz w:val="24"/>
          <w:szCs w:val="26"/>
        </w:rPr>
        <w:t>ется с другими материалами дела;</w:t>
      </w:r>
    </w:p>
    <w:p w:rsidR="00CE752A" w:rsidP="004850C0">
      <w:pPr>
        <w:ind w:firstLine="709"/>
        <w:jc w:val="both"/>
        <w:rPr>
          <w:color w:val="auto"/>
          <w:sz w:val="24"/>
          <w:szCs w:val="26"/>
        </w:rPr>
      </w:pPr>
      <w:r w:rsidRPr="00002C80">
        <w:rPr>
          <w:color w:val="auto"/>
          <w:sz w:val="24"/>
          <w:szCs w:val="26"/>
        </w:rPr>
        <w:t xml:space="preserve"> </w:t>
      </w:r>
      <w:r w:rsidRPr="00002C80" w:rsidR="006D6EDC">
        <w:rPr>
          <w:color w:val="auto"/>
          <w:sz w:val="24"/>
          <w:szCs w:val="26"/>
        </w:rPr>
        <w:t xml:space="preserve">- </w:t>
      </w:r>
      <w:r w:rsidRPr="00002C80" w:rsidR="00DA720C">
        <w:rPr>
          <w:color w:val="auto"/>
          <w:sz w:val="24"/>
          <w:szCs w:val="26"/>
        </w:rPr>
        <w:t xml:space="preserve">из </w:t>
      </w:r>
      <w:r w:rsidRPr="00002C80" w:rsidR="006D6EDC">
        <w:rPr>
          <w:color w:val="auto"/>
          <w:sz w:val="24"/>
          <w:szCs w:val="26"/>
        </w:rPr>
        <w:t xml:space="preserve">объяснения </w:t>
      </w:r>
      <w:r w:rsidRPr="00876D32" w:rsidR="00876D32">
        <w:rPr>
          <w:color w:val="auto"/>
          <w:sz w:val="24"/>
          <w:szCs w:val="26"/>
        </w:rPr>
        <w:t xml:space="preserve">Тимолянова Н.Н. </w:t>
      </w:r>
      <w:r w:rsidRPr="00002C80" w:rsidR="00DA720C">
        <w:rPr>
          <w:color w:val="auto"/>
          <w:sz w:val="24"/>
          <w:szCs w:val="26"/>
        </w:rPr>
        <w:t xml:space="preserve">следует, что </w:t>
      </w:r>
      <w:r w:rsidR="00876D32">
        <w:rPr>
          <w:color w:val="auto"/>
          <w:sz w:val="24"/>
          <w:szCs w:val="26"/>
        </w:rPr>
        <w:t>31.08.2021</w:t>
      </w:r>
      <w:r w:rsidRPr="00002C80" w:rsidR="00DA720C">
        <w:rPr>
          <w:color w:val="auto"/>
          <w:sz w:val="24"/>
          <w:szCs w:val="26"/>
        </w:rPr>
        <w:t xml:space="preserve"> г. у него с </w:t>
      </w:r>
      <w:r w:rsidR="00876D32">
        <w:rPr>
          <w:color w:val="auto"/>
          <w:sz w:val="24"/>
          <w:szCs w:val="26"/>
        </w:rPr>
        <w:t>Июрагимовой Е.Н.</w:t>
      </w:r>
      <w:r w:rsidRPr="00002C80" w:rsidR="00DA720C">
        <w:rPr>
          <w:color w:val="auto"/>
          <w:sz w:val="24"/>
          <w:szCs w:val="26"/>
        </w:rPr>
        <w:t>, произошел конфликт</w:t>
      </w:r>
      <w:r w:rsidR="00876D32">
        <w:rPr>
          <w:color w:val="auto"/>
          <w:sz w:val="24"/>
          <w:szCs w:val="26"/>
        </w:rPr>
        <w:t xml:space="preserve"> </w:t>
      </w:r>
      <w:r w:rsidRPr="00002C80" w:rsidR="006D6EDC">
        <w:rPr>
          <w:color w:val="auto"/>
          <w:sz w:val="24"/>
          <w:szCs w:val="26"/>
        </w:rPr>
        <w:t xml:space="preserve">(л.д. </w:t>
      </w:r>
      <w:r w:rsidR="00876D32">
        <w:rPr>
          <w:color w:val="auto"/>
          <w:sz w:val="24"/>
          <w:szCs w:val="26"/>
        </w:rPr>
        <w:t>7</w:t>
      </w:r>
      <w:r w:rsidR="0060150F">
        <w:rPr>
          <w:color w:val="auto"/>
          <w:sz w:val="24"/>
          <w:szCs w:val="26"/>
        </w:rPr>
        <w:t xml:space="preserve">); </w:t>
      </w:r>
    </w:p>
    <w:p w:rsidR="0060150F" w:rsidRPr="0060150F" w:rsidP="0060150F">
      <w:pPr>
        <w:ind w:firstLine="540"/>
        <w:jc w:val="both"/>
        <w:rPr>
          <w:color w:val="auto"/>
          <w:sz w:val="24"/>
          <w:szCs w:val="24"/>
        </w:rPr>
      </w:pPr>
      <w:r w:rsidRPr="0060150F">
        <w:rPr>
          <w:color w:val="auto"/>
          <w:sz w:val="24"/>
          <w:szCs w:val="24"/>
        </w:rPr>
        <w:t xml:space="preserve">- иными материалами дела, оснований не доверять которым, у мирового судьи, не имеется. </w:t>
      </w:r>
    </w:p>
    <w:p w:rsidR="0060150F" w:rsidRPr="00002C80" w:rsidP="004850C0">
      <w:pPr>
        <w:ind w:firstLine="709"/>
        <w:jc w:val="both"/>
        <w:rPr>
          <w:color w:val="auto"/>
          <w:sz w:val="24"/>
          <w:szCs w:val="26"/>
        </w:rPr>
      </w:pPr>
      <w:r w:rsidRPr="0060150F">
        <w:rPr>
          <w:color w:val="auto"/>
          <w:sz w:val="24"/>
          <w:szCs w:val="26"/>
        </w:rPr>
        <w:t>Исследовав и оценив представленные доказательства в их совокупности, в соответствии с требованиями статьи 26.11 Кодекса Российской Федерации об административных правона</w:t>
      </w:r>
      <w:r w:rsidRPr="0060150F">
        <w:rPr>
          <w:color w:val="auto"/>
          <w:sz w:val="24"/>
          <w:szCs w:val="26"/>
        </w:rPr>
        <w:t>рушениях, мировой судья считает доказанным факт совершения А. административного правонарушения по статье 6.1.1 Кодекса Российской Федерации об административных правонарушениях, и приходит к обоснованному выводу о его виновности в совершении данного админис</w:t>
      </w:r>
      <w:r w:rsidRPr="0060150F">
        <w:rPr>
          <w:color w:val="auto"/>
          <w:sz w:val="24"/>
          <w:szCs w:val="26"/>
        </w:rPr>
        <w:t>тративного правонарушения, то есть совершении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r w:rsidRPr="0060150F">
        <w:rPr>
          <w:color w:val="auto"/>
          <w:sz w:val="24"/>
          <w:szCs w:val="26"/>
        </w:rPr>
        <w:t xml:space="preserve">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при назначении </w:t>
      </w:r>
      <w:r>
        <w:rPr>
          <w:color w:val="auto"/>
          <w:sz w:val="24"/>
          <w:szCs w:val="26"/>
        </w:rPr>
        <w:t>Тимолянову Н.Н.</w:t>
      </w:r>
      <w:r w:rsidRPr="0060150F">
        <w:rPr>
          <w:color w:val="auto"/>
          <w:sz w:val="24"/>
          <w:szCs w:val="26"/>
        </w:rPr>
        <w:t xml:space="preserve"> административного наказания в соответствии с требованиями с</w:t>
      </w:r>
      <w:r w:rsidRPr="0060150F">
        <w:rPr>
          <w:color w:val="auto"/>
          <w:sz w:val="24"/>
          <w:szCs w:val="26"/>
        </w:rPr>
        <w:t>татьи 4.1 Кодекса Российской Федерации об административных правонарушениях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w:t>
      </w:r>
      <w:r w:rsidRPr="0060150F">
        <w:rPr>
          <w:color w:val="auto"/>
          <w:sz w:val="24"/>
          <w:szCs w:val="26"/>
        </w:rPr>
        <w:t>етственность.</w:t>
      </w:r>
    </w:p>
    <w:p w:rsidR="00876D32" w:rsidP="006D6EDC">
      <w:pPr>
        <w:ind w:firstLine="709"/>
        <w:jc w:val="both"/>
        <w:rPr>
          <w:color w:val="auto"/>
          <w:sz w:val="24"/>
          <w:szCs w:val="26"/>
        </w:rPr>
      </w:pPr>
      <w:r w:rsidRPr="00002C80">
        <w:rPr>
          <w:color w:val="auto"/>
          <w:sz w:val="24"/>
          <w:szCs w:val="26"/>
        </w:rPr>
        <w:t>Обстоятельств</w:t>
      </w:r>
      <w:r w:rsidRPr="00002C80" w:rsidR="008577ED">
        <w:rPr>
          <w:color w:val="auto"/>
          <w:sz w:val="24"/>
          <w:szCs w:val="26"/>
        </w:rPr>
        <w:t>ами</w:t>
      </w:r>
      <w:r w:rsidRPr="00002C80">
        <w:rPr>
          <w:color w:val="auto"/>
          <w:sz w:val="24"/>
          <w:szCs w:val="26"/>
        </w:rPr>
        <w:t>, смягчающ</w:t>
      </w:r>
      <w:r w:rsidRPr="00002C80" w:rsidR="008577ED">
        <w:rPr>
          <w:color w:val="auto"/>
          <w:sz w:val="24"/>
          <w:szCs w:val="26"/>
        </w:rPr>
        <w:t xml:space="preserve">ими административную ответственность суд, признает раскаяние </w:t>
      </w:r>
      <w:r w:rsidRPr="00876D32">
        <w:rPr>
          <w:color w:val="auto"/>
          <w:sz w:val="24"/>
          <w:szCs w:val="26"/>
        </w:rPr>
        <w:t xml:space="preserve">Тимолянова Н.Н. </w:t>
      </w:r>
    </w:p>
    <w:p w:rsidR="00C34B4C" w:rsidRPr="00002C80" w:rsidP="006D6EDC">
      <w:pPr>
        <w:ind w:firstLine="709"/>
        <w:jc w:val="both"/>
        <w:rPr>
          <w:color w:val="auto"/>
          <w:sz w:val="24"/>
          <w:szCs w:val="26"/>
        </w:rPr>
      </w:pPr>
      <w:r w:rsidRPr="00002C80">
        <w:rPr>
          <w:color w:val="auto"/>
          <w:sz w:val="24"/>
          <w:szCs w:val="26"/>
        </w:rPr>
        <w:t>Отягчающих административную ответственность обстоятельств по делу не установлено.</w:t>
      </w:r>
    </w:p>
    <w:p w:rsidR="0060150F" w:rsidRPr="0060150F" w:rsidP="0060150F">
      <w:pPr>
        <w:ind w:firstLine="709"/>
        <w:jc w:val="both"/>
        <w:rPr>
          <w:color w:val="auto"/>
          <w:sz w:val="24"/>
          <w:szCs w:val="26"/>
        </w:rPr>
      </w:pPr>
      <w:r w:rsidRPr="0060150F">
        <w:rPr>
          <w:color w:val="auto"/>
          <w:sz w:val="24"/>
          <w:szCs w:val="26"/>
        </w:rPr>
        <w:t>Санкция статьи 6.1.1 КоАП РФ предусматривает наказание в</w:t>
      </w:r>
      <w:r w:rsidRPr="0060150F">
        <w:rPr>
          <w:color w:val="auto"/>
          <w:sz w:val="24"/>
          <w:szCs w:val="26"/>
        </w:rPr>
        <w:t xml:space="preserve"> виде наложения административного штрафа в размере от пяти тысяч до тридцати тысяч рублей, либо административного ареста на срок от десяти до пятнадцати суток, либо обязательных работ на срок от шестидесяти до ста двадцати часов. Определяя вид и размер нак</w:t>
      </w:r>
      <w:r w:rsidRPr="0060150F">
        <w:rPr>
          <w:color w:val="auto"/>
          <w:sz w:val="24"/>
          <w:szCs w:val="26"/>
        </w:rPr>
        <w:t>азания, мировой судья, помимо прочего, учитывает характер совершенного правонарушения, личность виновного, и приходит к выводу, что назначение Тимолянову Н.Н.  наказания в виде административного штраф в размере 5000 рублей, обеспечит реализацию задач админ</w:t>
      </w:r>
      <w:r w:rsidRPr="0060150F">
        <w:rPr>
          <w:color w:val="auto"/>
          <w:sz w:val="24"/>
          <w:szCs w:val="26"/>
        </w:rPr>
        <w:t>истративной ответственности.</w:t>
      </w:r>
    </w:p>
    <w:p w:rsidR="0060150F" w:rsidP="0060150F">
      <w:pPr>
        <w:ind w:firstLine="709"/>
        <w:jc w:val="both"/>
        <w:rPr>
          <w:color w:val="auto"/>
          <w:sz w:val="24"/>
          <w:szCs w:val="26"/>
        </w:rPr>
      </w:pPr>
      <w:r w:rsidRPr="0060150F">
        <w:rPr>
          <w:color w:val="auto"/>
          <w:sz w:val="24"/>
          <w:szCs w:val="26"/>
        </w:rPr>
        <w:t>Порядок и срок давности привлечения к административной ответственности не нарушены. На основании изложенного, руководствуясь статьями 29.9 - 29.11 Кодекса Российской Федерации об административных правонарушениях, мировой судья</w:t>
      </w:r>
    </w:p>
    <w:p w:rsidR="0060150F" w:rsidRPr="0060150F" w:rsidP="0060150F">
      <w:pPr>
        <w:ind w:firstLine="709"/>
        <w:jc w:val="both"/>
        <w:rPr>
          <w:color w:val="auto"/>
          <w:sz w:val="24"/>
          <w:szCs w:val="26"/>
        </w:rPr>
      </w:pPr>
    </w:p>
    <w:p w:rsidR="00482049" w:rsidRPr="00002C80" w:rsidP="004850C0">
      <w:pPr>
        <w:ind w:firstLine="709"/>
        <w:jc w:val="center"/>
        <w:rPr>
          <w:b/>
          <w:color w:val="auto"/>
          <w:sz w:val="24"/>
          <w:szCs w:val="26"/>
        </w:rPr>
      </w:pPr>
      <w:r w:rsidRPr="00002C80">
        <w:rPr>
          <w:b/>
          <w:color w:val="auto"/>
          <w:sz w:val="24"/>
          <w:szCs w:val="26"/>
        </w:rPr>
        <w:t>п о с т а н о в и л</w:t>
      </w:r>
      <w:r w:rsidRPr="00002C80" w:rsidR="000D49D7">
        <w:rPr>
          <w:b/>
          <w:color w:val="auto"/>
          <w:sz w:val="24"/>
          <w:szCs w:val="26"/>
        </w:rPr>
        <w:t>:</w:t>
      </w:r>
    </w:p>
    <w:p w:rsidR="00DF3742" w:rsidRPr="00002C80" w:rsidP="004850C0">
      <w:pPr>
        <w:ind w:firstLine="709"/>
        <w:jc w:val="center"/>
        <w:rPr>
          <w:b/>
          <w:color w:val="auto"/>
          <w:sz w:val="24"/>
          <w:szCs w:val="26"/>
        </w:rPr>
      </w:pPr>
    </w:p>
    <w:p w:rsidR="00661D35" w:rsidRPr="00002C80" w:rsidP="004850C0">
      <w:pPr>
        <w:ind w:firstLine="709"/>
        <w:jc w:val="both"/>
        <w:rPr>
          <w:color w:val="auto"/>
          <w:sz w:val="24"/>
          <w:szCs w:val="26"/>
        </w:rPr>
      </w:pPr>
      <w:r w:rsidRPr="001C2D08">
        <w:rPr>
          <w:color w:val="auto"/>
          <w:sz w:val="24"/>
          <w:szCs w:val="26"/>
        </w:rPr>
        <w:t xml:space="preserve">ИЗЪЯТО </w:t>
      </w:r>
      <w:r w:rsidRPr="00002C80" w:rsidR="006D6EDC">
        <w:rPr>
          <w:color w:val="auto"/>
          <w:sz w:val="24"/>
          <w:szCs w:val="26"/>
        </w:rPr>
        <w:t>признать виновным</w:t>
      </w:r>
      <w:r w:rsidRPr="00002C80" w:rsidR="001A28CC">
        <w:rPr>
          <w:color w:val="auto"/>
          <w:sz w:val="24"/>
          <w:szCs w:val="26"/>
        </w:rPr>
        <w:t xml:space="preserve"> в совершении административного право</w:t>
      </w:r>
      <w:r w:rsidRPr="00002C80" w:rsidR="0047175C">
        <w:rPr>
          <w:color w:val="auto"/>
          <w:sz w:val="24"/>
          <w:szCs w:val="26"/>
        </w:rPr>
        <w:t xml:space="preserve">нарушения, предусмотренного </w:t>
      </w:r>
      <w:r w:rsidRPr="00002C80" w:rsidR="001A28CC">
        <w:rPr>
          <w:color w:val="auto"/>
          <w:sz w:val="24"/>
          <w:szCs w:val="26"/>
        </w:rPr>
        <w:t xml:space="preserve">ст. </w:t>
      </w:r>
      <w:r w:rsidRPr="00002C80" w:rsidR="006D6EDC">
        <w:rPr>
          <w:color w:val="auto"/>
          <w:sz w:val="24"/>
          <w:szCs w:val="26"/>
        </w:rPr>
        <w:t>6.1.1.</w:t>
      </w:r>
      <w:r w:rsidRPr="00002C80" w:rsidR="001A28CC">
        <w:rPr>
          <w:color w:val="auto"/>
          <w:sz w:val="24"/>
          <w:szCs w:val="26"/>
        </w:rPr>
        <w:t xml:space="preserve"> КоАП РФ, </w:t>
      </w:r>
      <w:r w:rsidRPr="00002C80" w:rsidR="00573298">
        <w:rPr>
          <w:color w:val="auto"/>
          <w:sz w:val="24"/>
          <w:szCs w:val="26"/>
        </w:rPr>
        <w:t>и назначить ему наказание</w:t>
      </w:r>
      <w:r w:rsidRPr="00002C80" w:rsidR="006D6EDC">
        <w:rPr>
          <w:color w:val="auto"/>
          <w:sz w:val="24"/>
          <w:szCs w:val="26"/>
        </w:rPr>
        <w:t xml:space="preserve"> </w:t>
      </w:r>
      <w:r w:rsidRPr="00002C80" w:rsidR="00573298">
        <w:rPr>
          <w:color w:val="auto"/>
          <w:sz w:val="24"/>
          <w:szCs w:val="26"/>
        </w:rPr>
        <w:t xml:space="preserve">в виде административного штрафа в размере </w:t>
      </w:r>
      <w:r>
        <w:rPr>
          <w:color w:val="auto"/>
          <w:sz w:val="24"/>
          <w:szCs w:val="26"/>
        </w:rPr>
        <w:t>5 000 (пять тысяч)</w:t>
      </w:r>
      <w:r w:rsidRPr="00002C80" w:rsidR="001A28CC">
        <w:rPr>
          <w:color w:val="auto"/>
          <w:sz w:val="24"/>
          <w:szCs w:val="26"/>
        </w:rPr>
        <w:t xml:space="preserve"> рублей.</w:t>
      </w:r>
      <w:r w:rsidRPr="00002C80">
        <w:rPr>
          <w:color w:val="auto"/>
          <w:sz w:val="24"/>
          <w:szCs w:val="26"/>
        </w:rPr>
        <w:tab/>
      </w:r>
    </w:p>
    <w:p w:rsidR="00661D35" w:rsidRPr="00002C80" w:rsidP="004850C0">
      <w:pPr>
        <w:ind w:firstLine="709"/>
        <w:rPr>
          <w:sz w:val="24"/>
          <w:szCs w:val="26"/>
        </w:rPr>
      </w:pPr>
      <w:r w:rsidRPr="00002C80">
        <w:rPr>
          <w:sz w:val="24"/>
          <w:szCs w:val="26"/>
        </w:rPr>
        <w:t>Перечисление штрафа производить по следующим реквизитам:</w:t>
      </w:r>
    </w:p>
    <w:p w:rsidR="008F3D6E" w:rsidRPr="00002C80" w:rsidP="002C36CD">
      <w:pPr>
        <w:ind w:firstLine="709"/>
        <w:jc w:val="both"/>
        <w:rPr>
          <w:sz w:val="24"/>
          <w:szCs w:val="26"/>
        </w:rPr>
      </w:pPr>
      <w:r w:rsidRPr="00002C80">
        <w:rPr>
          <w:sz w:val="24"/>
          <w:szCs w:val="26"/>
        </w:rPr>
        <w:t xml:space="preserve">Реквизиты для уплаты штрафа: </w:t>
      </w:r>
      <w:r w:rsidRPr="002C36CD" w:rsidR="002C36CD">
        <w:rPr>
          <w:sz w:val="24"/>
          <w:szCs w:val="26"/>
        </w:rPr>
        <w:t xml:space="preserve">Получатель: УФК по Республике Крым (Министерство </w:t>
      </w:r>
      <w:r w:rsidR="002C36CD">
        <w:rPr>
          <w:sz w:val="24"/>
          <w:szCs w:val="26"/>
        </w:rPr>
        <w:t>юстиции Республики Крым);</w:t>
      </w:r>
      <w:r w:rsidRPr="002C36CD" w:rsidR="002C36CD">
        <w:rPr>
          <w:sz w:val="24"/>
          <w:szCs w:val="26"/>
        </w:rPr>
        <w:t xml:space="preserve"> Наименование банка: Отделение Республика Крым Банка России//УФК п</w:t>
      </w:r>
      <w:r w:rsidR="002C36CD">
        <w:rPr>
          <w:sz w:val="24"/>
          <w:szCs w:val="26"/>
        </w:rPr>
        <w:t xml:space="preserve">о Республике Крым г.Симферополь; </w:t>
      </w:r>
      <w:r w:rsidRPr="002C36CD" w:rsidR="002C36CD">
        <w:rPr>
          <w:sz w:val="24"/>
          <w:szCs w:val="26"/>
        </w:rPr>
        <w:t xml:space="preserve"> ИНН 9102013284</w:t>
      </w:r>
      <w:r w:rsidR="002C36CD">
        <w:rPr>
          <w:sz w:val="24"/>
          <w:szCs w:val="26"/>
        </w:rPr>
        <w:t>;</w:t>
      </w:r>
      <w:r w:rsidRPr="002C36CD" w:rsidR="002C36CD">
        <w:rPr>
          <w:sz w:val="24"/>
          <w:szCs w:val="26"/>
        </w:rPr>
        <w:t xml:space="preserve"> КПП </w:t>
      </w:r>
      <w:r w:rsidRPr="002C36CD" w:rsidR="002C36CD">
        <w:rPr>
          <w:sz w:val="24"/>
          <w:szCs w:val="26"/>
        </w:rPr>
        <w:t>910201001</w:t>
      </w:r>
      <w:r w:rsidR="002C36CD">
        <w:rPr>
          <w:sz w:val="24"/>
          <w:szCs w:val="26"/>
        </w:rPr>
        <w:t>;</w:t>
      </w:r>
      <w:r w:rsidRPr="002C36CD" w:rsidR="002C36CD">
        <w:rPr>
          <w:sz w:val="24"/>
          <w:szCs w:val="26"/>
        </w:rPr>
        <w:t xml:space="preserve"> БИК 013510002</w:t>
      </w:r>
      <w:r w:rsidR="002C36CD">
        <w:rPr>
          <w:sz w:val="24"/>
          <w:szCs w:val="26"/>
        </w:rPr>
        <w:t>;</w:t>
      </w:r>
      <w:r w:rsidRPr="002C36CD" w:rsidR="002C36CD">
        <w:rPr>
          <w:sz w:val="24"/>
          <w:szCs w:val="26"/>
        </w:rPr>
        <w:t xml:space="preserve"> Единый казначейский счет 40102810645370000035</w:t>
      </w:r>
      <w:r w:rsidR="002C36CD">
        <w:rPr>
          <w:sz w:val="24"/>
          <w:szCs w:val="26"/>
        </w:rPr>
        <w:t>;</w:t>
      </w:r>
      <w:r w:rsidRPr="002C36CD" w:rsidR="002C36CD">
        <w:rPr>
          <w:sz w:val="24"/>
          <w:szCs w:val="26"/>
        </w:rPr>
        <w:t xml:space="preserve"> Казначейский счет 03100643000000017500</w:t>
      </w:r>
      <w:r w:rsidR="002C36CD">
        <w:rPr>
          <w:sz w:val="24"/>
          <w:szCs w:val="26"/>
        </w:rPr>
        <w:t>;</w:t>
      </w:r>
      <w:r w:rsidRPr="002C36CD" w:rsidR="002C36CD">
        <w:rPr>
          <w:sz w:val="24"/>
          <w:szCs w:val="26"/>
        </w:rPr>
        <w:t xml:space="preserve"> Лицевой счет 04752203230 в УФК по Республике Крым</w:t>
      </w:r>
      <w:r w:rsidR="002C36CD">
        <w:rPr>
          <w:sz w:val="24"/>
          <w:szCs w:val="26"/>
        </w:rPr>
        <w:t xml:space="preserve">; </w:t>
      </w:r>
      <w:r w:rsidRPr="002C36CD" w:rsidR="002C36CD">
        <w:rPr>
          <w:sz w:val="24"/>
          <w:szCs w:val="26"/>
        </w:rPr>
        <w:t>Код Сводного реестра 35220323</w:t>
      </w:r>
      <w:r w:rsidR="002C36CD">
        <w:rPr>
          <w:sz w:val="24"/>
          <w:szCs w:val="26"/>
        </w:rPr>
        <w:t xml:space="preserve">; </w:t>
      </w:r>
      <w:r w:rsidRPr="00002C80">
        <w:rPr>
          <w:sz w:val="24"/>
          <w:szCs w:val="26"/>
        </w:rPr>
        <w:t xml:space="preserve"> КБК: </w:t>
      </w:r>
      <w:r w:rsidRPr="002C36CD" w:rsidR="002C36CD">
        <w:rPr>
          <w:sz w:val="24"/>
          <w:szCs w:val="26"/>
        </w:rPr>
        <w:t>828 1 16 01063 01 0101 140</w:t>
      </w:r>
      <w:r w:rsidR="002C36CD">
        <w:rPr>
          <w:sz w:val="24"/>
          <w:szCs w:val="26"/>
        </w:rPr>
        <w:t xml:space="preserve">, УИН: </w:t>
      </w:r>
      <w:r w:rsidRPr="002C36CD" w:rsidR="002C36CD">
        <w:rPr>
          <w:sz w:val="24"/>
          <w:szCs w:val="26"/>
        </w:rPr>
        <w:t>0410760300775000662306136</w:t>
      </w:r>
      <w:r w:rsidR="002C36CD">
        <w:rPr>
          <w:sz w:val="24"/>
          <w:szCs w:val="26"/>
        </w:rPr>
        <w:t xml:space="preserve">, по делу №05-0066/77/2023 в отношении </w:t>
      </w:r>
      <w:r w:rsidRPr="001C2D08">
        <w:rPr>
          <w:color w:val="auto"/>
          <w:sz w:val="24"/>
          <w:szCs w:val="26"/>
        </w:rPr>
        <w:t>ИЗЪЯТО</w:t>
      </w:r>
    </w:p>
    <w:p w:rsidR="00661D35" w:rsidRPr="00002C80" w:rsidP="004850C0">
      <w:pPr>
        <w:ind w:firstLine="709"/>
        <w:jc w:val="both"/>
        <w:rPr>
          <w:color w:val="auto"/>
          <w:sz w:val="24"/>
          <w:szCs w:val="26"/>
        </w:rPr>
      </w:pPr>
      <w:r w:rsidRPr="00002C80">
        <w:rPr>
          <w:color w:val="auto"/>
          <w:sz w:val="24"/>
          <w:szCs w:val="26"/>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w:t>
      </w:r>
      <w:r w:rsidRPr="00002C80">
        <w:rPr>
          <w:color w:val="auto"/>
          <w:sz w:val="24"/>
          <w:szCs w:val="26"/>
        </w:rPr>
        <w:t>тственности, не позднее шестидесяти дней со дня вступления постановления о наложении административного штрафа в законную силу.</w:t>
      </w:r>
    </w:p>
    <w:p w:rsidR="00661D35" w:rsidRPr="00002C80" w:rsidP="004850C0">
      <w:pPr>
        <w:ind w:firstLine="709"/>
        <w:jc w:val="both"/>
        <w:rPr>
          <w:color w:val="auto"/>
          <w:sz w:val="24"/>
          <w:szCs w:val="26"/>
        </w:rPr>
      </w:pPr>
      <w:r w:rsidRPr="00002C80">
        <w:rPr>
          <w:color w:val="auto"/>
          <w:sz w:val="24"/>
          <w:szCs w:val="26"/>
        </w:rPr>
        <w:t>В случае неоплаты штрафа в указанный срок, лицо несет ответственность, предусмотренную ч. 1 ст. 20.25. КоАП РФ (наложение админис</w:t>
      </w:r>
      <w:r w:rsidRPr="00002C80">
        <w:rPr>
          <w:color w:val="auto"/>
          <w:sz w:val="24"/>
          <w:szCs w:val="26"/>
        </w:rPr>
        <w:t>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w:t>
      </w:r>
    </w:p>
    <w:p w:rsidR="00661D35" w:rsidRPr="00002C80" w:rsidP="004850C0">
      <w:pPr>
        <w:ind w:firstLine="709"/>
        <w:jc w:val="both"/>
        <w:rPr>
          <w:color w:val="auto"/>
          <w:sz w:val="24"/>
          <w:szCs w:val="26"/>
        </w:rPr>
      </w:pPr>
      <w:r w:rsidRPr="00002C80">
        <w:rPr>
          <w:color w:val="auto"/>
          <w:sz w:val="24"/>
          <w:szCs w:val="26"/>
        </w:rPr>
        <w:t>Срок предъявления постановления к исполнению в течение двух лет со дня вступления постан</w:t>
      </w:r>
      <w:r w:rsidRPr="00002C80">
        <w:rPr>
          <w:color w:val="auto"/>
          <w:sz w:val="24"/>
          <w:szCs w:val="26"/>
        </w:rPr>
        <w:t>овления в законную силу.</w:t>
      </w:r>
    </w:p>
    <w:p w:rsidR="00E704D1" w:rsidP="004850C0">
      <w:pPr>
        <w:ind w:firstLine="709"/>
        <w:jc w:val="both"/>
        <w:rPr>
          <w:rStyle w:val="FontStyle11"/>
          <w:b w:val="0"/>
          <w:sz w:val="24"/>
          <w:szCs w:val="26"/>
        </w:rPr>
      </w:pPr>
      <w:r w:rsidRPr="00002C80">
        <w:rPr>
          <w:rStyle w:val="FontStyle11"/>
          <w:b w:val="0"/>
          <w:sz w:val="24"/>
          <w:szCs w:val="26"/>
        </w:rPr>
        <w:t xml:space="preserve">Постановление может быть обжаловано в </w:t>
      </w:r>
      <w:r w:rsidRPr="00002C80" w:rsidR="00C14054">
        <w:rPr>
          <w:rStyle w:val="FontStyle11"/>
          <w:b w:val="0"/>
          <w:sz w:val="24"/>
          <w:szCs w:val="26"/>
        </w:rPr>
        <w:t>Симферопольский районный суд</w:t>
      </w:r>
      <w:r w:rsidRPr="00002C80">
        <w:rPr>
          <w:rStyle w:val="FontStyle11"/>
          <w:b w:val="0"/>
          <w:sz w:val="24"/>
          <w:szCs w:val="26"/>
        </w:rPr>
        <w:t xml:space="preserve"> Республики Крым в течени</w:t>
      </w:r>
      <w:r w:rsidRPr="00002C80" w:rsidR="00C14054">
        <w:rPr>
          <w:rStyle w:val="FontStyle11"/>
          <w:b w:val="0"/>
          <w:sz w:val="24"/>
          <w:szCs w:val="26"/>
        </w:rPr>
        <w:t>е</w:t>
      </w:r>
      <w:r w:rsidRPr="00002C80">
        <w:rPr>
          <w:rStyle w:val="FontStyle11"/>
          <w:b w:val="0"/>
          <w:sz w:val="24"/>
          <w:szCs w:val="26"/>
        </w:rPr>
        <w:t xml:space="preserve"> 10 суток со дня вручения или получения копии постановления.</w:t>
      </w:r>
    </w:p>
    <w:p w:rsidR="002542E2" w:rsidP="004850C0">
      <w:pPr>
        <w:ind w:firstLine="709"/>
        <w:jc w:val="both"/>
        <w:rPr>
          <w:rStyle w:val="FontStyle11"/>
          <w:b w:val="0"/>
          <w:sz w:val="24"/>
          <w:szCs w:val="26"/>
        </w:rPr>
      </w:pPr>
    </w:p>
    <w:p w:rsidR="0084272F" w:rsidRPr="00002C80" w:rsidP="004850C0">
      <w:pPr>
        <w:ind w:firstLine="709"/>
        <w:jc w:val="both"/>
        <w:rPr>
          <w:rStyle w:val="FontStyle11"/>
          <w:b w:val="0"/>
          <w:sz w:val="24"/>
          <w:szCs w:val="26"/>
        </w:rPr>
      </w:pPr>
    </w:p>
    <w:p w:rsidR="00E704D1" w:rsidRPr="00002C80" w:rsidP="004850C0">
      <w:pPr>
        <w:ind w:left="-567" w:firstLine="709"/>
        <w:jc w:val="both"/>
        <w:rPr>
          <w:rStyle w:val="FontStyle11"/>
          <w:b w:val="0"/>
          <w:bCs w:val="0"/>
          <w:sz w:val="24"/>
          <w:szCs w:val="26"/>
        </w:rPr>
      </w:pPr>
    </w:p>
    <w:p w:rsidR="00E704D1" w:rsidP="004850C0">
      <w:pPr>
        <w:pStyle w:val="Style4"/>
        <w:widowControl/>
        <w:spacing w:line="269" w:lineRule="exact"/>
        <w:ind w:firstLine="709"/>
        <w:rPr>
          <w:rStyle w:val="FontStyle11"/>
          <w:b w:val="0"/>
          <w:sz w:val="24"/>
          <w:szCs w:val="26"/>
        </w:rPr>
      </w:pPr>
      <w:r w:rsidRPr="00002C80">
        <w:rPr>
          <w:rStyle w:val="FontStyle11"/>
          <w:b w:val="0"/>
          <w:sz w:val="24"/>
          <w:szCs w:val="26"/>
        </w:rPr>
        <w:t xml:space="preserve">Мировой судья </w:t>
      </w:r>
      <w:r w:rsidRPr="00002C80">
        <w:rPr>
          <w:rStyle w:val="FontStyle11"/>
          <w:b w:val="0"/>
          <w:sz w:val="24"/>
          <w:szCs w:val="26"/>
        </w:rPr>
        <w:tab/>
      </w:r>
      <w:r w:rsidRPr="00002C80">
        <w:rPr>
          <w:rStyle w:val="FontStyle11"/>
          <w:b w:val="0"/>
          <w:sz w:val="24"/>
          <w:szCs w:val="26"/>
        </w:rPr>
        <w:tab/>
      </w:r>
      <w:r w:rsidRPr="00002C80">
        <w:rPr>
          <w:rStyle w:val="FontStyle11"/>
          <w:b w:val="0"/>
          <w:sz w:val="24"/>
          <w:szCs w:val="26"/>
        </w:rPr>
        <w:tab/>
        <w:t xml:space="preserve">      </w:t>
      </w:r>
      <w:r w:rsidRPr="00002C80">
        <w:rPr>
          <w:rStyle w:val="FontStyle11"/>
          <w:b w:val="0"/>
          <w:sz w:val="24"/>
          <w:szCs w:val="26"/>
        </w:rPr>
        <w:tab/>
      </w:r>
      <w:r w:rsidRPr="00002C80">
        <w:rPr>
          <w:rStyle w:val="FontStyle11"/>
          <w:b w:val="0"/>
          <w:sz w:val="24"/>
          <w:szCs w:val="26"/>
        </w:rPr>
        <w:tab/>
        <w:t xml:space="preserve">   </w:t>
      </w:r>
      <w:r w:rsidRPr="00002C80">
        <w:rPr>
          <w:rStyle w:val="FontStyle11"/>
          <w:b w:val="0"/>
          <w:sz w:val="24"/>
          <w:szCs w:val="26"/>
        </w:rPr>
        <w:tab/>
        <w:t xml:space="preserve">                    </w:t>
      </w:r>
      <w:r w:rsidR="0084272F">
        <w:rPr>
          <w:rStyle w:val="FontStyle11"/>
          <w:b w:val="0"/>
          <w:sz w:val="24"/>
          <w:szCs w:val="26"/>
        </w:rPr>
        <w:t xml:space="preserve">К.С.Шевчук </w:t>
      </w:r>
    </w:p>
    <w:p w:rsidR="002542E2" w:rsidP="004850C0">
      <w:pPr>
        <w:pStyle w:val="Style4"/>
        <w:widowControl/>
        <w:spacing w:line="269" w:lineRule="exact"/>
        <w:ind w:firstLine="709"/>
        <w:rPr>
          <w:rStyle w:val="FontStyle11"/>
          <w:b w:val="0"/>
          <w:sz w:val="24"/>
          <w:szCs w:val="26"/>
        </w:rPr>
      </w:pPr>
    </w:p>
    <w:p w:rsidR="00E704D1" w:rsidRPr="00002C80" w:rsidP="000F6ECD">
      <w:pPr>
        <w:jc w:val="both"/>
        <w:rPr>
          <w:color w:val="auto"/>
          <w:sz w:val="24"/>
          <w:szCs w:val="24"/>
        </w:rPr>
      </w:pPr>
    </w:p>
    <w:sectPr w:rsidSect="00535B94">
      <w:pgSz w:w="11907" w:h="16840"/>
      <w:pgMar w:top="426"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2C80"/>
    <w:rsid w:val="00023130"/>
    <w:rsid w:val="000434B8"/>
    <w:rsid w:val="00067A80"/>
    <w:rsid w:val="00074DDF"/>
    <w:rsid w:val="0008049F"/>
    <w:rsid w:val="00084573"/>
    <w:rsid w:val="00086ACC"/>
    <w:rsid w:val="00097C7D"/>
    <w:rsid w:val="000A3504"/>
    <w:rsid w:val="000B5292"/>
    <w:rsid w:val="000D4055"/>
    <w:rsid w:val="000D49D7"/>
    <w:rsid w:val="000D7A93"/>
    <w:rsid w:val="000D7B2A"/>
    <w:rsid w:val="000E11C4"/>
    <w:rsid w:val="000F6ECD"/>
    <w:rsid w:val="0014656B"/>
    <w:rsid w:val="00147636"/>
    <w:rsid w:val="00151BEB"/>
    <w:rsid w:val="00157C41"/>
    <w:rsid w:val="00161713"/>
    <w:rsid w:val="0017333E"/>
    <w:rsid w:val="00176F4A"/>
    <w:rsid w:val="00177CDB"/>
    <w:rsid w:val="00186088"/>
    <w:rsid w:val="001A28CC"/>
    <w:rsid w:val="001A5E7B"/>
    <w:rsid w:val="001B1F93"/>
    <w:rsid w:val="001C2D08"/>
    <w:rsid w:val="001D3410"/>
    <w:rsid w:val="001E6B16"/>
    <w:rsid w:val="001F1A7D"/>
    <w:rsid w:val="00201D72"/>
    <w:rsid w:val="00204872"/>
    <w:rsid w:val="00206866"/>
    <w:rsid w:val="00220BA6"/>
    <w:rsid w:val="00226388"/>
    <w:rsid w:val="002427DA"/>
    <w:rsid w:val="00251FEF"/>
    <w:rsid w:val="002542E2"/>
    <w:rsid w:val="002563D1"/>
    <w:rsid w:val="00260921"/>
    <w:rsid w:val="002621AC"/>
    <w:rsid w:val="00280623"/>
    <w:rsid w:val="0028358C"/>
    <w:rsid w:val="002900A9"/>
    <w:rsid w:val="00295F9B"/>
    <w:rsid w:val="002B2C47"/>
    <w:rsid w:val="002B34C1"/>
    <w:rsid w:val="002B661D"/>
    <w:rsid w:val="002B7CEB"/>
    <w:rsid w:val="002C36CD"/>
    <w:rsid w:val="002D6DA4"/>
    <w:rsid w:val="002F2C31"/>
    <w:rsid w:val="00301B73"/>
    <w:rsid w:val="0030208E"/>
    <w:rsid w:val="003048A8"/>
    <w:rsid w:val="0031310C"/>
    <w:rsid w:val="00313EA2"/>
    <w:rsid w:val="00337476"/>
    <w:rsid w:val="00341426"/>
    <w:rsid w:val="00356F25"/>
    <w:rsid w:val="00357FBA"/>
    <w:rsid w:val="003648B3"/>
    <w:rsid w:val="00383547"/>
    <w:rsid w:val="003939E1"/>
    <w:rsid w:val="003A445F"/>
    <w:rsid w:val="003B1D5C"/>
    <w:rsid w:val="003B66F7"/>
    <w:rsid w:val="003C4FAA"/>
    <w:rsid w:val="003D017F"/>
    <w:rsid w:val="003D283C"/>
    <w:rsid w:val="003D4974"/>
    <w:rsid w:val="003E1494"/>
    <w:rsid w:val="003E5A75"/>
    <w:rsid w:val="004122A6"/>
    <w:rsid w:val="00415233"/>
    <w:rsid w:val="004310F3"/>
    <w:rsid w:val="00456A9B"/>
    <w:rsid w:val="0045702E"/>
    <w:rsid w:val="00457090"/>
    <w:rsid w:val="0047175C"/>
    <w:rsid w:val="0047258E"/>
    <w:rsid w:val="00477F73"/>
    <w:rsid w:val="0048007F"/>
    <w:rsid w:val="00482049"/>
    <w:rsid w:val="00484071"/>
    <w:rsid w:val="004844AE"/>
    <w:rsid w:val="004850C0"/>
    <w:rsid w:val="0048522B"/>
    <w:rsid w:val="004855E1"/>
    <w:rsid w:val="00493A1C"/>
    <w:rsid w:val="004B62E7"/>
    <w:rsid w:val="004B7193"/>
    <w:rsid w:val="004B7C00"/>
    <w:rsid w:val="004D2D7A"/>
    <w:rsid w:val="004E1C91"/>
    <w:rsid w:val="004E7D58"/>
    <w:rsid w:val="004F1E02"/>
    <w:rsid w:val="004F573B"/>
    <w:rsid w:val="00505295"/>
    <w:rsid w:val="005140A5"/>
    <w:rsid w:val="005306D2"/>
    <w:rsid w:val="00530EF6"/>
    <w:rsid w:val="00535B94"/>
    <w:rsid w:val="00547ABE"/>
    <w:rsid w:val="005611BD"/>
    <w:rsid w:val="0056218F"/>
    <w:rsid w:val="0056307E"/>
    <w:rsid w:val="00573298"/>
    <w:rsid w:val="00577397"/>
    <w:rsid w:val="0058329D"/>
    <w:rsid w:val="00592E29"/>
    <w:rsid w:val="005B4F77"/>
    <w:rsid w:val="005C2821"/>
    <w:rsid w:val="005D568C"/>
    <w:rsid w:val="0060150F"/>
    <w:rsid w:val="00616F77"/>
    <w:rsid w:val="00620FDC"/>
    <w:rsid w:val="00622F49"/>
    <w:rsid w:val="006337D0"/>
    <w:rsid w:val="00634715"/>
    <w:rsid w:val="00644C45"/>
    <w:rsid w:val="00646A35"/>
    <w:rsid w:val="00647617"/>
    <w:rsid w:val="00652DC4"/>
    <w:rsid w:val="00661D35"/>
    <w:rsid w:val="00662ED2"/>
    <w:rsid w:val="00666D8A"/>
    <w:rsid w:val="00667DC3"/>
    <w:rsid w:val="00674912"/>
    <w:rsid w:val="00676BC3"/>
    <w:rsid w:val="006B19AA"/>
    <w:rsid w:val="006B45C1"/>
    <w:rsid w:val="006B6B6D"/>
    <w:rsid w:val="006D31E7"/>
    <w:rsid w:val="006D6EDC"/>
    <w:rsid w:val="006E2CE5"/>
    <w:rsid w:val="00702C7A"/>
    <w:rsid w:val="00716632"/>
    <w:rsid w:val="00726498"/>
    <w:rsid w:val="00747642"/>
    <w:rsid w:val="007617B4"/>
    <w:rsid w:val="007A2A02"/>
    <w:rsid w:val="007B2396"/>
    <w:rsid w:val="007D1854"/>
    <w:rsid w:val="007E0EC4"/>
    <w:rsid w:val="007E3D63"/>
    <w:rsid w:val="00804E16"/>
    <w:rsid w:val="00816BB3"/>
    <w:rsid w:val="00817A9C"/>
    <w:rsid w:val="0084272F"/>
    <w:rsid w:val="00845272"/>
    <w:rsid w:val="008577ED"/>
    <w:rsid w:val="0087396A"/>
    <w:rsid w:val="008741F1"/>
    <w:rsid w:val="00876C1E"/>
    <w:rsid w:val="00876D32"/>
    <w:rsid w:val="008776BD"/>
    <w:rsid w:val="00880E89"/>
    <w:rsid w:val="008A1CCA"/>
    <w:rsid w:val="008B1B4A"/>
    <w:rsid w:val="008B4155"/>
    <w:rsid w:val="008C3204"/>
    <w:rsid w:val="008E0499"/>
    <w:rsid w:val="008F3D6E"/>
    <w:rsid w:val="008F6A2C"/>
    <w:rsid w:val="00904272"/>
    <w:rsid w:val="009076FD"/>
    <w:rsid w:val="00925FED"/>
    <w:rsid w:val="00932A3F"/>
    <w:rsid w:val="00934AB3"/>
    <w:rsid w:val="009406B9"/>
    <w:rsid w:val="00942B84"/>
    <w:rsid w:val="0094672B"/>
    <w:rsid w:val="0097097B"/>
    <w:rsid w:val="009709D6"/>
    <w:rsid w:val="009C6398"/>
    <w:rsid w:val="009C7A77"/>
    <w:rsid w:val="009E0338"/>
    <w:rsid w:val="009E6A0E"/>
    <w:rsid w:val="009F088E"/>
    <w:rsid w:val="009F2A78"/>
    <w:rsid w:val="009F3BE9"/>
    <w:rsid w:val="009F576A"/>
    <w:rsid w:val="00A307A1"/>
    <w:rsid w:val="00A43CB0"/>
    <w:rsid w:val="00A5000B"/>
    <w:rsid w:val="00A6258B"/>
    <w:rsid w:val="00AB040B"/>
    <w:rsid w:val="00AB1BAB"/>
    <w:rsid w:val="00AB64AC"/>
    <w:rsid w:val="00AC1FB5"/>
    <w:rsid w:val="00AC5404"/>
    <w:rsid w:val="00AE0D20"/>
    <w:rsid w:val="00AF04D1"/>
    <w:rsid w:val="00B07BB9"/>
    <w:rsid w:val="00B1176B"/>
    <w:rsid w:val="00B266ED"/>
    <w:rsid w:val="00B34BF3"/>
    <w:rsid w:val="00B41932"/>
    <w:rsid w:val="00B420BF"/>
    <w:rsid w:val="00B42639"/>
    <w:rsid w:val="00B479D5"/>
    <w:rsid w:val="00B559C6"/>
    <w:rsid w:val="00B8042D"/>
    <w:rsid w:val="00B816D4"/>
    <w:rsid w:val="00B821B0"/>
    <w:rsid w:val="00B87D8F"/>
    <w:rsid w:val="00B956AB"/>
    <w:rsid w:val="00BA1522"/>
    <w:rsid w:val="00BB0D55"/>
    <w:rsid w:val="00BB7C9A"/>
    <w:rsid w:val="00BD653C"/>
    <w:rsid w:val="00BE5A1F"/>
    <w:rsid w:val="00BF3543"/>
    <w:rsid w:val="00C14054"/>
    <w:rsid w:val="00C246F5"/>
    <w:rsid w:val="00C34B4C"/>
    <w:rsid w:val="00C40E1E"/>
    <w:rsid w:val="00C444D7"/>
    <w:rsid w:val="00C50D3B"/>
    <w:rsid w:val="00C62149"/>
    <w:rsid w:val="00C65722"/>
    <w:rsid w:val="00C95A5C"/>
    <w:rsid w:val="00CD2373"/>
    <w:rsid w:val="00CD572D"/>
    <w:rsid w:val="00CE08CE"/>
    <w:rsid w:val="00CE752A"/>
    <w:rsid w:val="00CF7BDB"/>
    <w:rsid w:val="00D02BF5"/>
    <w:rsid w:val="00D0520F"/>
    <w:rsid w:val="00D2247E"/>
    <w:rsid w:val="00D26E08"/>
    <w:rsid w:val="00D30152"/>
    <w:rsid w:val="00D30B9E"/>
    <w:rsid w:val="00D360B9"/>
    <w:rsid w:val="00D74C16"/>
    <w:rsid w:val="00D77BE7"/>
    <w:rsid w:val="00D96271"/>
    <w:rsid w:val="00D97649"/>
    <w:rsid w:val="00DA6677"/>
    <w:rsid w:val="00DA720C"/>
    <w:rsid w:val="00DB6FE7"/>
    <w:rsid w:val="00DC3760"/>
    <w:rsid w:val="00DD1D4A"/>
    <w:rsid w:val="00DF3742"/>
    <w:rsid w:val="00E11BF7"/>
    <w:rsid w:val="00E12E99"/>
    <w:rsid w:val="00E22ACA"/>
    <w:rsid w:val="00E2731B"/>
    <w:rsid w:val="00E33869"/>
    <w:rsid w:val="00E37A10"/>
    <w:rsid w:val="00E46E66"/>
    <w:rsid w:val="00E525C8"/>
    <w:rsid w:val="00E52BA9"/>
    <w:rsid w:val="00E53BE9"/>
    <w:rsid w:val="00E635B8"/>
    <w:rsid w:val="00E704D1"/>
    <w:rsid w:val="00E92351"/>
    <w:rsid w:val="00E92DEC"/>
    <w:rsid w:val="00E9381B"/>
    <w:rsid w:val="00EB5738"/>
    <w:rsid w:val="00ED4010"/>
    <w:rsid w:val="00EE1929"/>
    <w:rsid w:val="00EE72CD"/>
    <w:rsid w:val="00EF5D45"/>
    <w:rsid w:val="00EF71F1"/>
    <w:rsid w:val="00F200EE"/>
    <w:rsid w:val="00F32D41"/>
    <w:rsid w:val="00F63D7F"/>
    <w:rsid w:val="00F66909"/>
    <w:rsid w:val="00F825B3"/>
    <w:rsid w:val="00F976D8"/>
    <w:rsid w:val="00FA3E85"/>
    <w:rsid w:val="00FB2335"/>
    <w:rsid w:val="00FB2F69"/>
    <w:rsid w:val="00FB6C78"/>
    <w:rsid w:val="00FE05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639"/>
    <w:rPr>
      <w:color w:val="000000"/>
      <w:sz w:val="28"/>
    </w:rPr>
  </w:style>
  <w:style w:type="paragraph" w:styleId="Heading1">
    <w:name w:val="heading 1"/>
    <w:basedOn w:val="Normal"/>
    <w:next w:val="Normal"/>
    <w:qFormat/>
    <w:rsid w:val="00B42639"/>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42639"/>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8254F-DD2B-4ED5-8348-0EECC6CA5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