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05-0080/77/2017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адрес</w:t>
      </w:r>
    </w:p>
    <w:p w:rsidR="00A77B3E"/>
    <w:p w:rsidR="00A77B3E">
      <w:r>
        <w:t>Мировой судья судебного участка № 77 Симферопольского судебного района (адрес) адрес (адрес) фио, рассмотрев дело об административном правонарушении в отношении:</w:t>
      </w:r>
    </w:p>
    <w:p w:rsidR="00A77B3E">
      <w:r>
        <w:t xml:space="preserve">фио, паспортные данные,   гражданина РФ, официально не трудоустроенного, проживающего по адресу: адрес, </w:t>
      </w:r>
    </w:p>
    <w:p w:rsidR="00A77B3E">
      <w:r>
        <w:t>привлекаемого к административной ответственности по ч. 1 ст. 14.1 КоАП РФ,</w:t>
      </w:r>
    </w:p>
    <w:p w:rsidR="00A77B3E">
      <w:r>
        <w:t>УСТАНОВИЛ:</w:t>
      </w:r>
    </w:p>
    <w:p w:rsidR="00A77B3E">
      <w:r>
        <w:t>фио дата, в время часов, находясь по адресу адрес, осуществлял предпринимательскую деятельность по приему лома черного метала с целью получения прибыли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 xml:space="preserve">По данному факту в отношении фио дата  в время часов инспектором адрес и ПДН ОМВД России по симферопольскому району фио. составлен протокол об административном правонарушении, предусмотренном ч. 1 ст. 14.1 КоАП РФ и направлен на рассмотрение мировому судье судебного участка № 77 Симферопольского судебного районного (адрес) адрес. </w:t>
      </w:r>
    </w:p>
    <w:p w:rsidR="00A77B3E">
      <w:r>
        <w:t xml:space="preserve">В судебное заседание фио  не явился, о дате, времени  и месте рассмотрения дела извещен надлежаще, в материалах дела имеется телефонограмма (л.д.9), ходатайство об отложении рассмотрения дела в суд не поступало. </w:t>
      </w:r>
    </w:p>
    <w:p w:rsidR="00A77B3E">
      <w:r>
        <w:t xml:space="preserve">На основании п.4 ч.1 ст.29.7, ч.2 ст.25.1 КоАП РФ мировой судья принимает решение о рассмотрении дела в отсутствие фио          </w:t>
      </w:r>
    </w:p>
    <w:p w:rsidR="00A77B3E">
      <w:r>
        <w:t xml:space="preserve">При составлении в отношении фио административного протокола, права и обязанности, предусмотренные ст. 25.1 КоАП РФ, ст. 51 Конституции Российской Федерации ему разъяснены, о чем свидетельствует его подпись в протоколе об административном правонарушении. Кроме того, фио в протоколе об административном правонарушении собственноручно указал, что с протоколом он ознакомлен и согласен (л.д. 2). </w:t>
      </w:r>
    </w:p>
    <w:p w:rsidR="00A77B3E">
      <w:r>
        <w:t>Огласив протокол об административном правонарушении в отношении фио, исследовав материалы дела, суд пришел к выводу о наличии в действиях фио состава правонарушения, предусмотренного ч. 1 ст. 14.1 КоАП РФ, исходя из следующего.</w:t>
      </w:r>
    </w:p>
    <w:p w:rsidR="00A77B3E">
      <w:r>
        <w:t>Основанием привлечения к административной ответственности по ч. 1 ст. 14.1 КоАП РФ является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Факт совершения фио указанного административного правонарушения, подтверждается:</w:t>
      </w:r>
    </w:p>
    <w:p w:rsidR="00A77B3E">
      <w:r>
        <w:t>- протоколом об административном правонарушении № РК номер от дата, в котором изложены обстоятельства совершения фио административного правонарушения, а именно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 (л.д.2);</w:t>
      </w:r>
    </w:p>
    <w:p w:rsidR="00A77B3E">
      <w:r>
        <w:t>- письменными объяснениями фио, из которых усматривается что на протяжении одного года он занимается приемом лома черного и цветного металла, при этом индивидуальным предпринимателем и юридическим лицом не является (л.д.3).</w:t>
      </w:r>
    </w:p>
    <w:p w:rsidR="00A77B3E">
      <w:r>
        <w:t>Протокол об административном правонарушении и другие материалы дела составлены в соответствии с нормами КоАП РФ, уполномоченным должностным лицом.</w:t>
      </w:r>
    </w:p>
    <w:p w:rsidR="00A77B3E">
      <w:r>
        <w:t>Оценив представленные доказательства по делу на основании ст. 26.11 КоАП РФ, прихожу к выводу, что виновность фио  в совершении им административного правонарушения, предусмотренного ч.1 ст.14.1 КоАП РФ, нашла свое подтверждение.</w:t>
      </w:r>
    </w:p>
    <w:p w:rsidR="00A77B3E">
      <w:r>
        <w:t>В соответствии с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Обстоятельств, смягчающих административную ответственность и обстоятельств, отягчающих административную ответственность фио  в ходе рассмотрения дела не установлено.</w:t>
      </w:r>
    </w:p>
    <w:p w:rsidR="00A77B3E">
      <w:r>
        <w:t xml:space="preserve"> С учетом характера совершенного фио административного правонарушения, данных его личности, имущественного положения, считаю необходимым назначить фио административное наказание в виде административного штрафа в размере 1000 (одна тысяча) рублей.</w:t>
      </w:r>
    </w:p>
    <w:p w:rsidR="00A77B3E">
      <w:r>
        <w:t>На основании изложенного, руководствуясь ч. 1 ст. 14.1, ст. 23.1, главой 29 КоАП РФ, мировой судья</w:t>
      </w:r>
    </w:p>
    <w:p w:rsidR="00A77B3E">
      <w:r>
        <w:t xml:space="preserve"> ПОСТАНОВИЛ:</w:t>
      </w:r>
    </w:p>
    <w:p w:rsidR="00A77B3E">
      <w:r>
        <w:t>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 и назначить ему административное наказание в виде штрафа в размере 1000 (одна тысяча) рублей.</w:t>
      </w:r>
    </w:p>
    <w:p w:rsidR="00A77B3E">
      <w: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ст.31.5 КоАП РФ.</w:t>
      </w:r>
    </w:p>
    <w:p w:rsidR="00A77B3E">
      <w:r>
        <w:t>Предупредить фио об административной ответственности по ч. 1 ст. 20.25 КоАП РФ в случае несвоевременной уплаты административного штрафа.</w:t>
      </w:r>
    </w:p>
    <w:p w:rsidR="00A77B3E">
      <w:r>
        <w:t>Платежные реквизиты для уплаты штрафа: получатель платежа: УФК по адрес (ОМВД России по адрес), ИНН получателя номер, КПП получателя номер, расчетный счет для оплаты налогов и сборов 40101810335100010001, КБК номер номер, БИК номер, ОКТМО номер .</w:t>
      </w:r>
    </w:p>
    <w:p w:rsidR="00A77B3E">
      <w: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A77B3E">
      <w:r>
        <w:t>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№ 77 Симферопольского судебного района (адрес) адрес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</w:t>
        <w:tab/>
        <w:tab/>
        <w:t xml:space="preserve">            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