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05-0086/77/2017</w:t>
      </w:r>
    </w:p>
    <w:p w:rsidR="00A77B3E">
      <w:r>
        <w:t>ПОСТАНОВЛЕНИЕ</w:t>
      </w:r>
    </w:p>
    <w:p w:rsidR="00A77B3E">
      <w:r>
        <w:t>дата                                                        адрес</w:t>
      </w:r>
    </w:p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гражданина РФ, наименование организации, зарегистрированного и проживающего по адресу: адрес, </w:t>
      </w:r>
    </w:p>
    <w:p w:rsidR="00A77B3E">
      <w:r>
        <w:t>привлекаемый к административной ответственности по ст. 19.7 КоАП РФ,</w:t>
      </w:r>
    </w:p>
    <w:p w:rsidR="00A77B3E">
      <w:r>
        <w:t>УСТАНОВИЛ:</w:t>
      </w:r>
    </w:p>
    <w:p w:rsidR="00A77B3E">
      <w:r>
        <w:t>фио, являясь индивидуальным предпринимателем, не предоставил информацию о наличии (отсутствие) свободных рабочих мест и вакантных должностей, утвержденную Приказом Министерства труда и социальной защиты адрес от дата №17, за отчетный период дата в Территориальное отделение наименование организации в адрес в установленной форме до дата. Указанная информация наименование организации предоставлена наименование организации в адрес дата, чем наименование организации совершил административное правонарушение, предусмотренное  ст. 19.7 КоАП РФ.</w:t>
      </w:r>
    </w:p>
    <w:p w:rsidR="00A77B3E">
      <w:r>
        <w:t xml:space="preserve">По данному факту в отношении наименование организации дата и.о. прокурора адрес фио  вынесено постановление о возбуждении дела об административном правонарушении по ст. 19.7 КоАП РФ,  дата материалы дела направлены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явился, о дате, времени  и месте рассмотрения дела извещен надлежаще, в материалах дела имеется телефонограмма, ходатайство об отложении рассмотрения дела в суд не поступало. </w:t>
      </w:r>
    </w:p>
    <w:p w:rsidR="00A77B3E">
      <w:r>
        <w:t xml:space="preserve">На основании п.4 ч.1 ст.29.7, ч.2 ст.25.1 КоАП РФ мировой судья принимает решение о рассмотрении дела в отсутствие фио </w:t>
      </w:r>
    </w:p>
    <w:p w:rsidR="00A77B3E">
      <w:r>
        <w:t xml:space="preserve">При вынесении в отношении наименование организации постановления  о возбуждении дела об административном правонарушении, права и обязанности, предусмотренные ст. 25.1 КоАП РФ, ст. 51 Конституции Российской Федерации фио разъяснены, о чем свидетельствует его подпись (л.д.4). </w:t>
      </w:r>
    </w:p>
    <w:p w:rsidR="00A77B3E">
      <w:r>
        <w:t>В судебном заседании помощник прокурора адрес – фио поддержал постановление о возбуждении дела об административном правонарушении от дата в отношении наименование организации</w:t>
      </w:r>
    </w:p>
    <w:p w:rsidR="00A77B3E"/>
    <w:p w:rsidR="00A77B3E"/>
    <w:p w:rsidR="00A77B3E">
      <w:r>
        <w:t>Огласив протокол об административном правонарушении в отношении наименование организации, исследовав письменные материалы дела об административном правонарушении и оценив доказательства по делу, прихожу к выводу, что в действиях наименование организации  имеются признаки административного правонарушения, предусмотренного ст. 19.7 КоАП РФ.</w:t>
      </w:r>
    </w:p>
    <w:p w:rsidR="00A77B3E">
      <w:r>
        <w:t>Согласно ст. 19.7 КоАП РФ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>Факт совершения наименование организации указанного административного правонарушения, подтверждается:</w:t>
      </w:r>
    </w:p>
    <w:p w:rsidR="00A77B3E">
      <w:r>
        <w:t>- постановлением о возбуждении дела об административном правонарушении  и.о. прокурора адрес советником  юстиции фио от дата (л.д.1-5).</w:t>
      </w:r>
    </w:p>
    <w:p w:rsidR="00A77B3E">
      <w:r>
        <w:t>- копией свидетельства о государственной регистрации физического лица в качестве индивидуального предпринимателя (л.д.6);</w:t>
      </w:r>
    </w:p>
    <w:p w:rsidR="00A77B3E">
      <w:r>
        <w:t>-  копией информацией о наличии свободных рабочих мест и вакантных должностей на дата (л.д.9);</w:t>
      </w:r>
    </w:p>
    <w:p w:rsidR="00A77B3E">
      <w:r>
        <w:t>- копией трудового договора №10 (л.д.10);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наименование организации в совершении им административного правонарушения, предусмотренного ст.19.7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 в ходе рассмотрения дела не установлено.</w:t>
      </w:r>
    </w:p>
    <w:p w:rsidR="00A77B3E">
      <w:r>
        <w:t xml:space="preserve"> С учетом характера совершенного наименование организации административного правонарушения, данных ее личности, имущественного положения, считаю необходимым назначить наименование организации административное наказание в виде административного штрафа в пределах санкции ст.19.7 КоАП РФ.</w:t>
      </w:r>
    </w:p>
    <w:p w:rsidR="00A77B3E">
      <w:r>
        <w:t>На основании изложенного, руководствуясь ст. 19.7, ст. 23.1, главой 29 КоАП РФ,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ст. 19.7 КоАП РФ, и назначить ему административное наказание в виде административного штрафа в размере 500 (пятьсот) 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фио.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по адрес (Прокуратура адрес), ИНН номер, КПП номер, Банк получателя – Отделение по адрес Центрального Банка Российской Федерации, расчетный счет 40101810335100010001, БИК номер, КБК номер номер, назначение платежа: административный штраф.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