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10.0.0 -->
  <w:body>
    <w:p w:rsidR="00A77B3E">
      <w:r>
        <w:t>Дело № 05-0089/77/2017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адрес</w:t>
      </w:r>
    </w:p>
    <w:p w:rsidR="00A77B3E"/>
    <w:p w:rsidR="00A77B3E">
      <w:r>
        <w:t xml:space="preserve">Мировой судья судебного участка № 77 Симферопольского судебного района (адрес) адрес (адрес) фио, </w:t>
      </w:r>
    </w:p>
    <w:p w:rsidR="00A77B3E">
      <w:r>
        <w:t xml:space="preserve">с участием лица, в отношении которого ведется производство 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 в отношении:</w:t>
      </w:r>
    </w:p>
    <w:p w:rsidR="00A77B3E">
      <w:r>
        <w:t xml:space="preserve">фио, паспортные данные, гражданина РФ, женатого, работающего наименование организации, зарегистрированного и  проживающего по адресу: адрес, </w:t>
      </w:r>
    </w:p>
    <w:p w:rsidR="00A77B3E">
      <w:r>
        <w:t>привлекаемого к административной ответственности по ч. 6 ст. 20.8 КоАП РФ,</w:t>
      </w:r>
    </w:p>
    <w:p w:rsidR="00A77B3E">
      <w:r>
        <w:t>УСТАНОВИЛ:</w:t>
      </w:r>
    </w:p>
    <w:p w:rsidR="00A77B3E">
      <w:r>
        <w:t xml:space="preserve">дата в время часов в ходе производства обыска в установленном законом порядке по месту жительства фио по адресу: адрес выявлен факт незаконного хранения фио одноствольного, гладкоствольного, казнозарядного огнестрельного оружия - одноствольного ружья модели ЗК, 16 калибра, заводской номер №С 85279, изготовленного промышленным способом на Ижевском механическом заводе в дата  и к нему 47 патронов 16 калибра, изготовленные промышленным способом, чем фио нарушил Федеральный Закон РФ «Об оружии» №150-ФЗ от дата и совершил правонарушение, предусмотренное ч. 6 ст. 20.8 Кодекса Российской Федерации об административных правонарушениях. </w:t>
      </w:r>
    </w:p>
    <w:p w:rsidR="00A77B3E">
      <w:r>
        <w:t>По данному факту в отношении фио дата  в время часов УУП ОУУП и ПДН ОМВД России по адрес фио составлен протокол об административном правонарушении, предусмотренном ч. 6 ст. 20.8 КоАП РФ и направлен на рассмотрение в судебный участок № 77 Симферопольского судебного района (адрес) адрес.</w:t>
      </w:r>
    </w:p>
    <w:p w:rsidR="00A77B3E">
      <w:r>
        <w:t xml:space="preserve">Перед началом судебного разбирательства суд разъяснил фио  права, предусмотренные ст. 25.1 КоАП РФ и ст. 51 Конституции Российской Федерации. Ходатайств не заявлено. </w:t>
      </w:r>
    </w:p>
    <w:p w:rsidR="00A77B3E">
      <w:r>
        <w:t>В судебном заседании фио вину в совершении административного правонарушения признал полностью, в содеянном раскаялся, подтвердил обстоятельства совершения правонарушения, указанные в протоколе об административном правонарушении и пояснил, что ружье вместе с патронами купил на рыбалке в адрес в дата, никогда его не использовал. Дополнительно пояснил, что разрешения на хранение и ношение огнестрельного пневматического, огнестрельного оружия либо оружия ограниченного поражения и патронов к нему он не имеет.</w:t>
      </w:r>
    </w:p>
    <w:p w:rsidR="00A77B3E">
      <w:r>
        <w:t>Огласив протокол об административном правонарушении в отношении фио, заслушав объяснения фио, исследовав письменные материалы дела об административном правонарушении и оценив доказательства по делу, прихожу к выводу, что в действиях фио имеются признаки административного правонарушения, предусмотренного ч. 6 ст. 20.8 КоАП РФ.</w:t>
      </w:r>
    </w:p>
    <w:p w:rsidR="00A77B3E">
      <w:r>
        <w:t>Часть 6 ст. 20.8 Кодекса Российской Федерации об административных правонарушениях предусматривает административную ответственность за незаконные приобретение, продажа, передача, хранение, перевозка или ношение гражданского огнестрельного гладкоствольного оружия и огнестрельного оружия ограниченного поражения.</w:t>
      </w:r>
    </w:p>
    <w:p w:rsidR="00A77B3E">
      <w:r>
        <w:t>Оборот оружия, боеприпасов и патронов к нему на адрес урегулирован Федеральным законом от дата № 150-ФЗ «Об оружии», в силу ст. 22 которого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 с последующей передачей в территориальный орган федерального органа исполнительной власти, уполномоченного в сфере оборота оружия.</w:t>
      </w:r>
    </w:p>
    <w:p w:rsidR="00A77B3E">
      <w:r>
        <w:t>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>Согласно п. 54 Постановления Правительства Российской Федерации от дата № 814 «О мерах по регулированию оборота гражданского и служебного оружия и патронов к нему на адрес», хранение оружия и патронов разрешается юридическим и физическим лицам, получившим в органах внутренних дел разрешения на хранение, или хранение и использование, или хранение и ношение оружия.</w:t>
      </w:r>
    </w:p>
    <w:p w:rsidR="00A77B3E">
      <w:r>
        <w:t>Факт совершения фио указанного административного правонарушения, подтверждается:</w:t>
      </w:r>
    </w:p>
    <w:p w:rsidR="00A77B3E">
      <w:r>
        <w:t>- протоколом об административном правонарушении серии РК номер от дата, в котором изложены обстоятельства совершения фио административного правонарушения, а именно хранение одноствольного, гладкоствольного, казнозарядного огнестрельного оружия-одноствольного ружья модели ЗК, 16 калибра, заводской номер №С 85279 и к нему 47 патронов 16 калибра (л.д.2);</w:t>
      </w:r>
    </w:p>
    <w:p w:rsidR="00A77B3E">
      <w:r>
        <w:t>- надлежащим образом заверенными копиями постановления от дата о разрешении производства обыска по месту жительства фио  и протокола обыска от дата, согласно которого по месту жительства фио по адресу: адрес, в ходе проведения санкционированного обыска обнаружено и изъято одноствольное, гладкоствольное, казнозарядное огнестрельное оружие-одноствольное ружье модели ЗК, 16 калибра, заводской номер №С 85279 и к нему 47 патронов 16 калибра (л.д.7,8-10);</w:t>
      </w:r>
    </w:p>
    <w:p w:rsidR="00A77B3E">
      <w:r>
        <w:t>-  протоколом допроса фио от дата  (л.д.11);</w:t>
      </w:r>
    </w:p>
    <w:p w:rsidR="00A77B3E">
      <w:r>
        <w:t>- заключения эксперта №5/134 от дата, согласно выводам которого изъятый предмет является одноствольным, гладкоствольным, казнозарядным огнестрельным оружием - одноствольным ружьем модели ЗК, 16 калибра, заводской номер №С 85279. Изъятые 47 патронов 16 калибра являются боеприпасами к гладкоствольному огнестрельному оружию – патронами к гладкоствольным охотничьим ружьям 16 калибра, изготовленными промышленным способом, патроны для стрельбы пригодны (л.д.15-21);</w:t>
      </w:r>
    </w:p>
    <w:p w:rsidR="00A77B3E">
      <w:r>
        <w:t xml:space="preserve">- протоколом осмотра места происшествия от дата и фототаблицей к нему (л.д.22-27); </w:t>
      </w:r>
    </w:p>
    <w:p w:rsidR="00A77B3E">
      <w:r>
        <w:t>- сообщением Отдела лицензионно-разрешительной работы по Симферопольскому и адрес, согласно которой фио как владелец оружия не состоит на учете в ОЛРР по адрес (л.д.31).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ст.ст. 26.2, 26.11 Кодекса Российской Федерации об административных правонарушениях.</w:t>
      </w:r>
    </w:p>
    <w:p w:rsidR="00A77B3E">
      <w:r>
        <w:t>Оценив исследованные доказательства в совокупности, мировой судья приходит к выводу, что виновность фио в совершении административного правонарушения, предусмотренного ч. 6 ст. 20.8 Кодекса Российской Федерации об административных правонарушениях, является доказанной.</w:t>
      </w:r>
    </w:p>
    <w:p w:rsidR="00A77B3E">
      <w:r>
        <w:t>В соответствии с ч. 2 ст. 4.1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Обстоятельством, смягчающим административную ответственность фио,  мировой судья признает признание вины, раскаяние в содеянном.</w:t>
      </w:r>
    </w:p>
    <w:p w:rsidR="00A77B3E">
      <w:r>
        <w:t>Обстоятельств, отягчающих административную ответственность фио,  в ходе рассмотрения дела мировым судьей не установлено.</w:t>
      </w:r>
    </w:p>
    <w:p w:rsidR="00A77B3E">
      <w:r>
        <w:t xml:space="preserve">С учетом характера совершенного фио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 наказания в пределах санкции ч. 6 ст. 20.8 КоАП РФ  в виде административного штрафа в размере 5000 рублей с конфискацией одноствольного, гладкоствольного, казнозарядного огнестрельного оружия - одноствольного ружья модели ЗК, 16 калибра, заводской номер №С 85279, изготовленного промышленным способом. </w:t>
      </w:r>
    </w:p>
    <w:p w:rsidR="00A77B3E">
      <w:r>
        <w:t xml:space="preserve">Вместе с тем, мировой судья не решает вопрос относительно боеприпасов к  гладкоствольному огнестрельному оружию - 47 патронов 16 калибра, поскольку согласно заключению эксперта №5/134 от дата они были израсходованы в ходе исследования и экспериментальной стрельбы. </w:t>
      </w:r>
    </w:p>
    <w:p w:rsidR="00A77B3E">
      <w:r>
        <w:t>На основании изложенного, руководствуясь ч. 6 ст. 20.8, ст. 23.1, главой 29 КоАП РФ, мировой судья</w:t>
      </w:r>
    </w:p>
    <w:p w:rsidR="00A77B3E">
      <w:r>
        <w:t>ПОСТАНОВИЛ:</w:t>
      </w:r>
    </w:p>
    <w:p w:rsidR="00A77B3E">
      <w:r>
        <w:t>Признать фио виновным в совершении административного правонарушения, предусмотренного ч. 6 ст. 20.8 КоАП РФ, и назначить ему административное наказание в виде административного штрафа в размере 5000 (пять тысяч) рублей с конфискацией одноствольного, гладкоствольного, казнозарядного огнестрельного оружия-одноствольного ружья модели ЗК, 16 калибра, заводской номер №С 85279, изъятого у фио в ходе проведения обыска на основании протокола обыска от дата и переданного на хранение в ОМВД России по адрес по квитанции № 384 от дата.</w:t>
      </w:r>
    </w:p>
    <w:p w:rsidR="00A77B3E">
      <w: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ст.31.5 КоАП РФ.</w:t>
      </w:r>
    </w:p>
    <w:p w:rsidR="00A77B3E">
      <w:r>
        <w:t>Предупредить фио об административной ответственности по ч. 1 ст. 20.25 КоАП РФ в случае несвоевременной уплаты штрафа.</w:t>
      </w:r>
    </w:p>
    <w:p w:rsidR="00A77B3E">
      <w:r>
        <w:t xml:space="preserve">Разъяснить фио о том, что  в соответствии со ст. 32.2 КоАП РФ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A77B3E">
      <w:r>
        <w:t>Платежные реквизиты для уплаты штрафа: получатель платежа: УФК (ОМВД России по адрес), ИНН номер, КПП номер, счет получателя платежа 40101810335100010001, КБК номер номер, БИК номер, ОКТМО номер, УИН 18880491170001645891.</w:t>
      </w:r>
    </w:p>
    <w:p w:rsidR="00A77B3E">
      <w:r>
        <w:t xml:space="preserve">Документ,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</w:t>
      </w:r>
    </w:p>
    <w:p w:rsidR="00A77B3E">
      <w:r>
        <w:t xml:space="preserve">Постановление судьи о конфискации оружия и боевых припасов исполняется территориальными органами федерального органа исполнительной власти, осуществляющего функции в сфере деятельности войск национальной гвардии Российской Федерации. </w:t>
      </w:r>
    </w:p>
    <w:p w:rsidR="00A77B3E">
      <w:r>
        <w:t>Одноствольное, гладкоствольное, казнозарядное огнестрельное оружие-одноствольное ружье модели ЗК, 16 калибра, заводской номер №С 85279, изъятое у фио в ходе проведения обыска на основании протокола обыска от дата и находящееся на хранение в ОМВД России по адрес по квитанции № 384 от дата передать в ГУ МВД по адрес (адрес) для решения вопроса в соответствии с Федеральным законом от дата № 150-ФЗ «Об оружии».</w:t>
      </w:r>
    </w:p>
    <w:p w:rsidR="00A77B3E">
      <w:r>
        <w:t xml:space="preserve">Об исполнении постановления в части конфискации необходимо уведомить судебный участок №77 Симферопольского судебного района (адрес) адрес. </w:t>
      </w:r>
    </w:p>
    <w:p w:rsidR="00A77B3E">
      <w:r>
        <w:t>Постановление по делу об административном правонарушении может быть обжаловано в Симферопольский районный суд адрес через мирового судью судебного участка № 77 Симферопольского судебного района (адрес) адрес в течение десяти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  <w:tab/>
        <w:t xml:space="preserve">                                                                          фио</w:t>
      </w:r>
    </w:p>
    <w:p w:rsidR="00A77B3E">
      <w:r>
        <w:t>5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