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3309B9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 w:rsidRPr="003309B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</w:t>
      </w:r>
      <w:r w:rsidRPr="003309B9" w:rsidR="001062C4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</w:t>
      </w:r>
      <w:r w:rsidRPr="003309B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5-0130/</w:t>
      </w:r>
      <w:r w:rsidRPr="003309B9" w:rsidR="00A761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77</w:t>
      </w:r>
      <w:r w:rsidRPr="003309B9" w:rsidR="001062C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/20</w:t>
      </w:r>
      <w:r w:rsidRPr="003309B9" w:rsidR="00B7038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2</w:t>
      </w:r>
      <w:r w:rsidRPr="003309B9" w:rsidR="00A7615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3</w:t>
      </w:r>
    </w:p>
    <w:p w:rsidR="00B3559C" w:rsidRPr="003309B9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u-RU" w:eastAsia="ru-RU"/>
        </w:rPr>
      </w:pPr>
    </w:p>
    <w:p w:rsidR="00003854" w:rsidRPr="003309B9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3309B9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977FD1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3309B9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309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</w:t>
            </w:r>
            <w:r w:rsidRPr="003309B9" w:rsidR="00887B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16</w:t>
            </w:r>
            <w:r w:rsidRPr="003309B9" w:rsidR="00A8490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3309B9" w:rsidR="00887BC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мая</w:t>
            </w:r>
            <w:r w:rsidRPr="003309B9" w:rsidR="00A7615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2023</w:t>
            </w:r>
            <w:r w:rsidRPr="003309B9" w:rsidR="009F318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года</w:t>
            </w:r>
          </w:p>
          <w:p w:rsidR="00003854" w:rsidRPr="003309B9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309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3309B9" w:rsidP="00977FD1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3309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</w:t>
            </w:r>
            <w:r w:rsidRPr="003309B9" w:rsidR="00D22630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Pr="003309B9" w:rsidR="00977FD1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="003309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3309B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A76156" w:rsidRPr="003309B9" w:rsidP="00A76156">
      <w:pPr>
        <w:spacing w:after="0" w:line="240" w:lineRule="auto"/>
        <w:ind w:left="-567" w:right="-973" w:firstLine="1275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</w:t>
      </w:r>
      <w:r w:rsidRPr="003309B9" w:rsidR="00887BC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–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Шевчук К.С., рассмотрев в открытом судебном заседании в помещении судебного участка №77 Симферопольского судебного района (Симферо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частью 4 статьи 12.15 </w:t>
      </w:r>
      <w:r w:rsidRPr="003309B9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отношении</w:t>
      </w:r>
    </w:p>
    <w:p w:rsidR="00A76156" w:rsidRPr="003309B9" w:rsidP="00A76156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A76156" w:rsidRPr="003309B9" w:rsidP="00A76156">
      <w:pPr>
        <w:spacing w:after="0" w:line="240" w:lineRule="auto"/>
        <w:ind w:left="2124" w:right="-973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ФИО, ИЗЪЯТО г.р., 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>урож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.: г. ИЗЪЯТО, паспорт: серия ИЗЪЯТО № 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>ИЗЪЯТО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выдан ИЗЪЯТО,., адрес регистрации и проживания: ИЗЪЯТО 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>ИЗЪЯТО</w:t>
      </w:r>
    </w:p>
    <w:p w:rsidR="00A8490C" w:rsidRPr="003309B9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у с т а н о в и л</w:t>
      </w:r>
      <w:r w:rsidRPr="003309B9" w:rsidR="00003854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81160B" w:rsidRPr="003309B9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EC2C94" w:rsidRPr="003309B9" w:rsidP="00EC2C94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</w:t>
      </w:r>
      <w:r w:rsidRPr="00535C67">
        <w:rPr>
          <w:rFonts w:ascii="Times New Roman" w:hAnsi="Times New Roman"/>
          <w:sz w:val="24"/>
          <w:szCs w:val="24"/>
          <w:lang w:val="ru-RU"/>
        </w:rPr>
        <w:t xml:space="preserve">ИЗЪЯТО </w:t>
      </w:r>
      <w:r w:rsidRPr="003309B9" w:rsidR="00901207">
        <w:rPr>
          <w:rFonts w:ascii="Times New Roman" w:hAnsi="Times New Roman"/>
          <w:sz w:val="24"/>
          <w:szCs w:val="24"/>
          <w:lang w:val="ru-RU"/>
        </w:rPr>
        <w:t xml:space="preserve">мин. </w:t>
      </w:r>
      <w:r w:rsidRPr="003309B9" w:rsidR="00BF2ED2">
        <w:rPr>
          <w:rFonts w:ascii="Times New Roman" w:hAnsi="Times New Roman"/>
          <w:sz w:val="24"/>
          <w:szCs w:val="24"/>
          <w:lang w:val="ru-RU"/>
        </w:rPr>
        <w:t>на</w:t>
      </w:r>
      <w:r w:rsidRPr="003309B9" w:rsidR="00A7615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C67">
        <w:rPr>
          <w:rFonts w:ascii="Times New Roman" w:hAnsi="Times New Roman"/>
          <w:sz w:val="24"/>
          <w:szCs w:val="24"/>
          <w:lang w:val="ru-RU"/>
        </w:rPr>
        <w:t xml:space="preserve">ИЗЪЯТО 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>км</w:t>
      </w:r>
      <w:r w:rsidRPr="003309B9" w:rsidR="00BF2ED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9D539D">
        <w:rPr>
          <w:rFonts w:ascii="Times New Roman" w:hAnsi="Times New Roman"/>
          <w:sz w:val="24"/>
          <w:szCs w:val="24"/>
          <w:lang w:val="ru-RU"/>
        </w:rPr>
        <w:t>автодорог</w:t>
      </w:r>
      <w:r w:rsidRPr="003309B9" w:rsidR="00A76156">
        <w:rPr>
          <w:rFonts w:ascii="Times New Roman" w:hAnsi="Times New Roman"/>
          <w:sz w:val="24"/>
          <w:szCs w:val="24"/>
          <w:lang w:val="ru-RU"/>
        </w:rPr>
        <w:t>и</w:t>
      </w:r>
      <w:r w:rsidRPr="003309B9" w:rsidR="009D53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35C67">
        <w:rPr>
          <w:rFonts w:ascii="Times New Roman" w:hAnsi="Times New Roman"/>
          <w:sz w:val="24"/>
          <w:szCs w:val="24"/>
          <w:lang w:val="ru-RU"/>
        </w:rPr>
        <w:t xml:space="preserve">ИЗЪЯТО </w:t>
      </w:r>
      <w:r w:rsidRPr="003309B9" w:rsidR="00D15C61">
        <w:rPr>
          <w:rFonts w:ascii="Times New Roman" w:hAnsi="Times New Roman"/>
          <w:sz w:val="24"/>
          <w:szCs w:val="24"/>
          <w:lang w:val="ru-RU"/>
        </w:rPr>
        <w:t xml:space="preserve">водитель </w:t>
      </w:r>
      <w:r w:rsidRPr="003309B9" w:rsidR="00887BC6">
        <w:rPr>
          <w:rFonts w:ascii="Times New Roman" w:hAnsi="Times New Roman"/>
          <w:sz w:val="24"/>
          <w:szCs w:val="24"/>
          <w:lang w:val="ru-RU"/>
        </w:rPr>
        <w:t>Амедиев</w:t>
      </w:r>
      <w:r w:rsidRPr="003309B9" w:rsidR="00887BC6">
        <w:rPr>
          <w:rFonts w:ascii="Times New Roman" w:hAnsi="Times New Roman"/>
          <w:sz w:val="24"/>
          <w:szCs w:val="24"/>
          <w:lang w:val="ru-RU"/>
        </w:rPr>
        <w:t xml:space="preserve"> А.Х.</w:t>
      </w:r>
      <w:r w:rsidRPr="003309B9" w:rsidR="00BF2ED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 xml:space="preserve">управляя автомобилем </w:t>
      </w:r>
      <w:r w:rsidRPr="00535C67">
        <w:rPr>
          <w:rFonts w:ascii="Times New Roman" w:hAnsi="Times New Roman"/>
          <w:sz w:val="24"/>
          <w:szCs w:val="24"/>
          <w:lang w:val="ru-RU"/>
        </w:rPr>
        <w:t>ИЗЪЯТО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>, нарушил правила расположения на проезжей части</w:t>
      </w:r>
      <w:r w:rsidRPr="003309B9" w:rsidR="00A960C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3309B9" w:rsidR="00887BC6">
        <w:rPr>
          <w:rFonts w:ascii="Times New Roman" w:hAnsi="Times New Roman"/>
          <w:sz w:val="24"/>
          <w:szCs w:val="24"/>
          <w:lang w:val="ru-RU"/>
        </w:rPr>
        <w:t>Д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>опустил выезд на полосу предназнач</w:t>
      </w:r>
      <w:r w:rsidRPr="003309B9" w:rsidR="00887BC6">
        <w:rPr>
          <w:rFonts w:ascii="Times New Roman" w:hAnsi="Times New Roman"/>
          <w:sz w:val="24"/>
          <w:szCs w:val="24"/>
          <w:lang w:val="ru-RU"/>
        </w:rPr>
        <w:t xml:space="preserve">енную для встречного движения </w:t>
      </w:r>
      <w:r w:rsidRPr="003309B9" w:rsidR="00A960C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>двигался слева от дорожной разметки 1.1 ПДД РФ,</w:t>
      </w:r>
      <w:r w:rsidRPr="003309B9" w:rsidR="00F662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514025">
        <w:rPr>
          <w:rFonts w:ascii="Times New Roman" w:hAnsi="Times New Roman"/>
          <w:sz w:val="24"/>
          <w:szCs w:val="24"/>
          <w:lang w:val="ru-RU"/>
        </w:rPr>
        <w:t>в нарушение требований дорожной разметки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309B9" w:rsidR="00514025">
        <w:rPr>
          <w:rFonts w:ascii="Times New Roman" w:hAnsi="Times New Roman"/>
          <w:sz w:val="24"/>
          <w:szCs w:val="24"/>
          <w:lang w:val="ru-RU"/>
        </w:rPr>
        <w:t xml:space="preserve">чем нарушил п.п.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>9</w:t>
      </w:r>
      <w:r w:rsidRPr="003309B9">
        <w:rPr>
          <w:rFonts w:ascii="Times New Roman" w:hAnsi="Times New Roman"/>
          <w:sz w:val="24"/>
          <w:szCs w:val="24"/>
          <w:lang w:val="ru-RU"/>
        </w:rPr>
        <w:t>.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>1.1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ПДД РФ, совершил административное правонарушение, за которое предусмотрена административная ответственность по части 4 статьи 12.15 Кодекса Российской Федерации об административных правонарушениях.</w:t>
      </w:r>
    </w:p>
    <w:p w:rsidR="00EC2C94" w:rsidRPr="003309B9" w:rsidP="00EC2C94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3309B9">
        <w:rPr>
          <w:rFonts w:ascii="Times New Roman" w:hAnsi="Times New Roman"/>
          <w:color w:val="000000" w:themeColor="text1"/>
          <w:sz w:val="24"/>
          <w:szCs w:val="24"/>
        </w:rPr>
        <w:t>судебно</w:t>
      </w:r>
      <w:r w:rsidRPr="003309B9" w:rsidR="00A960C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 </w:t>
      </w:r>
      <w:r w:rsidRPr="003309B9">
        <w:rPr>
          <w:rFonts w:ascii="Times New Roman" w:hAnsi="Times New Roman"/>
          <w:color w:val="000000" w:themeColor="text1"/>
          <w:sz w:val="24"/>
          <w:szCs w:val="24"/>
        </w:rPr>
        <w:t>заседани</w:t>
      </w:r>
      <w:r w:rsidRPr="003309B9" w:rsidR="00A960C7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3309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309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 xml:space="preserve">Амедиев А.Х. </w:t>
      </w:r>
      <w:r w:rsidRPr="003309B9">
        <w:rPr>
          <w:rFonts w:ascii="Times New Roman" w:eastAsia="Times New Roman" w:hAnsi="Times New Roman"/>
          <w:sz w:val="24"/>
          <w:szCs w:val="24"/>
          <w:lang w:eastAsia="ru-RU"/>
        </w:rPr>
        <w:t>вину признал в полном объеме, просил назначить наказание</w:t>
      </w:r>
      <w:r w:rsidRPr="003309B9" w:rsidR="008C424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 виде штрафа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353D97" w:rsidRPr="003309B9" w:rsidP="00353D97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</w:t>
      </w:r>
      <w:r w:rsidRPr="003309B9">
        <w:rPr>
          <w:rFonts w:ascii="Times New Roman" w:hAnsi="Times New Roman"/>
          <w:sz w:val="24"/>
          <w:szCs w:val="24"/>
          <w:lang w:val="ru-RU"/>
        </w:rPr>
        <w:t>т к выводу о том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что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 xml:space="preserve">Амедиев А.Х.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3309B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частью 4 статьи 12.15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Кодекса Российской Федерации об административных правонарушениях, а именно - выезд в нарушение Правил дорожного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>движения на полосу, предназначенную для встречного движения, за исключением случаев, предусмотренных частью 3 настоящей статьи</w:t>
      </w:r>
      <w:r w:rsidRPr="003309B9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236DC6" w:rsidRPr="003309B9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Вина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 xml:space="preserve">Амедиева А.Х. </w:t>
      </w:r>
      <w:r w:rsidRPr="003309B9">
        <w:rPr>
          <w:rFonts w:ascii="Times New Roman" w:hAnsi="Times New Roman"/>
          <w:sz w:val="24"/>
          <w:szCs w:val="24"/>
          <w:lang w:val="ru-RU"/>
        </w:rPr>
        <w:t>в совершении административного правонарушения</w:t>
      </w:r>
      <w:r w:rsidRPr="003309B9" w:rsidR="004731D1">
        <w:rPr>
          <w:rFonts w:ascii="Times New Roman" w:hAnsi="Times New Roman"/>
          <w:sz w:val="24"/>
          <w:szCs w:val="24"/>
          <w:lang w:val="ru-RU"/>
        </w:rPr>
        <w:t>, кроме его признательных объяснений,</w:t>
      </w:r>
      <w:r w:rsidRPr="003309B9" w:rsidR="009D539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подтверждается следующими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материалами дела: протоколом об административном правонарушении </w:t>
      </w:r>
      <w:r w:rsidRPr="003309B9" w:rsidR="00EC2C94">
        <w:rPr>
          <w:rFonts w:ascii="Times New Roman" w:hAnsi="Times New Roman"/>
          <w:sz w:val="24"/>
          <w:szCs w:val="24"/>
          <w:lang w:val="ru-RU"/>
        </w:rPr>
        <w:t xml:space="preserve"> 23 АП №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>636618</w:t>
      </w:r>
      <w:r w:rsidRPr="003309B9" w:rsidR="00EC2C9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от </w:t>
      </w:r>
      <w:r w:rsidRPr="003309B9" w:rsidR="008C4240">
        <w:rPr>
          <w:rFonts w:ascii="Times New Roman" w:hAnsi="Times New Roman"/>
          <w:color w:val="000000" w:themeColor="text1"/>
          <w:sz w:val="24"/>
          <w:szCs w:val="24"/>
          <w:lang w:val="ru-RU"/>
        </w:rPr>
        <w:t>09</w:t>
      </w:r>
      <w:r w:rsidRPr="003309B9" w:rsidR="00EC2C9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3309B9" w:rsidR="008C4240">
        <w:rPr>
          <w:rFonts w:ascii="Times New Roman" w:hAnsi="Times New Roman"/>
          <w:color w:val="000000" w:themeColor="text1"/>
          <w:sz w:val="24"/>
          <w:szCs w:val="24"/>
          <w:lang w:val="ru-RU"/>
        </w:rPr>
        <w:t>01</w:t>
      </w:r>
      <w:r w:rsidRPr="003309B9" w:rsidR="00EC2C94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Pr="003309B9" w:rsidR="008C4240">
        <w:rPr>
          <w:rFonts w:ascii="Times New Roman" w:hAnsi="Times New Roman"/>
          <w:color w:val="000000" w:themeColor="text1"/>
          <w:sz w:val="24"/>
          <w:szCs w:val="24"/>
          <w:lang w:val="ru-RU"/>
        </w:rPr>
        <w:t>2023</w:t>
      </w:r>
      <w:r w:rsidRPr="003309B9" w:rsidR="007C4EC2">
        <w:rPr>
          <w:rFonts w:ascii="Times New Roman" w:hAnsi="Times New Roman"/>
          <w:color w:val="000000" w:themeColor="text1"/>
          <w:sz w:val="24"/>
          <w:szCs w:val="24"/>
          <w:lang w:val="ru-RU"/>
        </w:rPr>
        <w:t>;</w:t>
      </w:r>
      <w:r w:rsidRPr="003309B9" w:rsidR="008F21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8C4240">
        <w:rPr>
          <w:rFonts w:ascii="Times New Roman" w:hAnsi="Times New Roman"/>
          <w:sz w:val="24"/>
          <w:szCs w:val="24"/>
          <w:lang w:val="ru-RU"/>
        </w:rPr>
        <w:t xml:space="preserve">рапортом ст.ИДПС ОВДПС ГИБДД ОМВД России по Красноармейскому р-ну ст.лейтенанта полиции Васюты А.А., </w:t>
      </w:r>
      <w:r w:rsidRPr="003309B9" w:rsidR="0064607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карточкой учета транспортного средства от 06.03.2023 </w:t>
      </w:r>
      <w:r w:rsidRPr="003309B9" w:rsidR="00353D97">
        <w:rPr>
          <w:rFonts w:ascii="Times New Roman" w:hAnsi="Times New Roman"/>
          <w:color w:val="000000" w:themeColor="text1"/>
          <w:sz w:val="24"/>
          <w:szCs w:val="24"/>
          <w:lang w:val="ru-RU"/>
        </w:rPr>
        <w:t>и др.</w:t>
      </w:r>
      <w:r w:rsidRPr="003309B9" w:rsidR="0064607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(л.д.2,3,8).</w:t>
      </w:r>
    </w:p>
    <w:p w:rsidR="00A6543F" w:rsidRPr="003309B9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При </w:t>
      </w:r>
      <w:r w:rsidRPr="003309B9" w:rsidR="00D94226">
        <w:rPr>
          <w:rFonts w:ascii="Times New Roman" w:hAnsi="Times New Roman"/>
          <w:sz w:val="24"/>
          <w:szCs w:val="24"/>
          <w:lang w:val="ru-RU"/>
        </w:rPr>
        <w:t>назначении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административного наказания </w:t>
      </w:r>
      <w:r w:rsidRPr="003309B9" w:rsidR="000227FF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учитывает характер совершенного административного правонарушения, </w:t>
      </w:r>
      <w:r w:rsidRPr="003309B9" w:rsidR="00040646">
        <w:rPr>
          <w:rFonts w:ascii="Times New Roman" w:hAnsi="Times New Roman"/>
          <w:sz w:val="24"/>
          <w:szCs w:val="24"/>
          <w:lang w:val="ru-RU"/>
        </w:rPr>
        <w:t xml:space="preserve">которое относится к правонарушениям в области дорожного движения, </w:t>
      </w:r>
      <w:r w:rsidRPr="003309B9">
        <w:rPr>
          <w:rFonts w:ascii="Times New Roman" w:hAnsi="Times New Roman"/>
          <w:sz w:val="24"/>
          <w:szCs w:val="24"/>
          <w:lang w:val="ru-RU"/>
        </w:rPr>
        <w:t>личность правон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>арушителя</w:t>
      </w:r>
      <w:r w:rsidRPr="003309B9" w:rsidR="00040646">
        <w:rPr>
          <w:rFonts w:ascii="Times New Roman" w:hAnsi="Times New Roman"/>
          <w:sz w:val="24"/>
          <w:szCs w:val="24"/>
          <w:lang w:val="ru-RU"/>
        </w:rPr>
        <w:t>,</w:t>
      </w:r>
      <w:r w:rsidRPr="003309B9" w:rsidR="00BF400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D94226">
        <w:rPr>
          <w:rFonts w:ascii="Times New Roman" w:hAnsi="Times New Roman"/>
          <w:sz w:val="24"/>
          <w:szCs w:val="24"/>
          <w:lang w:val="ru-RU"/>
        </w:rPr>
        <w:t>его имущественное по</w:t>
      </w:r>
      <w:r w:rsidRPr="003309B9">
        <w:rPr>
          <w:rFonts w:ascii="Times New Roman" w:hAnsi="Times New Roman"/>
          <w:sz w:val="24"/>
          <w:szCs w:val="24"/>
          <w:lang w:val="ru-RU"/>
        </w:rPr>
        <w:t>ложение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309B9" w:rsidR="008F21B0">
        <w:rPr>
          <w:rFonts w:ascii="Times New Roman" w:hAnsi="Times New Roman"/>
          <w:sz w:val="24"/>
          <w:szCs w:val="24"/>
          <w:lang w:val="ru-RU"/>
        </w:rPr>
        <w:t xml:space="preserve">а также 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>отсутствие обстоятельств, которые отягчают</w:t>
      </w:r>
      <w:r w:rsidRPr="003309B9" w:rsidR="00196847">
        <w:rPr>
          <w:rFonts w:ascii="Times New Roman" w:hAnsi="Times New Roman"/>
          <w:sz w:val="24"/>
          <w:szCs w:val="24"/>
          <w:lang w:val="ru-RU"/>
        </w:rPr>
        <w:t xml:space="preserve"> его</w:t>
      </w:r>
      <w:r w:rsidRPr="003309B9" w:rsidR="00D57FE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>административную ответственность</w:t>
      </w:r>
      <w:r w:rsidRPr="003309B9" w:rsidR="009416E3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C322BF" w:rsidRPr="003309B9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Обстоятельством, смягчающим административную ответственность </w:t>
      </w:r>
      <w:r w:rsidRPr="003309B9" w:rsidR="0064607D">
        <w:rPr>
          <w:rFonts w:ascii="Times New Roman" w:hAnsi="Times New Roman"/>
          <w:sz w:val="24"/>
          <w:szCs w:val="24"/>
          <w:lang w:val="ru-RU"/>
        </w:rPr>
        <w:t xml:space="preserve">Амедиева А.Х. </w:t>
      </w:r>
      <w:r w:rsidRPr="003309B9">
        <w:rPr>
          <w:rFonts w:ascii="Times New Roman" w:hAnsi="Times New Roman"/>
          <w:sz w:val="24"/>
          <w:szCs w:val="24"/>
          <w:lang w:val="ru-RU"/>
        </w:rPr>
        <w:t>является его раскаяние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, наличие на иждивении </w:t>
      </w:r>
      <w:r w:rsidRPr="003309B9" w:rsidR="0064607D">
        <w:rPr>
          <w:rFonts w:ascii="Times New Roman" w:hAnsi="Times New Roman"/>
          <w:sz w:val="24"/>
          <w:szCs w:val="24"/>
          <w:lang w:val="ru-RU"/>
        </w:rPr>
        <w:t>трех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несовершеннолетних детей.</w:t>
      </w:r>
    </w:p>
    <w:p w:rsidR="0081160B" w:rsidRPr="003309B9" w:rsidP="00977FD1">
      <w:pPr>
        <w:spacing w:after="0" w:line="240" w:lineRule="auto"/>
        <w:ind w:left="-567" w:right="-973"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Обстоятельств, отягчающих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административную ответственность </w:t>
      </w:r>
      <w:r w:rsidRPr="003309B9" w:rsidR="0064607D">
        <w:rPr>
          <w:rFonts w:ascii="Times New Roman" w:hAnsi="Times New Roman"/>
          <w:sz w:val="24"/>
          <w:szCs w:val="24"/>
          <w:lang w:val="ru-RU"/>
        </w:rPr>
        <w:t>Амедиева А.Х</w:t>
      </w:r>
      <w:r w:rsidRPr="003309B9">
        <w:rPr>
          <w:rFonts w:ascii="Times New Roman" w:hAnsi="Times New Roman"/>
          <w:sz w:val="24"/>
          <w:szCs w:val="24"/>
          <w:lang w:val="ru-RU"/>
        </w:rPr>
        <w:t>., судом не установлено.</w:t>
      </w:r>
    </w:p>
    <w:p w:rsidR="00C82422" w:rsidRPr="003309B9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3309B9" w:rsidR="0064607D">
        <w:rPr>
          <w:rFonts w:ascii="Times New Roman" w:hAnsi="Times New Roman"/>
          <w:sz w:val="24"/>
          <w:szCs w:val="24"/>
          <w:lang w:val="ru-RU"/>
        </w:rPr>
        <w:t xml:space="preserve">Амедиева А.Х. </w:t>
      </w:r>
      <w:r w:rsidRPr="003309B9" w:rsidR="00196847">
        <w:rPr>
          <w:rFonts w:ascii="Times New Roman" w:hAnsi="Times New Roman"/>
          <w:sz w:val="24"/>
          <w:szCs w:val="24"/>
          <w:lang w:val="ru-RU"/>
        </w:rPr>
        <w:t>необходимо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и достаточно установ</w:t>
      </w:r>
      <w:r w:rsidRPr="003309B9">
        <w:rPr>
          <w:rFonts w:ascii="Times New Roman" w:hAnsi="Times New Roman"/>
          <w:sz w:val="24"/>
          <w:szCs w:val="24"/>
          <w:lang w:val="ru-RU"/>
        </w:rPr>
        <w:t>ить административное наказание в виде административного штрафа, предусмотренн</w:t>
      </w:r>
      <w:r w:rsidRPr="003309B9" w:rsidR="00715693">
        <w:rPr>
          <w:rFonts w:ascii="Times New Roman" w:hAnsi="Times New Roman"/>
          <w:sz w:val="24"/>
          <w:szCs w:val="24"/>
          <w:lang w:val="ru-RU"/>
        </w:rPr>
        <w:t>ого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 xml:space="preserve"> санкцией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част</w:t>
      </w:r>
      <w:r w:rsidRPr="003309B9" w:rsidR="00DC3E04">
        <w:rPr>
          <w:rFonts w:ascii="Times New Roman" w:eastAsia="Times New Roman" w:hAnsi="Times New Roman"/>
          <w:sz w:val="24"/>
          <w:szCs w:val="24"/>
          <w:lang w:val="ru-RU" w:eastAsia="ru-RU"/>
        </w:rPr>
        <w:t>и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309B9" w:rsidR="00CB6FA8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12.</w:t>
      </w:r>
      <w:r w:rsidRPr="003309B9" w:rsidR="00E77B66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309B9" w:rsidR="00CB6FA8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309B9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6C4DA2" w:rsidRPr="003309B9" w:rsidP="003309B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309B9">
        <w:rPr>
          <w:rFonts w:ascii="Times New Roman" w:hAnsi="Times New Roman"/>
          <w:color w:val="000000"/>
          <w:sz w:val="24"/>
          <w:szCs w:val="24"/>
          <w:lang w:val="ru-RU"/>
        </w:rPr>
        <w:tab/>
      </w:r>
      <w:r w:rsidRPr="003309B9" w:rsidR="00C82422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основании 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>ч.</w:t>
      </w:r>
      <w:r w:rsidRPr="003309B9" w:rsidR="000227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CB6FA8">
        <w:rPr>
          <w:rFonts w:ascii="Times New Roman" w:hAnsi="Times New Roman"/>
          <w:sz w:val="24"/>
          <w:szCs w:val="24"/>
          <w:lang w:val="ru-RU"/>
        </w:rPr>
        <w:t>4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 xml:space="preserve"> ст.</w:t>
      </w:r>
      <w:r w:rsidRPr="003309B9" w:rsidR="00C824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12.</w:t>
      </w:r>
      <w:r w:rsidRPr="003309B9" w:rsidR="00E77B66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309B9" w:rsidR="00CB6FA8">
        <w:rPr>
          <w:rFonts w:ascii="Times New Roman" w:eastAsia="Times New Roman" w:hAnsi="Times New Roman"/>
          <w:sz w:val="24"/>
          <w:szCs w:val="24"/>
          <w:lang w:val="ru-RU" w:eastAsia="ru-RU"/>
        </w:rPr>
        <w:t>5</w:t>
      </w:r>
      <w:r w:rsidRPr="003309B9" w:rsidR="00C8242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>,</w:t>
      </w:r>
      <w:r w:rsidRPr="003309B9" w:rsidR="00C82422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руководствуясь 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 xml:space="preserve">ст.ст. 29.7, 29.9, 29.10 </w:t>
      </w:r>
      <w:r w:rsidRPr="003309B9" w:rsidR="00DC3E04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3309B9" w:rsidR="00C8242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309B9" w:rsidR="000227FF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3309B9" w:rsidR="00C82422">
        <w:rPr>
          <w:rFonts w:ascii="Times New Roman" w:hAnsi="Times New Roman"/>
          <w:color w:val="000000"/>
          <w:sz w:val="24"/>
          <w:szCs w:val="24"/>
          <w:lang w:val="ru-RU"/>
        </w:rPr>
        <w:t>судья</w:t>
      </w:r>
      <w:r w:rsidR="003309B9">
        <w:rPr>
          <w:rFonts w:ascii="Times New Roman" w:hAnsi="Times New Roman"/>
          <w:color w:val="000000"/>
          <w:sz w:val="24"/>
          <w:szCs w:val="24"/>
          <w:lang w:val="ru-RU"/>
        </w:rPr>
        <w:t>,</w:t>
      </w:r>
    </w:p>
    <w:p w:rsidR="0081160B" w:rsidRPr="003309B9" w:rsidP="006C4DA2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>п о с т а н о в и л:</w:t>
      </w:r>
    </w:p>
    <w:p w:rsidR="00823679" w:rsidRPr="003309B9" w:rsidP="00977FD1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ИЗЪЯТО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>года рождения,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ч. </w:t>
      </w:r>
      <w:r w:rsidRPr="003309B9" w:rsidR="00CB6FA8">
        <w:rPr>
          <w:rFonts w:ascii="Times New Roman" w:hAnsi="Times New Roman"/>
          <w:sz w:val="24"/>
          <w:szCs w:val="24"/>
          <w:lang w:val="ru-RU"/>
        </w:rPr>
        <w:t>4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ст. 12.</w:t>
      </w:r>
      <w:r w:rsidRPr="003309B9" w:rsidR="00E77B66">
        <w:rPr>
          <w:rFonts w:ascii="Times New Roman" w:hAnsi="Times New Roman"/>
          <w:sz w:val="24"/>
          <w:szCs w:val="24"/>
          <w:lang w:val="ru-RU"/>
        </w:rPr>
        <w:t>1</w:t>
      </w:r>
      <w:r w:rsidRPr="003309B9" w:rsidR="00CB6FA8">
        <w:rPr>
          <w:rFonts w:ascii="Times New Roman" w:hAnsi="Times New Roman"/>
          <w:sz w:val="24"/>
          <w:szCs w:val="24"/>
          <w:lang w:val="ru-RU"/>
        </w:rPr>
        <w:t>5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3309B9" w:rsidR="00E77B66">
        <w:rPr>
          <w:rFonts w:ascii="Times New Roman" w:hAnsi="Times New Roman"/>
          <w:sz w:val="24"/>
          <w:szCs w:val="24"/>
          <w:lang w:val="ru-RU"/>
        </w:rPr>
        <w:t>5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000 (</w:t>
      </w:r>
      <w:r w:rsidRPr="003309B9" w:rsidR="00E77B66">
        <w:rPr>
          <w:rFonts w:ascii="Times New Roman" w:hAnsi="Times New Roman"/>
          <w:sz w:val="24"/>
          <w:szCs w:val="24"/>
          <w:lang w:val="ru-RU"/>
        </w:rPr>
        <w:t>пять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тысяч) рублей.</w:t>
      </w:r>
    </w:p>
    <w:p w:rsidR="00823679" w:rsidRPr="003309B9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Перечисление штрафа производить по следующим реквизитам: УФК 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Республике Крым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>
        <w:rPr>
          <w:rFonts w:ascii="Times New Roman" w:hAnsi="Times New Roman"/>
          <w:sz w:val="24"/>
          <w:szCs w:val="24"/>
          <w:lang w:val="ru-RU"/>
        </w:rPr>
        <w:t>(</w:t>
      </w:r>
      <w:r w:rsidRPr="003309B9" w:rsidR="000768D0">
        <w:rPr>
          <w:rFonts w:ascii="Times New Roman" w:hAnsi="Times New Roman"/>
          <w:sz w:val="24"/>
          <w:szCs w:val="24"/>
          <w:lang w:val="ru-RU"/>
        </w:rPr>
        <w:t xml:space="preserve">ОМВД России по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Симферопольскому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D12C3C">
        <w:rPr>
          <w:rFonts w:ascii="Times New Roman" w:hAnsi="Times New Roman"/>
          <w:sz w:val="24"/>
          <w:szCs w:val="24"/>
          <w:lang w:val="ru-RU"/>
        </w:rPr>
        <w:t>району</w:t>
      </w:r>
      <w:r w:rsidRPr="003309B9" w:rsidR="0032153E">
        <w:rPr>
          <w:rFonts w:ascii="Times New Roman" w:hAnsi="Times New Roman"/>
          <w:sz w:val="24"/>
          <w:szCs w:val="24"/>
          <w:lang w:val="ru-RU"/>
        </w:rPr>
        <w:t>)</w:t>
      </w:r>
      <w:r w:rsidRPr="003309B9" w:rsidR="0091601E">
        <w:rPr>
          <w:rFonts w:ascii="Times New Roman" w:hAnsi="Times New Roman"/>
          <w:sz w:val="24"/>
          <w:szCs w:val="24"/>
          <w:lang w:val="ru-RU"/>
        </w:rPr>
        <w:t>;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БИК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013510002;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ИНН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9102002300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; КПП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910201001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309B9" w:rsidR="005638EB">
        <w:rPr>
          <w:rFonts w:ascii="Times New Roman" w:hAnsi="Times New Roman"/>
          <w:sz w:val="24"/>
          <w:szCs w:val="24"/>
          <w:lang w:val="ru-RU"/>
        </w:rPr>
        <w:t xml:space="preserve">ОКТМО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35647438</w:t>
      </w:r>
      <w:r w:rsidRPr="003309B9" w:rsidR="005638EB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 xml:space="preserve">р/с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03100643000000017500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309B9" w:rsidR="00BA59BC">
        <w:rPr>
          <w:rFonts w:ascii="Times New Roman" w:hAnsi="Times New Roman"/>
          <w:sz w:val="24"/>
          <w:szCs w:val="24"/>
          <w:lang w:val="ru-RU"/>
        </w:rPr>
        <w:t>наименование банка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BA59BC">
        <w:rPr>
          <w:rFonts w:ascii="Times New Roman" w:hAnsi="Times New Roman"/>
          <w:sz w:val="24"/>
          <w:szCs w:val="24"/>
          <w:lang w:val="ru-RU"/>
        </w:rPr>
        <w:t>–</w:t>
      </w:r>
      <w:r w:rsidRPr="003309B9" w:rsidR="00916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Отделение Республика Крым  Банка России</w:t>
      </w:r>
      <w:r w:rsidRPr="003309B9" w:rsidR="005E4EFA">
        <w:rPr>
          <w:rFonts w:ascii="Times New Roman" w:hAnsi="Times New Roman"/>
          <w:sz w:val="24"/>
          <w:szCs w:val="24"/>
          <w:lang w:val="ru-RU"/>
        </w:rPr>
        <w:t>;</w:t>
      </w:r>
      <w:r w:rsidRPr="003309B9" w:rsidR="000768D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КБК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188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1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16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> 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011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2101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0001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140</w:t>
      </w:r>
      <w:r w:rsidRPr="003309B9" w:rsidR="00416816"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УИН </w:t>
      </w:r>
      <w:r w:rsidRPr="003309B9" w:rsidR="00A862CD">
        <w:rPr>
          <w:rFonts w:ascii="Times New Roman" w:hAnsi="Times New Roman"/>
          <w:sz w:val="24"/>
          <w:szCs w:val="24"/>
          <w:lang w:val="ru-RU"/>
        </w:rPr>
        <w:t>18810423230390000680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, в отношении </w:t>
      </w:r>
      <w:r w:rsidRPr="00535C6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ИЗЪЯТО </w:t>
      </w:r>
      <w:r w:rsidRPr="003309B9" w:rsidR="0081160B">
        <w:rPr>
          <w:rFonts w:ascii="Times New Roman" w:eastAsia="Times New Roman" w:hAnsi="Times New Roman"/>
          <w:sz w:val="24"/>
          <w:szCs w:val="24"/>
          <w:lang w:val="ru-RU" w:eastAsia="ru-RU"/>
        </w:rPr>
        <w:t>по делу № 05-</w:t>
      </w:r>
      <w:r w:rsidRPr="003309B9" w:rsidR="00A862CD">
        <w:rPr>
          <w:rFonts w:ascii="Times New Roman" w:eastAsia="Times New Roman" w:hAnsi="Times New Roman"/>
          <w:sz w:val="24"/>
          <w:szCs w:val="24"/>
          <w:lang w:val="ru-RU" w:eastAsia="ru-RU"/>
        </w:rPr>
        <w:t>0130</w:t>
      </w:r>
      <w:r w:rsidRPr="003309B9" w:rsidR="0081160B">
        <w:rPr>
          <w:rFonts w:ascii="Times New Roman" w:eastAsia="Times New Roman" w:hAnsi="Times New Roman"/>
          <w:sz w:val="24"/>
          <w:szCs w:val="24"/>
          <w:lang w:val="ru-RU" w:eastAsia="ru-RU"/>
        </w:rPr>
        <w:t>/77/2023</w:t>
      </w:r>
      <w:r w:rsidRPr="003309B9" w:rsidR="0081160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309B9" w:rsidR="006C4DA2">
        <w:rPr>
          <w:rFonts w:ascii="Times New Roman" w:hAnsi="Times New Roman"/>
          <w:sz w:val="24"/>
          <w:szCs w:val="24"/>
          <w:lang w:val="ru-RU"/>
        </w:rPr>
        <w:t>.</w:t>
      </w:r>
    </w:p>
    <w:p w:rsidR="00ED607D" w:rsidRPr="003309B9" w:rsidP="00977FD1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>Разъяснить правонарушителю, что</w:t>
      </w:r>
      <w:r w:rsidRPr="003309B9">
        <w:rPr>
          <w:rFonts w:ascii="Times New Roman" w:hAnsi="Times New Roman" w:eastAsiaTheme="minorHAnsi"/>
          <w:sz w:val="24"/>
          <w:szCs w:val="24"/>
          <w:lang w:val="ru-RU"/>
        </w:rPr>
        <w:t xml:space="preserve">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в соответствии с ч. 1.3. ст. 32.2. Кодекса Российской Федерации об </w:t>
      </w:r>
      <w:r w:rsidRPr="003309B9">
        <w:rPr>
          <w:rFonts w:ascii="Times New Roman" w:hAnsi="Times New Roman"/>
          <w:sz w:val="24"/>
          <w:szCs w:val="24"/>
          <w:lang w:val="ru-RU"/>
        </w:rPr>
        <w:t>административных правонарушениях</w:t>
      </w:r>
      <w:r w:rsidRPr="003309B9">
        <w:rPr>
          <w:rFonts w:ascii="Times New Roman" w:hAnsi="Times New Roman" w:eastAsiaTheme="minorHAnsi"/>
          <w:sz w:val="24"/>
          <w:szCs w:val="24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</w:t>
      </w:r>
      <w:r w:rsidRPr="003309B9">
        <w:rPr>
          <w:rFonts w:ascii="Times New Roman" w:hAnsi="Times New Roman" w:eastAsiaTheme="minorHAnsi"/>
          <w:sz w:val="24"/>
          <w:szCs w:val="24"/>
          <w:lang w:val="ru-RU"/>
        </w:rPr>
        <w:t xml:space="preserve">ачен в размере половины суммы наложенного административного штрафа. </w:t>
      </w:r>
      <w:r w:rsidRPr="003309B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</w:p>
    <w:p w:rsidR="00823679" w:rsidRPr="003309B9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</w:t>
      </w:r>
      <w:r w:rsidRPr="003309B9">
        <w:rPr>
          <w:rFonts w:ascii="Times New Roman" w:hAnsi="Times New Roman"/>
          <w:sz w:val="24"/>
          <w:szCs w:val="24"/>
          <w:lang w:val="ru-RU"/>
        </w:rPr>
        <w:t>е шестидесяти дней со дня вступления постановления о наложении административного штрафа в законную силу.</w:t>
      </w:r>
    </w:p>
    <w:p w:rsidR="00823679" w:rsidRPr="003309B9" w:rsidP="00977FD1">
      <w:pPr>
        <w:pStyle w:val="s1"/>
        <w:spacing w:before="0" w:beforeAutospacing="0" w:after="0" w:afterAutospacing="0"/>
        <w:ind w:left="-567" w:right="-973"/>
        <w:jc w:val="both"/>
        <w:rPr>
          <w:color w:val="000000"/>
        </w:rPr>
      </w:pPr>
      <w:r w:rsidRPr="003309B9">
        <w:t xml:space="preserve">          </w:t>
      </w:r>
      <w:r w:rsidRPr="003309B9">
        <w:rPr>
          <w:color w:val="000000"/>
        </w:rPr>
        <w:t>В соответствии со</w:t>
      </w:r>
      <w:r w:rsidRPr="003309B9">
        <w:t> </w:t>
      </w:r>
      <w:r w:rsidRPr="003309B9">
        <w:rPr>
          <w:color w:val="000000"/>
        </w:rPr>
        <w:t>ст. 20.25</w:t>
      </w:r>
      <w:r w:rsidRPr="003309B9">
        <w:t> </w:t>
      </w:r>
      <w:r w:rsidRPr="003309B9">
        <w:rPr>
          <w:color w:val="000000"/>
        </w:rPr>
        <w:t>КоАП РФ неуплата административного штрафа в срок, предусмотренный</w:t>
      </w:r>
      <w:r w:rsidRPr="003309B9">
        <w:t> </w:t>
      </w:r>
      <w:r w:rsidRPr="003309B9">
        <w:rPr>
          <w:color w:val="000000"/>
        </w:rPr>
        <w:t xml:space="preserve">настоящим Кодексом, влечет наложение </w:t>
      </w:r>
      <w:r w:rsidRPr="003309B9">
        <w:rPr>
          <w:color w:val="000000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3309B9" w:rsidP="00977FD1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</w:rPr>
      </w:pPr>
      <w:r w:rsidRPr="003309B9">
        <w:rPr>
          <w:color w:val="000000"/>
        </w:rPr>
        <w:t>В случае неуплаты адм</w:t>
      </w:r>
      <w:r w:rsidRPr="003309B9">
        <w:rPr>
          <w:color w:val="000000"/>
        </w:rPr>
        <w:t>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823679" w:rsidRPr="003309B9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C4DA2" w:rsidRPr="003309B9" w:rsidP="006C4DA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sz w:val="24"/>
          <w:szCs w:val="24"/>
          <w:lang w:val="ru-RU"/>
        </w:rPr>
        <w:t xml:space="preserve">  </w:t>
      </w:r>
      <w:r w:rsidRPr="003309B9" w:rsidR="00D12C3C">
        <w:rPr>
          <w:rFonts w:ascii="Times New Roman" w:hAnsi="Times New Roman"/>
          <w:sz w:val="24"/>
          <w:szCs w:val="24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№77 Симферопольского судебного района (Симферопольский муниципальный район) Республики Крым </w:t>
      </w:r>
    </w:p>
    <w:p w:rsidR="00003854" w:rsidRPr="003309B9" w:rsidP="006C4DA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3309B9">
        <w:rPr>
          <w:rFonts w:ascii="Times New Roman" w:hAnsi="Times New Roman"/>
          <w:sz w:val="24"/>
          <w:szCs w:val="24"/>
          <w:lang w:val="ru-RU"/>
        </w:rPr>
        <w:t>Постановление может быть обжаловано в Симферопольск</w:t>
      </w:r>
      <w:r w:rsidRPr="003309B9">
        <w:rPr>
          <w:rFonts w:ascii="Times New Roman" w:hAnsi="Times New Roman"/>
          <w:sz w:val="24"/>
          <w:szCs w:val="24"/>
          <w:lang w:val="ru-RU"/>
        </w:rPr>
        <w:t>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6C4DA2" w:rsidRPr="003309B9" w:rsidP="00977FD1">
      <w:pPr>
        <w:pStyle w:val="ConsPlusNormal"/>
        <w:ind w:left="-567" w:right="-973" w:firstLine="540"/>
        <w:jc w:val="both"/>
        <w:rPr>
          <w:rFonts w:eastAsia="Times New Roman"/>
          <w:sz w:val="24"/>
          <w:szCs w:val="24"/>
          <w:lang w:eastAsia="ru-RU"/>
        </w:rPr>
      </w:pPr>
    </w:p>
    <w:p w:rsidR="006C4DA2" w:rsidRPr="003309B9" w:rsidP="00977FD1">
      <w:pPr>
        <w:pStyle w:val="ConsPlusNormal"/>
        <w:ind w:left="-567" w:right="-973" w:firstLine="540"/>
        <w:jc w:val="both"/>
        <w:rPr>
          <w:rFonts w:eastAsia="Times New Roman"/>
          <w:sz w:val="24"/>
          <w:szCs w:val="24"/>
          <w:lang w:eastAsia="ru-RU"/>
        </w:rPr>
      </w:pPr>
    </w:p>
    <w:p w:rsidR="00137367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3309B9" w:rsidR="00800A8A">
        <w:rPr>
          <w:rFonts w:ascii="Times New Roman" w:hAnsi="Times New Roman"/>
          <w:sz w:val="24"/>
          <w:szCs w:val="24"/>
          <w:lang w:val="ru-RU"/>
        </w:rPr>
        <w:t xml:space="preserve">Мировой судья:    </w:t>
      </w:r>
      <w:r w:rsidRPr="003309B9">
        <w:rPr>
          <w:rFonts w:ascii="Times New Roman" w:hAnsi="Times New Roman"/>
          <w:i/>
          <w:color w:val="FFFFFF" w:themeColor="background1"/>
          <w:sz w:val="24"/>
          <w:szCs w:val="24"/>
          <w:lang w:val="ru-RU"/>
        </w:rPr>
        <w:t>подпис</w:t>
      </w:r>
      <w:r w:rsidRPr="003309B9">
        <w:rPr>
          <w:rFonts w:ascii="Times New Roman" w:hAnsi="Times New Roman"/>
          <w:i/>
          <w:color w:val="FFFFFF" w:themeColor="background1"/>
          <w:sz w:val="24"/>
          <w:szCs w:val="24"/>
          <w:lang w:val="ru-RU"/>
        </w:rPr>
        <w:t>ь</w:t>
      </w:r>
      <w:r w:rsidRPr="003309B9">
        <w:rPr>
          <w:rFonts w:ascii="Times New Roman" w:hAnsi="Times New Roman"/>
          <w:color w:val="FFFFFF" w:themeColor="background1"/>
          <w:sz w:val="24"/>
          <w:szCs w:val="24"/>
          <w:lang w:val="ru-RU"/>
        </w:rPr>
        <w:t xml:space="preserve">   </w:t>
      </w:r>
      <w:r w:rsidRPr="003309B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К.С.</w:t>
      </w:r>
      <w:r w:rsidRPr="003309B9" w:rsidR="00937B33">
        <w:rPr>
          <w:rFonts w:ascii="Times New Roman" w:eastAsia="MS Mincho" w:hAnsi="Times New Roman"/>
          <w:sz w:val="24"/>
          <w:szCs w:val="24"/>
          <w:lang w:val="ru-RU"/>
        </w:rPr>
        <w:t xml:space="preserve">Шевчук </w:t>
      </w:r>
    </w:p>
    <w:p w:rsidR="003309B9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3309B9" w:rsidRPr="003309B9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</w:rPr>
      </w:pPr>
    </w:p>
    <w:p w:rsidR="003309B9" w:rsidRPr="003309B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sectPr w:rsidSect="0081160B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62C4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2757"/>
    <w:rsid w:val="002458DC"/>
    <w:rsid w:val="002471D5"/>
    <w:rsid w:val="0025301B"/>
    <w:rsid w:val="002530FC"/>
    <w:rsid w:val="0026304D"/>
    <w:rsid w:val="00263635"/>
    <w:rsid w:val="002806E0"/>
    <w:rsid w:val="00283F52"/>
    <w:rsid w:val="002B10C5"/>
    <w:rsid w:val="002B21F3"/>
    <w:rsid w:val="002B6C1A"/>
    <w:rsid w:val="002C28CA"/>
    <w:rsid w:val="002E2D19"/>
    <w:rsid w:val="002F7218"/>
    <w:rsid w:val="00301FDC"/>
    <w:rsid w:val="003157F7"/>
    <w:rsid w:val="0032153E"/>
    <w:rsid w:val="00327EE2"/>
    <w:rsid w:val="003309B9"/>
    <w:rsid w:val="00340CB4"/>
    <w:rsid w:val="00344817"/>
    <w:rsid w:val="00352563"/>
    <w:rsid w:val="00353D6E"/>
    <w:rsid w:val="00353D97"/>
    <w:rsid w:val="00370D66"/>
    <w:rsid w:val="00381262"/>
    <w:rsid w:val="003907E2"/>
    <w:rsid w:val="003914FD"/>
    <w:rsid w:val="003A5C6F"/>
    <w:rsid w:val="003E1916"/>
    <w:rsid w:val="003F35E3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14025"/>
    <w:rsid w:val="00531190"/>
    <w:rsid w:val="00531393"/>
    <w:rsid w:val="00532013"/>
    <w:rsid w:val="00532252"/>
    <w:rsid w:val="00535C67"/>
    <w:rsid w:val="00552A94"/>
    <w:rsid w:val="005638EB"/>
    <w:rsid w:val="005651D7"/>
    <w:rsid w:val="00590CB7"/>
    <w:rsid w:val="0059262F"/>
    <w:rsid w:val="005954B0"/>
    <w:rsid w:val="005E05CF"/>
    <w:rsid w:val="005E2585"/>
    <w:rsid w:val="005E4EFA"/>
    <w:rsid w:val="005F4993"/>
    <w:rsid w:val="005F7741"/>
    <w:rsid w:val="00627E46"/>
    <w:rsid w:val="006443A4"/>
    <w:rsid w:val="0064607D"/>
    <w:rsid w:val="00654BAB"/>
    <w:rsid w:val="00673551"/>
    <w:rsid w:val="006836C5"/>
    <w:rsid w:val="006932F7"/>
    <w:rsid w:val="006C0918"/>
    <w:rsid w:val="006C0C27"/>
    <w:rsid w:val="006C4DA2"/>
    <w:rsid w:val="006F17F2"/>
    <w:rsid w:val="006F188F"/>
    <w:rsid w:val="006F191A"/>
    <w:rsid w:val="006F25F3"/>
    <w:rsid w:val="006F32B2"/>
    <w:rsid w:val="00701D28"/>
    <w:rsid w:val="007113BD"/>
    <w:rsid w:val="00715693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800A8A"/>
    <w:rsid w:val="0081160B"/>
    <w:rsid w:val="00815375"/>
    <w:rsid w:val="00823679"/>
    <w:rsid w:val="00830999"/>
    <w:rsid w:val="00831AC6"/>
    <w:rsid w:val="008579CF"/>
    <w:rsid w:val="008809B8"/>
    <w:rsid w:val="00887BC6"/>
    <w:rsid w:val="0089027D"/>
    <w:rsid w:val="00890511"/>
    <w:rsid w:val="008976B9"/>
    <w:rsid w:val="008C4240"/>
    <w:rsid w:val="008E44AD"/>
    <w:rsid w:val="008F21B0"/>
    <w:rsid w:val="008F428E"/>
    <w:rsid w:val="00901207"/>
    <w:rsid w:val="0091601E"/>
    <w:rsid w:val="009266F3"/>
    <w:rsid w:val="00935E0C"/>
    <w:rsid w:val="00937B33"/>
    <w:rsid w:val="009416E3"/>
    <w:rsid w:val="00961971"/>
    <w:rsid w:val="009623B4"/>
    <w:rsid w:val="00963E56"/>
    <w:rsid w:val="00964D1E"/>
    <w:rsid w:val="00977FD1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6543F"/>
    <w:rsid w:val="00A76156"/>
    <w:rsid w:val="00A8490C"/>
    <w:rsid w:val="00A862CD"/>
    <w:rsid w:val="00A960C7"/>
    <w:rsid w:val="00AA068D"/>
    <w:rsid w:val="00AB6445"/>
    <w:rsid w:val="00AE1386"/>
    <w:rsid w:val="00AF60FD"/>
    <w:rsid w:val="00AF6AF5"/>
    <w:rsid w:val="00B05338"/>
    <w:rsid w:val="00B17152"/>
    <w:rsid w:val="00B20992"/>
    <w:rsid w:val="00B22087"/>
    <w:rsid w:val="00B250D6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B0F4A"/>
    <w:rsid w:val="00BD35E2"/>
    <w:rsid w:val="00BE068C"/>
    <w:rsid w:val="00BE2E96"/>
    <w:rsid w:val="00BF0A6C"/>
    <w:rsid w:val="00BF0EF1"/>
    <w:rsid w:val="00BF2ED2"/>
    <w:rsid w:val="00BF400C"/>
    <w:rsid w:val="00C11E96"/>
    <w:rsid w:val="00C240C6"/>
    <w:rsid w:val="00C322BF"/>
    <w:rsid w:val="00C50FCD"/>
    <w:rsid w:val="00C51F2E"/>
    <w:rsid w:val="00C5763B"/>
    <w:rsid w:val="00C82422"/>
    <w:rsid w:val="00C8382B"/>
    <w:rsid w:val="00CA6C00"/>
    <w:rsid w:val="00CB6FA8"/>
    <w:rsid w:val="00CC38CE"/>
    <w:rsid w:val="00CC40C2"/>
    <w:rsid w:val="00CE5915"/>
    <w:rsid w:val="00CE5D20"/>
    <w:rsid w:val="00D1164A"/>
    <w:rsid w:val="00D12C3C"/>
    <w:rsid w:val="00D15C61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C13BD"/>
    <w:rsid w:val="00DC3E04"/>
    <w:rsid w:val="00DC4C39"/>
    <w:rsid w:val="00DD6EA1"/>
    <w:rsid w:val="00DE67E4"/>
    <w:rsid w:val="00DE6DFE"/>
    <w:rsid w:val="00DE750C"/>
    <w:rsid w:val="00DF156D"/>
    <w:rsid w:val="00E12143"/>
    <w:rsid w:val="00E1765F"/>
    <w:rsid w:val="00E200F8"/>
    <w:rsid w:val="00E27DC4"/>
    <w:rsid w:val="00E40729"/>
    <w:rsid w:val="00E41DC6"/>
    <w:rsid w:val="00E6389F"/>
    <w:rsid w:val="00E74F2B"/>
    <w:rsid w:val="00E7794E"/>
    <w:rsid w:val="00E77B66"/>
    <w:rsid w:val="00E77E9F"/>
    <w:rsid w:val="00E92979"/>
    <w:rsid w:val="00E9566F"/>
    <w:rsid w:val="00E96265"/>
    <w:rsid w:val="00EC2C94"/>
    <w:rsid w:val="00EC3091"/>
    <w:rsid w:val="00ED0B27"/>
    <w:rsid w:val="00ED607D"/>
    <w:rsid w:val="00EE00C1"/>
    <w:rsid w:val="00EE7C78"/>
    <w:rsid w:val="00F11AFF"/>
    <w:rsid w:val="00F415F6"/>
    <w:rsid w:val="00F42D2E"/>
    <w:rsid w:val="00F52452"/>
    <w:rsid w:val="00F63647"/>
    <w:rsid w:val="00F66276"/>
    <w:rsid w:val="00F676D6"/>
    <w:rsid w:val="00F750BF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3309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7E66-BB7C-4EFF-B07E-413A9B35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