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05-0187/77/2021</w:t>
      </w:r>
    </w:p>
    <w:p w:rsidR="00A77B3E">
      <w:r>
        <w:t>ПОСТАНОВЛЕНИЕ</w:t>
      </w:r>
    </w:p>
    <w:p w:rsidR="00A77B3E"/>
    <w:p w:rsidR="00A77B3E">
      <w:r>
        <w:t>25 июня 2021 года                                                           город Симферополь</w:t>
      </w:r>
    </w:p>
    <w:p w:rsidR="00A77B3E"/>
    <w:p w:rsidR="00A77B3E">
      <w:r>
        <w:t xml:space="preserve">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w:t>
      </w:r>
    </w:p>
    <w:p w:rsidR="00A77B3E">
      <w:r>
        <w:t>рассмотрев в открытом судебном заседании дело об административном правонарушении в отношении:</w:t>
      </w:r>
    </w:p>
    <w:p w:rsidR="00A77B3E">
      <w:r>
        <w:t xml:space="preserve">Никоновой В. А., паспортные данные, гражданина Российской Федерации, официально не трудоустроенной, зарегистрированной и проживающей по адресу: адрес, </w:t>
      </w:r>
    </w:p>
    <w:p w:rsidR="00A77B3E">
      <w:r>
        <w:t>привлекаемой к административной ответственности по статье 17.8 Кодекса Российской Федерации об административных правонарушениях,</w:t>
      </w:r>
    </w:p>
    <w:p w:rsidR="00A77B3E">
      <w:r>
        <w:t>УСТАНОВИЛ:</w:t>
      </w:r>
    </w:p>
    <w:p w:rsidR="00A77B3E">
      <w:r>
        <w:t xml:space="preserve">01 июня 2021 года в 08:40 часов Никонова В.А., находясь по адресу:  адрес, при проведении исполнительных действий препятствовала осуществлению принудительного привода, пыталась скрыться от сотрудников ОСП Симферопольского района УФССП по Республике Крым, чем воспрепятствовала законной деятельности судебного пристава.  </w:t>
      </w:r>
    </w:p>
    <w:p w:rsidR="00A77B3E">
      <w:r>
        <w:t xml:space="preserve">По данному факту в отношении Никоновой В.А.  01 июня 2021 года   судебным приставом по ОУПДС ОСП Симферопольского района УФССП по Республике Крым Леоновым Д.А. составлен протокол об административном правонарушении, предусмотренном статьей 17.8 Кодекса Российской Федерации об административных правонарушениях и направлен на рассмотрение мировому судье судебного участка № 77 Симферопольского судебного районного (Симферопольский муниципальный район) Республики Крым. </w:t>
      </w:r>
    </w:p>
    <w:p w:rsidR="00A77B3E">
      <w:r>
        <w:t xml:space="preserve">В судебное заседание Никонова В.А. не явилась, о дате, времени  и месте рассмотрения дела извещена надлежаще, в письменном заявлении просила рассмотреть дело в ее отсутствие, с правонарушением согласилась, просила назначить минимальное наказание. </w:t>
      </w:r>
    </w:p>
    <w:p w:rsidR="00A77B3E">
      <w:r>
        <w:t>Огласив протокол об административном правонарушении в отношении Никоновой В.А.,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A77B3E">
      <w:r>
        <w:t>Статьей 17.8  Кодекса Российской Федерации об административных правонарушениях установлено, что административным правонарушением признается воспрепятствование законной деятельности судебного пристава, находящегося при исполнении служебных обязанностей.</w:t>
      </w:r>
    </w:p>
    <w:p w:rsidR="00A77B3E">
      <w:r>
        <w:t xml:space="preserve">        Согласно ст. ст. 3, 4 Федерального закона от 21 июля 1997 г. N 119-ФЗ «Об исполнительном производстве» на судебных приставов-исполнителей возлагается непосредственное осуществление функций по исполнению судебных актов и актов других органов.</w:t>
      </w:r>
    </w:p>
    <w:p w:rsidR="00A77B3E">
      <w:r>
        <w:t>Требования судебного пристава-исполнителя по исполнению судебных актов и актов других органов обязательны для всех органов, организаций, должностных лиц и граждан на всей территории Российской Федерации (ст. 14 ФЗ «О судебных приставах» от 21 июля 1997 года N 118-ФЗ).</w:t>
      </w:r>
    </w:p>
    <w:p w:rsidR="00A77B3E">
      <w:r>
        <w:t xml:space="preserve">         Законная деятельность судебного пристава-исполнителя определена его полномочиями, установленными Федеральными законами «О судебных приставах» от 21 июля 1997 года N 118-ФЗ и «Об исполнительном производстве» от 21 июля 1997 г. N 119-ФЗ.</w:t>
      </w:r>
    </w:p>
    <w:p w:rsidR="00A77B3E">
      <w:r>
        <w:t xml:space="preserve">Воспрепятствование законной деятельности судебного пристава-исполнителя выражается в действиях гражданина, должностного лица, осуществление которых несовместимо с реализацией судебным приставом-исполнителем полномочий, возложенных на него указанными выше федеральными законами или в бездействии указанных лиц. </w:t>
      </w:r>
    </w:p>
    <w:p w:rsidR="00A77B3E">
      <w:r>
        <w:t>Факт совершения Никоновой В.А. указанного административного правонарушения, подтверждается:</w:t>
      </w:r>
    </w:p>
    <w:p w:rsidR="00A77B3E">
      <w:r>
        <w:t>- протоколом об административном правонарушении № 539/21/82021-АП от 01 июня 2021 года, в котором изложены обстоятельства совершения Никоновой В.А. административного правонарушения, а именно: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(л.д.3);</w:t>
      </w:r>
    </w:p>
    <w:p w:rsidR="00A77B3E">
      <w:r>
        <w:t>- копией постановления о приводе (л.д.7-8).</w:t>
      </w:r>
    </w:p>
    <w:p w:rsidR="00A77B3E">
      <w:r>
        <w:t>Приведенные доказательства по делу составлены в соответствии с требованиями норм действующего законодательства.</w:t>
      </w:r>
    </w:p>
    <w:p w:rsidR="00A77B3E">
      <w:r>
        <w:t>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Никоновой В.А.  в совершении им административного правонарушения, предусмотренного статьей 17.8 Кодекса Российской Федерации об административных правонарушениях, доказана и нашла свое подтверждение.</w:t>
      </w:r>
    </w:p>
    <w:p w:rsidR="00A77B3E">
      <w: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ее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Никоновой В.А., в ходе рассмотрения дела мировым судьей не установлено.</w:t>
      </w:r>
    </w:p>
    <w:p w:rsidR="00A77B3E">
      <w:r>
        <w:t>С учетом характера совершенного Никоновой В.А. административного правонарушения, посягающего на институт государственной власти, данных ее личности, имущественного положения Никоновой В.А., а именно то, что фио официально не трудоустроена, постоянного источника дохода не имеет, считаю необходимым назначить ей административное наказание в виде административного штрафа в минимальном размере, предусмотренном санкцией статьи 17.8 Кодекса Российской Федерации об административных правонарушениях.</w:t>
      </w:r>
    </w:p>
    <w:p w:rsidR="00A77B3E">
      <w:r>
        <w:t>На основании изложенного, руководствуясь статьей 17.8, статьей 23.1, главой 29 Кодекса Российской Федерации об административных правонарушениях, мировой судья</w:t>
      </w:r>
    </w:p>
    <w:p w:rsidR="00A77B3E">
      <w:r>
        <w:t>ПОСТАНОВИЛ:</w:t>
      </w:r>
    </w:p>
    <w:p w:rsidR="00A77B3E">
      <w:r>
        <w:t>Признать Никонову В. А. виновной в совершении административного правонарушения, предусмотренного статьей 17.8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1 000 (одна тысяча)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Предупредить Никонову В. А. об административной ответственности по частью 1 статьи 20.25 Кодекса Российской Федерации об административных правонарушениях в случае несвоевременной уплаты штрафа.</w:t>
      </w:r>
    </w:p>
    <w:p w:rsidR="00A77B3E">
      <w:r>
        <w:t xml:space="preserve">Разъяснить Никоновой В. А. о том, что  в соответствии со ст.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Платежные реквизиты для уплаты штрафа: получатель платежа: УФК по Реквизиты для уплаты штрафа: получатель платежа: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01173 01 0008 140.</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p w:rsidR="00A77B3E">
      <w:r>
        <w:t xml:space="preserve">Мировой судья </w:t>
        <w:tab/>
        <w:t xml:space="preserve">                                                                С.Л. Буйлова</w:t>
      </w:r>
    </w:p>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