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05-0190/77/2021</w:t>
      </w:r>
    </w:p>
    <w:p w:rsidR="00A77B3E">
      <w:r>
        <w:t>ПОСТАНОВЛЕНИЕ</w:t>
      </w:r>
    </w:p>
    <w:p w:rsidR="00A77B3E"/>
    <w:p w:rsidR="00A77B3E">
      <w:r>
        <w:t>08 июня 2021 года   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- Панченко С.Н.,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Панченко С. Н., паспортные данные, гражданина Российской Федерации, официально не трудоустроенного,  проживающего по адресу: Республика Крым, Симферопольский район, с. Нижнекурганное, ул. Шоссейная, д. 17а, </w:t>
      </w:r>
    </w:p>
    <w:p w:rsidR="00A77B3E">
      <w:r>
        <w:t>привлекаемого к административной ответственности по части 3 статьи 12.8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07 июня 2021 года в 22:20 часов на ул. Шоссейная, д. 25 в с.Нижнекурганное, Симферопольского района Панченко С.Н., в нарушение  п.2.7. Правил дорожного движения Российской Федерации не имея права управления транспортными средствами управлял транспортным средством - мопед «Racer», объем двигателя 49 куб.см, рама № VIN-код в состоянии опьянения. Панченко С.Н. был освидетельствован с применением технического средства измерения Алкотектор «Юпитер-К», показания прибора составили 0,297 мг/л, согласно результата освидетельствования установлено состояние алкогольного опьянения.</w:t>
      </w:r>
    </w:p>
    <w:p w:rsidR="00A77B3E">
      <w:r>
        <w:t xml:space="preserve">По данному факту в отношении фио 07 июня 2021 года  в 23:15 часов инспектором ОСР ДПС ГИБДД  МВД России по Республике Крым Шумских С.И. составлен протокол об административном правонарушении и направлен на  рассмотрение 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 xml:space="preserve">Перед началом судебного разбирательства суд разъяснил фио  права, предусмотренные статьей 25.1  Кодекса Российской Федерации об административных правонарушениях и статьей 51 Конституции Российской Федерации. В услугах защитника фио не нуждается. Ходатайств не заявлено. </w:t>
      </w:r>
    </w:p>
    <w:p w:rsidR="00A77B3E">
      <w:r>
        <w:t>В судебном заседании Панченко С.Н.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 и пояснил, что 07 июня 2021 года примерно в 22:20 часов на ул. Шоссейная, д. 25 в с. Нижнекурганное, Симферопольского района он  управлял транспортным средством - мопед «Racer», объем двигателя 49 куб.см, перед тем как сесть за управление мопедом, употребил спиртные напитки в виде пива. Кроме того, пояснил, что  водительское удостоверение не имеет и никогда получал.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частью 3 статьи 12.8 Кодекса Российской Федерации об административных правонарушениях.</w:t>
      </w:r>
    </w:p>
    <w:p w:rsidR="00A77B3E">
      <w:r>
        <w:t>Основанием привлечения к административной ответственности по части 3 статьи 12.8 Кодекса Российской Федерации об административных правонарушениях является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82 АП 114458 от 07 июня 2021 года, в котором изложены обстоятельства совершения Панченко С.Н. административного правонарушения, а именно:  управление водителем транспортным средством -  мопед «Racer», объем двигателя 49 куб.см, рама № VIN-код в состоянии опьянения,  не имеющим права управления транспортными средствами (л.д.1);</w:t>
      </w:r>
    </w:p>
    <w:p w:rsidR="00A77B3E">
      <w:r>
        <w:t>- распечаткой показаний  анализатора паров этанола у Панченко С.Н., согласно которой  показания составили 0,297 мг/л (л.д.3);</w:t>
      </w:r>
    </w:p>
    <w:p w:rsidR="00A77B3E">
      <w:r>
        <w:t>- актом освидетельствования на состояние алкогольного опьянения серии 82 АО 016310, согласно которого исследование проведено 07 июня 2021 года в 23:04 часов с применением  технического средства измерения Алкотектор «Юпитер-К», заводской номер прибора 009143, дата последней поверки прибора 14.08.2020, показания прибора согласно акта 0,297 мг/л (л.д.3);</w:t>
      </w:r>
    </w:p>
    <w:p w:rsidR="00A77B3E">
      <w:r>
        <w:t>- справкой инспектора группы по ИАЗ ОСР ДПС ГИБДД МВД по Республике Крым о том, что фио, паспортные данные согласно данных информационной системы Госавтоинспекции не получал водительское удостоверение на право управления транспортными средствами в РЭО ГИБДД РФ (л.д.7);</w:t>
      </w:r>
    </w:p>
    <w:p w:rsidR="00A77B3E">
      <w:r>
        <w:t>- видеозаписью с видеофиксацией процедуры составления  административного материала в отношении фио (л.д.15).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A77B3E">
      <w:r>
        <w:t>Механическое транспортное средство - транспортное средство, приводимое в движение двигателем.</w:t>
      </w:r>
    </w:p>
    <w:p w:rsidR="00A77B3E">
      <w:r>
        <w:t>Согласно примечанию к статье 12.1 Кодекса Российской Федерации об административных правонарушениях (в редакции Федерального закона от 14 октября 2014 г. N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A77B3E">
      <w:r>
        <w:t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 К мопедам приравниваются квадроциклы, имеющие аналогичные технические характеристики (пункт 1.2 Правил дорожного движения).</w:t>
      </w:r>
    </w:p>
    <w:p w:rsidR="00A77B3E">
      <w: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A77B3E">
      <w:r>
        <w:t xml:space="preserve">Мопед «Racer», которым Панченко С.Н. управлял 07 июня 2021 года при описанных выше обстоятельствах, в соответствии с примечанием к статье 12.1 Кодекса Российской Федерации об административных правонарушениях, является транспортным средством, на которое распространяется действие главы 12 названного Кодекса.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фио в совершении им административного правонарушения, предусмотренного частью 3 статьи 12.8 Кодекса Российской Федерации об административных правонарушениях, является доказанной.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Панченко С.Н.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>С учетом характера совершенного фио административного правонарушения, связанного с источником повышенной опасности, данных его личности, имущественного положения, считаю необходимым назначить ему  административное наказание в виде административного ареста в пределах санкции части 3 статьи 12.8 Кодекса Российской Федерации об административных правонарушениях.</w:t>
      </w:r>
    </w:p>
    <w:p w:rsidR="00A77B3E">
      <w:r>
        <w:t>Ограничений для назначения административного ареста, предусмотренного статьей 3.9 Кодекса Российской Федерации об административных правонарушениях, не установлено.</w:t>
      </w:r>
    </w:p>
    <w:p w:rsidR="00A77B3E">
      <w:r>
        <w:t>На основании изложенного, руководствуясь частью 3 статьи 12.8, статьи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Панченко С. Н. виновным в совершении административного правонарушения, предусмотренного частью 3 статьи 12.8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десять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С.Л. Буйлова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