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64E4" w:rsidRPr="00E264E4" w:rsidP="00E264E4">
      <w:pPr>
        <w:tabs>
          <w:tab w:val="left" w:pos="15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E264E4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         </w:t>
      </w:r>
      <w:r w:rsidRPr="00E264E4">
        <w:rPr>
          <w:rFonts w:ascii="Times New Roman" w:eastAsia="Times New Roman" w:hAnsi="Times New Roman" w:cs="Times New Roman"/>
          <w:b/>
          <w:lang w:eastAsia="ru-RU"/>
        </w:rPr>
        <w:t xml:space="preserve">Дело № </w:t>
      </w:r>
      <w:r w:rsidRPr="00E264E4">
        <w:rPr>
          <w:rFonts w:ascii="Times New Roman" w:eastAsia="Times New Roman" w:hAnsi="Times New Roman" w:cs="Times New Roman"/>
          <w:b/>
          <w:lang w:val="uk-UA" w:eastAsia="ru-RU"/>
        </w:rPr>
        <w:t>05-0262/77/2023</w:t>
      </w:r>
    </w:p>
    <w:p w:rsidR="00E264E4" w:rsidRPr="00E264E4" w:rsidP="00E264E4">
      <w:pPr>
        <w:keepNext/>
        <w:tabs>
          <w:tab w:val="left" w:pos="156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E264E4">
        <w:rPr>
          <w:rFonts w:ascii="Times New Roman" w:eastAsia="Times New Roman" w:hAnsi="Times New Roman" w:cs="Times New Roman"/>
          <w:b/>
          <w:lang w:eastAsia="ru-RU"/>
        </w:rPr>
        <w:t>П</w:t>
      </w:r>
      <w:r w:rsidRPr="00E264E4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E264E4" w:rsidRPr="00E264E4" w:rsidP="00E264E4">
      <w:pPr>
        <w:tabs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E264E4" w:rsidRPr="00E264E4" w:rsidP="00E264E4">
      <w:pPr>
        <w:tabs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E264E4">
        <w:rPr>
          <w:rFonts w:ascii="Times New Roman" w:eastAsia="Times New Roman" w:hAnsi="Times New Roman" w:cs="Times New Roman"/>
          <w:lang w:eastAsia="ru-RU"/>
        </w:rPr>
        <w:t>28 сентября 2023 года                                                                                   город Симферополь</w:t>
      </w:r>
    </w:p>
    <w:p w:rsidR="00E264E4" w:rsidRPr="00E264E4" w:rsidP="00E264E4">
      <w:pPr>
        <w:tabs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E264E4" w:rsidRPr="00E264E4" w:rsidP="00E264E4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64E4">
        <w:rPr>
          <w:rFonts w:ascii="Times New Roman" w:eastAsia="Times New Roman" w:hAnsi="Times New Roman" w:cs="Times New Roman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 рассмотрев в помещении судебного участка № 77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E264E4" w:rsidRPr="00E264E4" w:rsidP="00E264E4">
      <w:pPr>
        <w:tabs>
          <w:tab w:val="left" w:pos="156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lang w:eastAsia="ru-RU"/>
        </w:rPr>
      </w:pPr>
      <w:r w:rsidRPr="00E264E4">
        <w:rPr>
          <w:rFonts w:ascii="Times New Roman" w:eastAsia="Times New Roman" w:hAnsi="Times New Roman" w:cs="Times New Roman"/>
          <w:lang w:eastAsia="ru-RU"/>
        </w:rPr>
        <w:t>Саржевского</w:t>
      </w:r>
      <w:r w:rsidRPr="00E264E4">
        <w:rPr>
          <w:rFonts w:ascii="Times New Roman" w:eastAsia="Times New Roman" w:hAnsi="Times New Roman" w:cs="Times New Roman"/>
          <w:lang w:eastAsia="ru-RU"/>
        </w:rPr>
        <w:t xml:space="preserve"> Александра Владимировича, </w:t>
      </w:r>
      <w:r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E264E4">
        <w:rPr>
          <w:rFonts w:ascii="Times New Roman" w:eastAsia="Times New Roman" w:hAnsi="Times New Roman" w:cs="Times New Roman"/>
          <w:lang w:eastAsia="ru-RU"/>
        </w:rPr>
        <w:t xml:space="preserve">,  </w:t>
      </w:r>
    </w:p>
    <w:p w:rsidR="00E264E4" w:rsidRPr="00E264E4" w:rsidP="00E264E4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64E4">
        <w:rPr>
          <w:rFonts w:ascii="Times New Roman" w:eastAsia="Times New Roman" w:hAnsi="Times New Roman" w:cs="Times New Roman"/>
          <w:lang w:eastAsia="ru-RU"/>
        </w:rPr>
        <w:t xml:space="preserve">о привлечении к административной ответственности по части 1 статьи 12.26 КоАП РФ, без  участия лица, в отношении которого ведется производство по делу об административном правонарушении, </w:t>
      </w:r>
    </w:p>
    <w:p w:rsidR="00E264E4" w:rsidRPr="00E264E4" w:rsidP="00E264E4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64E4">
        <w:rPr>
          <w:rFonts w:ascii="Times New Roman" w:eastAsia="Times New Roman" w:hAnsi="Times New Roman" w:cs="Times New Roman"/>
          <w:b/>
          <w:lang w:eastAsia="ru-RU"/>
        </w:rPr>
        <w:t xml:space="preserve">у с т а н о в и </w:t>
      </w:r>
      <w:r w:rsidRPr="00E264E4">
        <w:rPr>
          <w:rFonts w:ascii="Times New Roman" w:eastAsia="Times New Roman" w:hAnsi="Times New Roman" w:cs="Times New Roman"/>
          <w:b/>
          <w:lang w:eastAsia="ru-RU"/>
        </w:rPr>
        <w:t>л</w:t>
      </w:r>
      <w:r w:rsidRPr="00E264E4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E264E4" w:rsidRPr="00E264E4" w:rsidP="00E26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E264E4">
        <w:rPr>
          <w:rFonts w:ascii="Times New Roman" w:eastAsia="Times New Roman" w:hAnsi="Times New Roman" w:cs="Times New Roman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E264E4">
        <w:rPr>
          <w:rFonts w:ascii="Times New Roman" w:eastAsia="Times New Roman" w:hAnsi="Times New Roman" w:cs="Times New Roman"/>
          <w:lang w:eastAsia="ru-RU"/>
        </w:rPr>
        <w:t xml:space="preserve"> час </w:t>
      </w:r>
      <w:r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E264E4">
        <w:rPr>
          <w:rFonts w:ascii="Times New Roman" w:eastAsia="Times New Roman" w:hAnsi="Times New Roman" w:cs="Times New Roman"/>
          <w:lang w:eastAsia="ru-RU"/>
        </w:rPr>
        <w:t xml:space="preserve"> минут, находясь </w:t>
      </w:r>
      <w:r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E264E4">
        <w:rPr>
          <w:rFonts w:ascii="Times New Roman" w:eastAsia="Times New Roman" w:hAnsi="Times New Roman" w:cs="Times New Roman"/>
          <w:lang w:eastAsia="ru-RU"/>
        </w:rPr>
        <w:t xml:space="preserve">, водитель </w:t>
      </w:r>
      <w:r w:rsidRPr="00E264E4">
        <w:rPr>
          <w:rFonts w:ascii="Times New Roman" w:eastAsia="Times New Roman" w:hAnsi="Times New Roman" w:cs="Times New Roman"/>
          <w:lang w:eastAsia="ru-RU"/>
        </w:rPr>
        <w:t>Саржевский</w:t>
      </w:r>
      <w:r w:rsidRPr="00E264E4">
        <w:rPr>
          <w:rFonts w:ascii="Times New Roman" w:eastAsia="Times New Roman" w:hAnsi="Times New Roman" w:cs="Times New Roman"/>
          <w:lang w:eastAsia="ru-RU"/>
        </w:rPr>
        <w:t xml:space="preserve"> А.В. управлял транспортным средством  мопед </w:t>
      </w:r>
      <w:r>
        <w:rPr>
          <w:rFonts w:ascii="Times New Roman" w:eastAsia="Times New Roman" w:hAnsi="Times New Roman" w:cs="Times New Roman"/>
          <w:lang w:eastAsia="ru-RU"/>
        </w:rPr>
        <w:t xml:space="preserve">(данные </w:t>
      </w:r>
      <w:r>
        <w:rPr>
          <w:rFonts w:ascii="Times New Roman" w:eastAsia="Times New Roman" w:hAnsi="Times New Roman" w:cs="Times New Roman"/>
          <w:lang w:eastAsia="ru-RU"/>
        </w:rPr>
        <w:t>изъяты)</w:t>
      </w:r>
      <w:r w:rsidRPr="00E264E4">
        <w:rPr>
          <w:rFonts w:ascii="Times New Roman" w:eastAsia="Times New Roman" w:hAnsi="Times New Roman" w:cs="Times New Roman"/>
          <w:lang w:eastAsia="ru-RU"/>
        </w:rPr>
        <w:t xml:space="preserve"> б</w:t>
      </w:r>
      <w:r w:rsidRPr="00E264E4">
        <w:rPr>
          <w:rFonts w:ascii="Times New Roman" w:eastAsia="Times New Roman" w:hAnsi="Times New Roman" w:cs="Times New Roman"/>
          <w:lang w:eastAsia="ru-RU"/>
        </w:rPr>
        <w:t xml:space="preserve">/н, 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такового: нарушение речи, резкое изменение окраски кожных покровов лица.  </w:t>
      </w:r>
      <w:r w:rsidRPr="00E264E4">
        <w:rPr>
          <w:rFonts w:ascii="Times New Roman" w:eastAsia="Times New Roman" w:hAnsi="Times New Roman" w:cs="Times New Roman"/>
          <w:lang w:eastAsia="ru-RU"/>
        </w:rPr>
        <w:t>Саржевский</w:t>
      </w:r>
      <w:r w:rsidRPr="00E264E4">
        <w:rPr>
          <w:rFonts w:ascii="Times New Roman" w:eastAsia="Times New Roman" w:hAnsi="Times New Roman" w:cs="Times New Roman"/>
          <w:lang w:eastAsia="ru-RU"/>
        </w:rPr>
        <w:t xml:space="preserve"> А.В.  отказался от прохождения освидетельствования на месте остановки транспортного средства и медицинского освидетельствования в медицинском учреждении, чем нарушил </w:t>
      </w:r>
      <w:r w:rsidRPr="00E264E4">
        <w:rPr>
          <w:rFonts w:ascii="Times New Roman" w:eastAsia="Times New Roman" w:hAnsi="Times New Roman" w:cs="Times New Roman"/>
          <w:lang w:eastAsia="ru-RU"/>
        </w:rPr>
        <w:t>п.п</w:t>
      </w:r>
      <w:r w:rsidRPr="00E264E4">
        <w:rPr>
          <w:rFonts w:ascii="Times New Roman" w:eastAsia="Times New Roman" w:hAnsi="Times New Roman" w:cs="Times New Roman"/>
          <w:lang w:eastAsia="ru-RU"/>
        </w:rPr>
        <w:t xml:space="preserve">. 2.3.2 Правил дорожного движения РФ. Действия </w:t>
      </w:r>
      <w:r w:rsidRPr="00E264E4">
        <w:rPr>
          <w:rFonts w:ascii="Times New Roman" w:eastAsia="Times New Roman" w:hAnsi="Times New Roman" w:cs="Times New Roman"/>
          <w:lang w:eastAsia="ru-RU"/>
        </w:rPr>
        <w:t>Саржевского</w:t>
      </w:r>
      <w:r w:rsidRPr="00E264E4">
        <w:rPr>
          <w:rFonts w:ascii="Times New Roman" w:eastAsia="Times New Roman" w:hAnsi="Times New Roman" w:cs="Times New Roman"/>
          <w:lang w:eastAsia="ru-RU"/>
        </w:rPr>
        <w:t xml:space="preserve"> А.В. не содержат уголовно наказуемого деяния и квалифицированы по ч. 1 ст. 12.26 КоАП РФ.</w:t>
      </w:r>
    </w:p>
    <w:p w:rsidR="00E264E4" w:rsidRPr="00E264E4" w:rsidP="00E26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264E4">
        <w:rPr>
          <w:rFonts w:ascii="Times New Roman" w:eastAsia="Times New Roman" w:hAnsi="Times New Roman" w:cs="Times New Roman"/>
          <w:lang w:eastAsia="ru-RU"/>
        </w:rPr>
        <w:t xml:space="preserve">В судебное заседание </w:t>
      </w:r>
      <w:r w:rsidRPr="00E264E4">
        <w:rPr>
          <w:rFonts w:ascii="Times New Roman" w:eastAsia="Times New Roman" w:hAnsi="Times New Roman" w:cs="Times New Roman"/>
          <w:lang w:eastAsia="ru-RU"/>
        </w:rPr>
        <w:t>Саржевский</w:t>
      </w:r>
      <w:r w:rsidRPr="00E264E4">
        <w:rPr>
          <w:rFonts w:ascii="Times New Roman" w:eastAsia="Times New Roman" w:hAnsi="Times New Roman" w:cs="Times New Roman"/>
          <w:lang w:eastAsia="ru-RU"/>
        </w:rPr>
        <w:t xml:space="preserve"> А.В. </w:t>
      </w:r>
      <w:r w:rsidRPr="00E264E4">
        <w:rPr>
          <w:rFonts w:ascii="Times New Roman" w:eastAsia="Times New Roman" w:hAnsi="Times New Roman" w:cs="Times New Roman"/>
          <w:lang w:eastAsia="ru-RU" w:bidi="ru-RU"/>
        </w:rPr>
        <w:t>не явился, извещался надлежаще.</w:t>
      </w:r>
    </w:p>
    <w:p w:rsidR="00E264E4" w:rsidRPr="00E264E4" w:rsidP="00E26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264E4">
        <w:rPr>
          <w:rFonts w:ascii="Times New Roman" w:eastAsia="Times New Roman" w:hAnsi="Times New Roman" w:cs="Times New Roman"/>
          <w:lang w:eastAsia="ru-RU" w:bidi="ru-RU"/>
        </w:rPr>
        <w:t>Согласно пункту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</w:t>
      </w:r>
      <w:r w:rsidRPr="00E264E4">
        <w:rPr>
          <w:rFonts w:ascii="Times New Roman" w:eastAsia="Times New Roman" w:hAnsi="Times New Roman" w:cs="Times New Roman"/>
          <w:lang w:eastAsia="ru-RU" w:bidi="ru-RU"/>
        </w:rPr>
        <w:t xml:space="preserve">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E264E4">
        <w:rPr>
          <w:rFonts w:ascii="Times New Roman" w:eastAsia="Times New Roman" w:hAnsi="Times New Roman" w:cs="Times New Roman"/>
          <w:lang w:eastAsia="ru-RU" w:bidi="ru-RU"/>
        </w:rPr>
        <w:t>дств св</w:t>
      </w:r>
      <w:r w:rsidRPr="00E264E4">
        <w:rPr>
          <w:rFonts w:ascii="Times New Roman" w:eastAsia="Times New Roman" w:hAnsi="Times New Roman" w:cs="Times New Roman"/>
          <w:lang w:eastAsia="ru-RU" w:bidi="ru-RU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E264E4" w:rsidRPr="00E264E4" w:rsidP="00E26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E264E4">
        <w:rPr>
          <w:rFonts w:ascii="Times New Roman" w:eastAsia="Times New Roman" w:hAnsi="Times New Roman" w:cs="Times New Roman"/>
          <w:lang w:eastAsia="ru-RU" w:bidi="ru-RU"/>
        </w:rPr>
        <w:t>В силу части 2 статьи 25.1 Кодекса Российской Федерации об административных правонарушениях, дело об административном правонарушении может быть рассмотрено в отсутствии лица,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264E4" w:rsidRPr="00E264E4" w:rsidP="00E26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64E4">
        <w:rPr>
          <w:rFonts w:ascii="Times New Roman" w:eastAsia="Times New Roman" w:hAnsi="Times New Roman" w:cs="Times New Roman"/>
          <w:lang w:eastAsia="ru-RU"/>
        </w:rPr>
        <w:t>Исследовав материалы дела, оценив доказательства в их совокупности, считаю, что вина</w:t>
      </w:r>
      <w:r w:rsidRPr="00E264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264E4">
        <w:rPr>
          <w:rFonts w:ascii="Times New Roman" w:eastAsia="Times New Roman" w:hAnsi="Times New Roman" w:cs="Times New Roman"/>
          <w:lang w:eastAsia="ru-RU"/>
        </w:rPr>
        <w:t>Саржевского</w:t>
      </w:r>
      <w:r w:rsidRPr="00E264E4">
        <w:rPr>
          <w:rFonts w:ascii="Times New Roman" w:eastAsia="Times New Roman" w:hAnsi="Times New Roman" w:cs="Times New Roman"/>
          <w:lang w:eastAsia="ru-RU"/>
        </w:rPr>
        <w:t xml:space="preserve"> А.В.</w:t>
      </w:r>
      <w:r w:rsidRPr="00E264E4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E264E4">
        <w:rPr>
          <w:rFonts w:ascii="Times New Roman" w:eastAsia="Times New Roman" w:hAnsi="Times New Roman" w:cs="Times New Roman"/>
          <w:lang w:eastAsia="ru-RU"/>
        </w:rPr>
        <w:t>в совершении административного правонарушения, предусмотренного ч. 1 ст. 12.26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доказана.</w:t>
      </w:r>
    </w:p>
    <w:p w:rsidR="00E264E4" w:rsidRPr="00E264E4" w:rsidP="00E26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64E4">
        <w:rPr>
          <w:rFonts w:ascii="Times New Roman" w:eastAsia="Times New Roman" w:hAnsi="Times New Roman" w:cs="Times New Roman"/>
          <w:lang w:eastAsia="ru-RU"/>
        </w:rP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264E4" w:rsidRPr="00E264E4" w:rsidP="00E26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64E4">
        <w:rPr>
          <w:rFonts w:ascii="Times New Roman" w:eastAsia="Times New Roman" w:hAnsi="Times New Roman" w:cs="Times New Roman"/>
          <w:lang w:eastAsia="ru-RU"/>
        </w:rP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E264E4" w:rsidRPr="00E264E4" w:rsidP="00E26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64E4">
        <w:rPr>
          <w:rFonts w:ascii="Times New Roman" w:eastAsia="Times New Roman" w:hAnsi="Times New Roman" w:cs="Times New Roman"/>
          <w:lang w:eastAsia="ru-RU"/>
        </w:rP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явились: нарушение речи, резкое изменение окраски кожных покровов лица</w:t>
      </w:r>
      <w:r w:rsidRPr="00E264E4">
        <w:rPr>
          <w:rFonts w:ascii="Times New Roman" w:eastAsia="Times New Roman" w:hAnsi="Times New Roman" w:cs="Times New Roman"/>
          <w:color w:val="FF0000"/>
          <w:lang w:eastAsia="ru-RU"/>
        </w:rPr>
        <w:t xml:space="preserve">. </w:t>
      </w:r>
      <w:r w:rsidRPr="00E264E4">
        <w:rPr>
          <w:rFonts w:ascii="Times New Roman" w:eastAsia="Times New Roman" w:hAnsi="Times New Roman" w:cs="Times New Roman"/>
          <w:color w:val="000000"/>
          <w:lang w:eastAsia="ru-RU"/>
        </w:rPr>
        <w:t>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</w:t>
      </w:r>
      <w:r w:rsidRPr="00E264E4">
        <w:rPr>
          <w:rFonts w:ascii="Times New Roman" w:eastAsia="Times New Roman" w:hAnsi="Times New Roman" w:cs="Times New Roman"/>
          <w:lang w:eastAsia="ru-RU"/>
        </w:rPr>
        <w:t>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E264E4" w:rsidRPr="00E264E4" w:rsidP="00E26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64E4">
        <w:rPr>
          <w:rFonts w:ascii="Times New Roman" w:eastAsia="Times New Roman" w:hAnsi="Times New Roman" w:cs="Times New Roman"/>
          <w:lang w:eastAsia="ru-RU"/>
        </w:rPr>
        <w:t xml:space="preserve">Факт совершения </w:t>
      </w:r>
      <w:r w:rsidRPr="00E264E4">
        <w:rPr>
          <w:rFonts w:ascii="Times New Roman" w:eastAsia="Times New Roman" w:hAnsi="Times New Roman" w:cs="Times New Roman"/>
          <w:lang w:eastAsia="ru-RU"/>
        </w:rPr>
        <w:t>Саржевским</w:t>
      </w:r>
      <w:r w:rsidRPr="00E264E4">
        <w:rPr>
          <w:rFonts w:ascii="Times New Roman" w:eastAsia="Times New Roman" w:hAnsi="Times New Roman" w:cs="Times New Roman"/>
          <w:lang w:eastAsia="ru-RU"/>
        </w:rPr>
        <w:t xml:space="preserve"> А.В. вышеуказанного правонарушения подтверждается:</w:t>
      </w:r>
    </w:p>
    <w:p w:rsidR="00E264E4" w:rsidRPr="00E264E4" w:rsidP="00E26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264E4">
        <w:rPr>
          <w:rFonts w:ascii="Times New Roman" w:eastAsia="Times New Roman" w:hAnsi="Times New Roman" w:cs="Times New Roman"/>
          <w:lang w:eastAsia="ru-RU"/>
        </w:rPr>
        <w:t xml:space="preserve">- из протоколов от </w:t>
      </w:r>
      <w:r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E264E4">
        <w:rPr>
          <w:rFonts w:ascii="Times New Roman" w:eastAsia="Times New Roman" w:hAnsi="Times New Roman" w:cs="Times New Roman"/>
          <w:lang w:eastAsia="ru-RU"/>
        </w:rPr>
        <w:t xml:space="preserve">: об административном правонарушении </w:t>
      </w:r>
      <w:r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E264E4">
        <w:rPr>
          <w:rFonts w:ascii="Times New Roman" w:eastAsia="Times New Roman" w:hAnsi="Times New Roman" w:cs="Times New Roman"/>
          <w:lang w:eastAsia="ru-RU"/>
        </w:rPr>
        <w:t xml:space="preserve">, протокола </w:t>
      </w:r>
      <w:r>
        <w:rPr>
          <w:rFonts w:ascii="Times New Roman" w:eastAsia="Times New Roman" w:hAnsi="Times New Roman" w:cs="Times New Roman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Pr="00E264E4">
        <w:rPr>
          <w:rFonts w:ascii="Times New Roman" w:eastAsia="Times New Roman" w:hAnsi="Times New Roman" w:cs="Times New Roman"/>
          <w:lang w:eastAsia="ru-RU"/>
        </w:rPr>
        <w:t>о</w:t>
      </w:r>
      <w:r w:rsidRPr="00E264E4">
        <w:rPr>
          <w:rFonts w:ascii="Times New Roman" w:eastAsia="Times New Roman" w:hAnsi="Times New Roman" w:cs="Times New Roman"/>
          <w:lang w:eastAsia="ru-RU"/>
        </w:rPr>
        <w:t xml:space="preserve">б отстранении от управления транспортным средством следует, что водитель </w:t>
      </w:r>
      <w:r w:rsidRPr="00E264E4">
        <w:rPr>
          <w:rFonts w:ascii="Times New Roman" w:eastAsia="Times New Roman" w:hAnsi="Times New Roman" w:cs="Times New Roman"/>
          <w:lang w:eastAsia="ru-RU"/>
        </w:rPr>
        <w:t>Саржевский</w:t>
      </w:r>
      <w:r w:rsidRPr="00E264E4">
        <w:rPr>
          <w:rFonts w:ascii="Times New Roman" w:eastAsia="Times New Roman" w:hAnsi="Times New Roman" w:cs="Times New Roman"/>
          <w:lang w:eastAsia="ru-RU"/>
        </w:rPr>
        <w:t xml:space="preserve"> А.В. управлял транспортным средством мопед </w:t>
      </w:r>
      <w:r w:rsidRPr="00E264E4">
        <w:rPr>
          <w:rFonts w:ascii="Times New Roman" w:eastAsia="Times New Roman" w:hAnsi="Times New Roman" w:cs="Times New Roman"/>
          <w:lang w:val="en-US" w:eastAsia="ru-RU"/>
        </w:rPr>
        <w:t>VIPER</w:t>
      </w:r>
      <w:r w:rsidRPr="00E264E4">
        <w:rPr>
          <w:rFonts w:ascii="Times New Roman" w:eastAsia="Times New Roman" w:hAnsi="Times New Roman" w:cs="Times New Roman"/>
          <w:lang w:eastAsia="ru-RU"/>
        </w:rPr>
        <w:t xml:space="preserve"> б/н при наличии признаков алкогольного опьянения: нарушение речи, резкое изменение окраски кожных покровов лица (</w:t>
      </w:r>
      <w:r w:rsidRPr="00E264E4">
        <w:rPr>
          <w:rFonts w:ascii="Times New Roman" w:eastAsia="Times New Roman" w:hAnsi="Times New Roman" w:cs="Times New Roman"/>
          <w:lang w:eastAsia="ru-RU"/>
        </w:rPr>
        <w:t>л.д</w:t>
      </w:r>
      <w:r w:rsidRPr="00E264E4">
        <w:rPr>
          <w:rFonts w:ascii="Times New Roman" w:eastAsia="Times New Roman" w:hAnsi="Times New Roman" w:cs="Times New Roman"/>
          <w:lang w:eastAsia="ru-RU"/>
        </w:rPr>
        <w:t xml:space="preserve">. 1, 2); - из протокола </w:t>
      </w:r>
      <w:r>
        <w:rPr>
          <w:rFonts w:ascii="Times New Roman" w:eastAsia="Times New Roman" w:hAnsi="Times New Roman" w:cs="Times New Roman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Pr="00E264E4">
        <w:rPr>
          <w:rFonts w:ascii="Times New Roman" w:eastAsia="Times New Roman" w:hAnsi="Times New Roman" w:cs="Times New Roman"/>
          <w:lang w:eastAsia="ru-RU"/>
        </w:rPr>
        <w:t>о</w:t>
      </w:r>
      <w:r w:rsidRPr="00E264E4">
        <w:rPr>
          <w:rFonts w:ascii="Times New Roman" w:eastAsia="Times New Roman" w:hAnsi="Times New Roman" w:cs="Times New Roman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lang w:eastAsia="ru-RU"/>
        </w:rPr>
        <w:t>(данные изъяты)</w:t>
      </w:r>
      <w:r w:rsidRPr="00E264E4">
        <w:rPr>
          <w:rFonts w:ascii="Times New Roman" w:eastAsia="Times New Roman" w:hAnsi="Times New Roman" w:cs="Times New Roman"/>
          <w:lang w:eastAsia="ru-RU"/>
        </w:rPr>
        <w:t xml:space="preserve">о направлении </w:t>
      </w:r>
      <w:r w:rsidRPr="00E264E4">
        <w:rPr>
          <w:rFonts w:ascii="Times New Roman" w:eastAsia="Times New Roman" w:hAnsi="Times New Roman" w:cs="Times New Roman"/>
          <w:lang w:eastAsia="ru-RU"/>
        </w:rPr>
        <w:t>Саржевского</w:t>
      </w:r>
      <w:r w:rsidRPr="00E264E4">
        <w:rPr>
          <w:rFonts w:ascii="Times New Roman" w:eastAsia="Times New Roman" w:hAnsi="Times New Roman" w:cs="Times New Roman"/>
          <w:lang w:eastAsia="ru-RU"/>
        </w:rPr>
        <w:t xml:space="preserve"> А.В. на медицинское освидетельствование на состояние опьянения, следует отказ от прохождения освидетельствования на состояние алкогольного опьянения, что также на видеозаписи (</w:t>
      </w:r>
      <w:r w:rsidRPr="00E264E4">
        <w:rPr>
          <w:rFonts w:ascii="Times New Roman" w:eastAsia="Times New Roman" w:hAnsi="Times New Roman" w:cs="Times New Roman"/>
          <w:lang w:eastAsia="ru-RU"/>
        </w:rPr>
        <w:t>л.д</w:t>
      </w:r>
      <w:r w:rsidRPr="00E264E4">
        <w:rPr>
          <w:rFonts w:ascii="Times New Roman" w:eastAsia="Times New Roman" w:hAnsi="Times New Roman" w:cs="Times New Roman"/>
          <w:lang w:eastAsia="ru-RU"/>
        </w:rPr>
        <w:t xml:space="preserve">. 3), - из справки ИАЗ ОГИБДД ОМВД  России по Симферопольскому району  лейтенанта  полиции  </w:t>
      </w:r>
      <w:r w:rsidRPr="00E264E4">
        <w:rPr>
          <w:rFonts w:ascii="Times New Roman" w:eastAsia="Times New Roman" w:hAnsi="Times New Roman" w:cs="Times New Roman"/>
          <w:lang w:eastAsia="ru-RU"/>
        </w:rPr>
        <w:t>Юдашова</w:t>
      </w:r>
      <w:r w:rsidRPr="00E264E4">
        <w:rPr>
          <w:rFonts w:ascii="Times New Roman" w:eastAsia="Times New Roman" w:hAnsi="Times New Roman" w:cs="Times New Roman"/>
          <w:lang w:eastAsia="ru-RU"/>
        </w:rPr>
        <w:t xml:space="preserve"> В.Г. следует, что </w:t>
      </w:r>
      <w:r w:rsidRPr="00E264E4">
        <w:rPr>
          <w:rFonts w:ascii="Times New Roman" w:eastAsia="Times New Roman" w:hAnsi="Times New Roman" w:cs="Times New Roman"/>
          <w:lang w:eastAsia="ru-RU"/>
        </w:rPr>
        <w:t>Саржевский</w:t>
      </w:r>
      <w:r w:rsidRPr="00E264E4">
        <w:rPr>
          <w:rFonts w:ascii="Times New Roman" w:eastAsia="Times New Roman" w:hAnsi="Times New Roman" w:cs="Times New Roman"/>
          <w:lang w:eastAsia="ru-RU"/>
        </w:rPr>
        <w:t xml:space="preserve"> А.В. на момент составления протоколов не является лицом, подвернутым наказаниям по ст. 12.8, 12.26 КоАП РФ, ч. 2, 4, 6 ст. 264, ст. 264.1 УК РФ (</w:t>
      </w:r>
      <w:r w:rsidRPr="00E264E4">
        <w:rPr>
          <w:rFonts w:ascii="Times New Roman" w:eastAsia="Times New Roman" w:hAnsi="Times New Roman" w:cs="Times New Roman"/>
          <w:lang w:eastAsia="ru-RU"/>
        </w:rPr>
        <w:t>л.д</w:t>
      </w:r>
      <w:r w:rsidRPr="00E264E4">
        <w:rPr>
          <w:rFonts w:ascii="Times New Roman" w:eastAsia="Times New Roman" w:hAnsi="Times New Roman" w:cs="Times New Roman"/>
          <w:lang w:eastAsia="ru-RU"/>
        </w:rPr>
        <w:t>. 7).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264E4" w:rsidRPr="00E264E4" w:rsidP="00E26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4E4">
        <w:rPr>
          <w:rFonts w:ascii="Times New Roman" w:eastAsia="Times New Roman" w:hAnsi="Times New Roman" w:cs="Times New Roman"/>
          <w:color w:val="000000"/>
          <w:lang w:eastAsia="ru-RU"/>
        </w:rPr>
        <w:t xml:space="preserve">Данные зафиксированные в указанных доказательствах и на видеозаписи. </w:t>
      </w:r>
    </w:p>
    <w:p w:rsidR="00E264E4" w:rsidRPr="00E264E4" w:rsidP="00E26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64E4">
        <w:rPr>
          <w:rFonts w:ascii="Times New Roman" w:eastAsia="Times New Roman" w:hAnsi="Times New Roman" w:cs="Times New Roman"/>
          <w:lang w:eastAsia="ru-RU"/>
        </w:rPr>
        <w:t xml:space="preserve">Обстоятельств, как смягчающих, так и отягчающих административную ответственность </w:t>
      </w:r>
      <w:r w:rsidRPr="00E264E4">
        <w:rPr>
          <w:rFonts w:ascii="Times New Roman" w:eastAsia="Times New Roman" w:hAnsi="Times New Roman" w:cs="Times New Roman"/>
          <w:lang w:eastAsia="ru-RU"/>
        </w:rPr>
        <w:t>Саржевского</w:t>
      </w:r>
      <w:r w:rsidRPr="00E264E4">
        <w:rPr>
          <w:rFonts w:ascii="Times New Roman" w:eastAsia="Times New Roman" w:hAnsi="Times New Roman" w:cs="Times New Roman"/>
          <w:lang w:eastAsia="ru-RU"/>
        </w:rPr>
        <w:t xml:space="preserve"> А.В., по делу не установлено.</w:t>
      </w:r>
    </w:p>
    <w:p w:rsidR="00E264E4" w:rsidRPr="00E264E4" w:rsidP="00E26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64E4">
        <w:rPr>
          <w:rFonts w:ascii="Times New Roman" w:eastAsia="Times New Roman" w:hAnsi="Times New Roman" w:cs="Times New Roman"/>
          <w:lang w:eastAsia="ru-RU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E264E4" w:rsidRPr="00E264E4" w:rsidP="00E26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64E4">
        <w:rPr>
          <w:rFonts w:ascii="Times New Roman" w:eastAsia="Times New Roman" w:hAnsi="Times New Roman" w:cs="Times New Roman"/>
          <w:lang w:eastAsia="ru-RU"/>
        </w:rPr>
        <w:t>В соответствии с п. 21 Постановления Пленума Верховного Суда РФ от 24.03.2005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E264E4" w:rsidRPr="00E264E4" w:rsidP="00E26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64E4">
        <w:rPr>
          <w:rFonts w:ascii="Times New Roman" w:eastAsia="Times New Roman" w:hAnsi="Times New Roman" w:cs="Times New Roman"/>
          <w:lang w:eastAsia="ru-RU"/>
        </w:rPr>
        <w:t>С учетом признаков объективной стороны, административное правонарушение, предусмотренное ч. 1 ст. 12.26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E264E4" w:rsidRPr="00E264E4" w:rsidP="00E26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64E4">
        <w:rPr>
          <w:rFonts w:ascii="Times New Roman" w:eastAsia="Times New Roman" w:hAnsi="Times New Roman" w:cs="Times New Roman"/>
          <w:lang w:eastAsia="ru-RU"/>
        </w:rPr>
        <w:t xml:space="preserve">При изложенных обстоятельствах совершенное </w:t>
      </w:r>
      <w:r w:rsidRPr="00E264E4">
        <w:rPr>
          <w:rFonts w:ascii="Times New Roman" w:eastAsia="Times New Roman" w:hAnsi="Times New Roman" w:cs="Times New Roman"/>
          <w:lang w:eastAsia="ru-RU"/>
        </w:rPr>
        <w:t>Саржевским</w:t>
      </w:r>
      <w:r w:rsidRPr="00E264E4">
        <w:rPr>
          <w:rFonts w:ascii="Times New Roman" w:eastAsia="Times New Roman" w:hAnsi="Times New Roman" w:cs="Times New Roman"/>
          <w:lang w:eastAsia="ru-RU"/>
        </w:rPr>
        <w:t xml:space="preserve"> А.В. правонарушение не может быть признано малозначительным, что согласуется с положениями ст. 2.9 КоАП РФ и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E264E4" w:rsidRPr="00E264E4" w:rsidP="00E26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64E4">
        <w:rPr>
          <w:rFonts w:ascii="Times New Roman" w:eastAsia="Times New Roman" w:hAnsi="Times New Roman" w:cs="Times New Roman"/>
          <w:lang w:eastAsia="ru-RU"/>
        </w:rPr>
        <w:t>При определении вида и размера наказания, суд принимает во внимание характер совершенного правонарушения, личность виновного и полагает возможным определить основное наказание в пределах санкции, а обязательное дополнительное наказание в минимальных пределах санкции ч. 1 ст. 12.26 КоАП РФ.</w:t>
      </w:r>
    </w:p>
    <w:p w:rsidR="00E264E4" w:rsidRPr="00E264E4" w:rsidP="00E26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64E4">
        <w:rPr>
          <w:rFonts w:ascii="Times New Roman" w:eastAsia="Times New Roman" w:hAnsi="Times New Roman" w:cs="Times New Roman"/>
          <w:lang w:eastAsia="ru-RU"/>
        </w:rPr>
        <w:t xml:space="preserve">На основании </w:t>
      </w:r>
      <w:r w:rsidRPr="00E264E4">
        <w:rPr>
          <w:rFonts w:ascii="Times New Roman" w:eastAsia="Times New Roman" w:hAnsi="Times New Roman" w:cs="Times New Roman"/>
          <w:lang w:eastAsia="ru-RU"/>
        </w:rPr>
        <w:t>изложенного</w:t>
      </w:r>
      <w:r w:rsidRPr="00E264E4">
        <w:rPr>
          <w:rFonts w:ascii="Times New Roman" w:eastAsia="Times New Roman" w:hAnsi="Times New Roman" w:cs="Times New Roman"/>
          <w:lang w:eastAsia="ru-RU"/>
        </w:rPr>
        <w:t>, руководствуясь ч. 1 ст. 12.26, 4.1, ст. ст. 29.9-29.11 КоАП РФ, судья</w:t>
      </w:r>
    </w:p>
    <w:p w:rsidR="00E264E4" w:rsidRPr="00E264E4" w:rsidP="00E26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64E4">
        <w:rPr>
          <w:rFonts w:ascii="Times New Roman" w:eastAsia="Times New Roman" w:hAnsi="Times New Roman" w:cs="Times New Roman"/>
          <w:b/>
          <w:lang w:eastAsia="ru-RU"/>
        </w:rPr>
        <w:t>п</w:t>
      </w:r>
      <w:r w:rsidRPr="00E264E4">
        <w:rPr>
          <w:rFonts w:ascii="Times New Roman" w:eastAsia="Times New Roman" w:hAnsi="Times New Roman" w:cs="Times New Roman"/>
          <w:b/>
          <w:lang w:eastAsia="ru-RU"/>
        </w:rPr>
        <w:t xml:space="preserve"> о с т а н о в и л :</w:t>
      </w:r>
    </w:p>
    <w:p w:rsidR="00E264E4" w:rsidRPr="00E264E4" w:rsidP="00E26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64E4">
        <w:rPr>
          <w:rFonts w:ascii="Times New Roman" w:eastAsia="Times New Roman" w:hAnsi="Times New Roman" w:cs="Times New Roman"/>
          <w:lang w:eastAsia="ru-RU"/>
        </w:rPr>
        <w:t>Саржевского</w:t>
      </w:r>
      <w:r w:rsidRPr="00E264E4">
        <w:rPr>
          <w:rFonts w:ascii="Times New Roman" w:eastAsia="Times New Roman" w:hAnsi="Times New Roman" w:cs="Times New Roman"/>
          <w:lang w:eastAsia="ru-RU"/>
        </w:rPr>
        <w:t xml:space="preserve"> Александра Владимировича</w:t>
      </w:r>
      <w:r w:rsidRPr="00E264E4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E264E4">
        <w:rPr>
          <w:rFonts w:ascii="Times New Roman" w:eastAsia="Times New Roman" w:hAnsi="Times New Roman" w:cs="Times New Roman"/>
          <w:lang w:eastAsia="ru-RU"/>
        </w:rPr>
        <w:t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30 000 (тридцать тысяч) рублей с лишением права управления транспортными средствами сроком на 1 (один) год и 6 (шесть) месяцев.</w:t>
      </w:r>
    </w:p>
    <w:p w:rsidR="00E264E4" w:rsidRPr="00E264E4" w:rsidP="00E26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64E4">
        <w:rPr>
          <w:rFonts w:ascii="Times New Roman" w:eastAsia="Times New Roman" w:hAnsi="Times New Roman" w:cs="Times New Roman"/>
          <w:lang w:eastAsia="ru-RU"/>
        </w:rPr>
        <w:t>Перечисление штрафа производить по следующим реквизитам:</w:t>
      </w:r>
    </w:p>
    <w:p w:rsidR="00E264E4" w:rsidRPr="00E264E4" w:rsidP="00E26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264E4">
        <w:rPr>
          <w:rFonts w:ascii="Times New Roman" w:eastAsia="Times New Roman" w:hAnsi="Times New Roman" w:cs="Times New Roman"/>
          <w:lang w:eastAsia="ru-RU"/>
        </w:rPr>
        <w:t xml:space="preserve">Получатель: Получатель платежа: УФК по Республике Крым (ОМВД России по Симферопольскому району), ИНН: 9102002300 КПП: 910201001, номер счета получателя: </w:t>
      </w:r>
      <w:r w:rsidRPr="00E264E4">
        <w:rPr>
          <w:rFonts w:ascii="Times New Roman" w:eastAsia="Times New Roman" w:hAnsi="Times New Roman" w:cs="Times New Roman"/>
          <w:lang w:eastAsia="ru-RU"/>
        </w:rPr>
        <w:t xml:space="preserve">03100643000000017500, </w:t>
      </w:r>
      <w:r w:rsidRPr="00E264E4">
        <w:rPr>
          <w:rFonts w:ascii="Times New Roman" w:eastAsia="Times New Roman" w:hAnsi="Times New Roman" w:cs="Times New Roman"/>
          <w:lang w:eastAsia="ru-RU"/>
        </w:rPr>
        <w:t>кор</w:t>
      </w:r>
      <w:r w:rsidRPr="00E264E4">
        <w:rPr>
          <w:rFonts w:ascii="Times New Roman" w:eastAsia="Times New Roman" w:hAnsi="Times New Roman" w:cs="Times New Roman"/>
          <w:lang w:eastAsia="ru-RU"/>
        </w:rPr>
        <w:t>.с</w:t>
      </w:r>
      <w:r w:rsidRPr="00E264E4">
        <w:rPr>
          <w:rFonts w:ascii="Times New Roman" w:eastAsia="Times New Roman" w:hAnsi="Times New Roman" w:cs="Times New Roman"/>
          <w:lang w:eastAsia="ru-RU"/>
        </w:rPr>
        <w:t>чет</w:t>
      </w:r>
      <w:r w:rsidRPr="00E264E4">
        <w:rPr>
          <w:rFonts w:ascii="Times New Roman" w:eastAsia="Times New Roman" w:hAnsi="Times New Roman" w:cs="Times New Roman"/>
          <w:lang w:eastAsia="ru-RU"/>
        </w:rPr>
        <w:t xml:space="preserve"> 40102810645370000035, банк получателя: Отделение Республика Крым Банка России, КБК: 188 1 16 01121 01 0001 140, Б</w:t>
      </w:r>
      <w:r>
        <w:rPr>
          <w:rFonts w:ascii="Times New Roman" w:eastAsia="Times New Roman" w:hAnsi="Times New Roman" w:cs="Times New Roman"/>
          <w:lang w:eastAsia="ru-RU"/>
        </w:rPr>
        <w:t>ИК: 013510002, ОКТМО: 35647438</w:t>
      </w:r>
      <w:r w:rsidRPr="00E264E4">
        <w:rPr>
          <w:rFonts w:ascii="Times New Roman" w:eastAsia="Times New Roman" w:hAnsi="Times New Roman" w:cs="Times New Roman"/>
          <w:lang w:eastAsia="ru-RU"/>
        </w:rPr>
        <w:t xml:space="preserve">, плательщик: </w:t>
      </w:r>
      <w:r w:rsidRPr="00E264E4">
        <w:rPr>
          <w:rFonts w:ascii="Times New Roman" w:eastAsia="Times New Roman" w:hAnsi="Times New Roman" w:cs="Times New Roman"/>
          <w:lang w:eastAsia="ru-RU"/>
        </w:rPr>
        <w:t>Саржевский</w:t>
      </w:r>
      <w:r w:rsidRPr="00E264E4">
        <w:rPr>
          <w:rFonts w:ascii="Times New Roman" w:eastAsia="Times New Roman" w:hAnsi="Times New Roman" w:cs="Times New Roman"/>
          <w:lang w:eastAsia="ru-RU"/>
        </w:rPr>
        <w:t xml:space="preserve"> Александр Владимирович, по делу №05-0262/77/2023.</w:t>
      </w:r>
    </w:p>
    <w:p w:rsidR="00E264E4" w:rsidRPr="00E264E4" w:rsidP="00E264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4E4">
        <w:rPr>
          <w:rFonts w:ascii="Times New Roman" w:eastAsia="Times New Roman" w:hAnsi="Times New Roman" w:cs="Times New Roman"/>
          <w:color w:val="000000"/>
          <w:lang w:eastAsia="ru-RU"/>
        </w:rPr>
        <w:t xml:space="preserve"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 </w:t>
      </w:r>
    </w:p>
    <w:p w:rsidR="00E264E4" w:rsidRPr="00E264E4" w:rsidP="00E264E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</w:rPr>
      </w:pPr>
      <w:r w:rsidRPr="00E264E4">
        <w:rPr>
          <w:rFonts w:ascii="Times New Roman" w:eastAsia="Times New Roman" w:hAnsi="Times New Roman" w:cs="Times New Roman"/>
          <w:color w:val="000000"/>
          <w:lang w:eastAsia="ru-RU"/>
        </w:rPr>
        <w:t xml:space="preserve">Разъяснить, что административный штраф должен быть уплачен не позднее 60 дней со дня </w:t>
      </w:r>
      <w:r w:rsidRPr="00E264E4">
        <w:rPr>
          <w:rFonts w:ascii="Times New Roman" w:eastAsia="Times New Roman" w:hAnsi="Times New Roman" w:cs="Times New Roman"/>
          <w:color w:val="000000"/>
          <w:lang w:eastAsia="ru-RU"/>
        </w:rPr>
        <w:t xml:space="preserve">вступления постановления в законную силу, либо со дня истечения срока отсрочки или срока рассрочки уплаты штрафа, предусмотренных статьей 31.5 Кодекса Российской Федерации об административных правонарушениях. </w:t>
      </w:r>
    </w:p>
    <w:p w:rsidR="00E264E4" w:rsidRPr="00E264E4" w:rsidP="00E264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4E4">
        <w:rPr>
          <w:rFonts w:ascii="Times New Roman" w:eastAsia="Times New Roman" w:hAnsi="Times New Roman" w:cs="Times New Roman"/>
          <w:color w:val="000000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 77 Симферопольского судебного района (Симферопольский муниципальный район) Республики Крым.</w:t>
      </w:r>
    </w:p>
    <w:p w:rsidR="00E264E4" w:rsidRPr="00E264E4" w:rsidP="00E264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4E4">
        <w:rPr>
          <w:rFonts w:ascii="Times New Roman" w:eastAsia="Times New Roman" w:hAnsi="Times New Roman" w:cs="Times New Roman"/>
          <w:color w:val="000000"/>
          <w:lang w:eastAsia="ru-RU"/>
        </w:rPr>
        <w:t xml:space="preserve"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 </w:t>
      </w:r>
    </w:p>
    <w:p w:rsidR="00E264E4" w:rsidRPr="00E264E4" w:rsidP="00E26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4E4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Предупредить </w:t>
      </w:r>
      <w:r w:rsidRPr="00E264E4">
        <w:rPr>
          <w:rFonts w:ascii="Times New Roman" w:eastAsia="Times New Roman" w:hAnsi="Times New Roman" w:cs="Times New Roman"/>
          <w:color w:val="FF0000"/>
          <w:lang w:eastAsia="ru-RU"/>
        </w:rPr>
        <w:t>Саржевского</w:t>
      </w:r>
      <w:r w:rsidRPr="00E264E4">
        <w:rPr>
          <w:rFonts w:ascii="Times New Roman" w:eastAsia="Times New Roman" w:hAnsi="Times New Roman" w:cs="Times New Roman"/>
          <w:color w:val="FF0000"/>
          <w:lang w:eastAsia="ru-RU"/>
        </w:rPr>
        <w:t xml:space="preserve"> Александра Владимировича</w:t>
      </w:r>
      <w:r w:rsidRPr="00E264E4">
        <w:rPr>
          <w:rFonts w:ascii="Times New Roman" w:eastAsia="Times New Roman" w:hAnsi="Times New Roman" w:cs="Times New Roman"/>
          <w:color w:val="000000"/>
          <w:lang w:eastAsia="ru-RU"/>
        </w:rPr>
        <w:t xml:space="preserve"> об административной ответственности по части 1 статьи 20.25 Кодекса Российской Федерации об административных правонарушениях, согласно которой неуплата им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E264E4">
        <w:rPr>
          <w:rFonts w:ascii="Times New Roman" w:eastAsia="Times New Roman" w:hAnsi="Times New Roman" w:cs="Times New Roman"/>
          <w:color w:val="000000"/>
          <w:lang w:eastAsia="ru-RU"/>
        </w:rPr>
        <w:t xml:space="preserve"> пятидесяти часов. </w:t>
      </w:r>
    </w:p>
    <w:p w:rsidR="00E264E4" w:rsidRPr="00E264E4" w:rsidP="00E26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4E4">
        <w:rPr>
          <w:rFonts w:ascii="Times New Roman" w:eastAsia="Times New Roman" w:hAnsi="Times New Roman" w:cs="Times New Roman"/>
          <w:color w:val="000000"/>
          <w:lang w:eastAsia="ru-RU"/>
        </w:rPr>
        <w:t xml:space="preserve"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 документы (все имеющиеся у него водительские удостоверения), предусмотренные частями 1 – 31 статьи 32.6 настоящего Кодекса, в орган, исполняющий этот вид административного наказания. </w:t>
      </w:r>
    </w:p>
    <w:p w:rsidR="00E264E4" w:rsidRPr="00E264E4" w:rsidP="00E264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4E4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утраты указанных документов заявить об этом в тот же орган в тот же срок. </w:t>
      </w:r>
    </w:p>
    <w:p w:rsidR="00E264E4" w:rsidRPr="00E264E4" w:rsidP="00E264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4E4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пункту 2 статьи 32.7.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E264E4" w:rsidRPr="00E264E4" w:rsidP="00E264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264E4">
        <w:rPr>
          <w:rFonts w:ascii="Times New Roman" w:eastAsia="Times New Roman" w:hAnsi="Times New Roman" w:cs="Times New Roman"/>
          <w:color w:val="000000"/>
          <w:lang w:eastAsia="ru-RU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E264E4">
        <w:rPr>
          <w:rFonts w:ascii="Times New Roman" w:eastAsia="Times New Roman" w:hAnsi="Times New Roman" w:cs="Times New Roman"/>
          <w:color w:val="FF0000"/>
          <w:lang w:eastAsia="ru-RU"/>
        </w:rPr>
        <w:t>Саржевского</w:t>
      </w:r>
      <w:r w:rsidRPr="00E264E4">
        <w:rPr>
          <w:rFonts w:ascii="Times New Roman" w:eastAsia="Times New Roman" w:hAnsi="Times New Roman" w:cs="Times New Roman"/>
          <w:color w:val="FF0000"/>
          <w:lang w:eastAsia="ru-RU"/>
        </w:rPr>
        <w:t xml:space="preserve"> Александра Владимировича</w:t>
      </w:r>
      <w:r w:rsidRPr="00E264E4">
        <w:rPr>
          <w:rFonts w:ascii="Times New Roman" w:eastAsia="Times New Roman" w:hAnsi="Times New Roman" w:cs="Times New Roman"/>
          <w:color w:val="000000"/>
          <w:lang w:eastAsia="ru-RU"/>
        </w:rPr>
        <w:t xml:space="preserve"> 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 </w:t>
      </w:r>
    </w:p>
    <w:p w:rsidR="00E264E4" w:rsidRPr="00E264E4" w:rsidP="00E264E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</w:rPr>
      </w:pPr>
      <w:r w:rsidRPr="00E264E4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E264E4" w:rsidRPr="00E264E4" w:rsidP="00E264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64E4" w:rsidRPr="00E264E4" w:rsidP="00E264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264E4" w:rsidRPr="00E264E4" w:rsidP="00E264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E264E4">
        <w:rPr>
          <w:rFonts w:ascii="Times New Roman" w:eastAsia="Times New Roman" w:hAnsi="Times New Roman" w:cs="Times New Roman"/>
          <w:color w:val="000000"/>
          <w:lang w:eastAsia="ru-RU"/>
        </w:rPr>
        <w:t xml:space="preserve">Мировой судья                                                                  </w:t>
      </w:r>
      <w:r w:rsidRPr="00E264E4">
        <w:rPr>
          <w:rFonts w:ascii="Times New Roman" w:eastAsia="Times New Roman" w:hAnsi="Times New Roman" w:cs="Times New Roman"/>
          <w:color w:val="FF0000"/>
          <w:lang w:eastAsia="ru-RU"/>
        </w:rPr>
        <w:t>К.С. Шевчук</w:t>
      </w:r>
    </w:p>
    <w:p w:rsidR="00E264E4" w:rsidRPr="00E264E4" w:rsidP="00E264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34208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66B"/>
    <w:rsid w:val="00342081"/>
    <w:rsid w:val="0094466B"/>
    <w:rsid w:val="00E264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