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7534C148">
      <w:pPr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</w:t>
      </w:r>
      <w:r w:rsidR="00500E1D">
        <w:rPr>
          <w:rFonts w:ascii="Times New Roman" w:hAnsi="Times New Roman" w:cs="Times New Roman"/>
          <w:sz w:val="28"/>
          <w:szCs w:val="28"/>
        </w:rPr>
        <w:t>273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4DC1CCD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октября 2022</w:t>
      </w:r>
      <w:r w:rsidRPr="00964ECD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ECD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P="00E83FF8" w14:paraId="2FF6F57A" w14:textId="32618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59106C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Pr="00964ECD" w:rsidR="00305C0B">
        <w:rPr>
          <w:rFonts w:ascii="Times New Roman" w:hAnsi="Times New Roman" w:cs="Times New Roman"/>
          <w:sz w:val="28"/>
          <w:szCs w:val="28"/>
        </w:rPr>
        <w:t>1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F3463">
        <w:rPr>
          <w:rFonts w:ascii="Times New Roman" w:hAnsi="Times New Roman" w:cs="Times New Roman"/>
          <w:sz w:val="28"/>
          <w:szCs w:val="28"/>
        </w:rPr>
        <w:t>20.25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79146F" w:rsidRPr="00964ECD" w:rsidP="00E83FF8" w14:paraId="11C7CF8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B3F" w:rsidRPr="00473413" w:rsidP="00747B3F" w14:paraId="1FBC424F" w14:textId="67D5AD16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ФИО, ИЗЪЯТО г.р., 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>урож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>.: г. ИЗЪЯТО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>, выдан ИЗЪЯТО,</w:t>
      </w:r>
    </w:p>
    <w:p w:rsidR="00E4138B" w:rsidRPr="00473413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413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305C0B" w:rsidRPr="00473413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C0B" w:rsidRPr="00473413" w:rsidP="00305C0B" w14:paraId="728657B4" w14:textId="0253D7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Щерб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инин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36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рождения, 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выполнил обязанность по уплате административного штрафа в сумме 500 рублей по постановлению инспектора по ИАЗ ЦАФАП 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ОДД 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ГИБДД 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МВД 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 по г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евастополю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капитана полиции Фоменко Р.В.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 №188101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92220607057281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вступившего в законную силу </w:t>
      </w:r>
      <w:r w:rsidRPr="00473413" w:rsidR="00C40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 июл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совершил правонарушение, предусмотренное частью 1 статьи 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05C0B" w:rsidRPr="00473413" w:rsidP="000F5186" w14:paraId="5DEB3665" w14:textId="68F3A9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473413" w:rsidR="00747B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Pr="00473413" w:rsidR="00747B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 А.А</w:t>
      </w:r>
      <w:r w:rsidRPr="00473413" w:rsidR="00037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73413" w:rsidR="00747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явился, направил заявление, в котором просил рассмотре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473413" w:rsidR="00747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дело об административном правонарушении без его участия, указал, что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413" w:rsidR="00747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правонарушением согласен, просил назначить минимальное наказание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47B3F" w:rsidRPr="00473413" w:rsidP="00747B3F" w14:paraId="71BF42ED" w14:textId="293376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34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связи с чем суд приходит к выводу о возможности рассмотрения дела в отсутствие неявившихся ли</w:t>
      </w:r>
      <w:r w:rsidRPr="004734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ц, извещенных надлежащим образом.</w:t>
      </w:r>
    </w:p>
    <w:p w:rsidR="000F5186" w:rsidRPr="00473413" w:rsidP="000F5186" w14:paraId="587A5264" w14:textId="4F9A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письменные материалы дела, суд считает вину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ч. 1 ст. </w:t>
      </w:r>
      <w:r w:rsidRPr="00473413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413" w:rsidR="002F3463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установленной исходя из с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ледующего. </w:t>
      </w:r>
    </w:p>
    <w:p w:rsidR="000371D1" w:rsidRPr="00473413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административного штрафа, но не менее одной тысячи рублей, либо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0371D1" w:rsidRPr="00473413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1 статьи 32.2 Кодекса Российской Федерации об административ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473413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части 5 статьи 32.2 Кодекса Российской Федерации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473413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правонарушениях. </w:t>
      </w:r>
    </w:p>
    <w:p w:rsidR="000371D1" w:rsidRPr="00473413" w:rsidP="000371D1" w14:paraId="58223947" w14:textId="2510D9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усматривается из материалов дела, постановлению 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 по ИАЗ ЦАФАП  ОДД ГИБДД УМВД России по г.Севастополю капитана полиции Фоменко Р.В. от 07 июня 2022 года №18810192220607057281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 А.А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признан виновным в совершении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правонарушения, предусмотренного частью 2 статьи 12.9 Кодекса Российской Федерации об административных правонарушениях, и ему назначено наказание в виде административного штрафа в размере 500 рублей.</w:t>
      </w:r>
      <w:r w:rsidRPr="00473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71D1" w:rsidRPr="00473413" w:rsidP="000371D1" w14:paraId="22B0E402" w14:textId="3781E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Указанное постановление должностного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 обжаловано не было, вступило в законную силу 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</w:t>
      </w:r>
      <w:r w:rsidRPr="00473413" w:rsidR="0075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371D1" w:rsidRPr="00473413" w:rsidP="000371D1" w14:paraId="7727E582" w14:textId="5347C4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Щербининым А.А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позднее 60 дней со дня вступлен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постановления  в законную силу. Доказательств добровольного исполнения постановления от 0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 в сроки, установленные частью 1 статьи 32.2 Кодекса Российской Федерации об административных правонарушениях, в материалах дела не имеется, не пред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ставлены они и 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Щербининым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7A9D" w:rsidRPr="00473413" w:rsidP="00E07A9D" w14:paraId="27A826E7" w14:textId="167D2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обстоятельства не оспаривались </w:t>
      </w:r>
      <w:r w:rsidRPr="00473413" w:rsidR="0065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Щербининым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подтверждаются исследованными мировым судьей письменными доказательствами: 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об административном правонарушении от </w:t>
      </w:r>
      <w:r w:rsidRPr="00473413" w:rsidR="00773E9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413" w:rsidR="00136A68">
        <w:rPr>
          <w:rFonts w:ascii="Times New Roman" w:hAnsi="Times New Roman" w:cs="Times New Roman"/>
          <w:color w:val="000000" w:themeColor="text1"/>
          <w:sz w:val="28"/>
          <w:szCs w:val="28"/>
        </w:rPr>
        <w:t>сент</w:t>
      </w:r>
      <w:r w:rsidRPr="00473413" w:rsidR="007518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73413" w:rsidR="00136A68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</w:t>
      </w:r>
      <w:r w:rsidRPr="00473413" w:rsidR="00136A68">
        <w:rPr>
          <w:rFonts w:ascii="Times New Roman" w:hAnsi="Times New Roman" w:cs="Times New Roman"/>
          <w:color w:val="000000" w:themeColor="text1"/>
          <w:sz w:val="28"/>
          <w:szCs w:val="28"/>
        </w:rPr>
        <w:t>82 АП №</w:t>
      </w:r>
      <w:r w:rsidRPr="00473413" w:rsidR="00773E9C">
        <w:rPr>
          <w:rFonts w:ascii="Times New Roman" w:hAnsi="Times New Roman" w:cs="Times New Roman"/>
          <w:color w:val="000000" w:themeColor="text1"/>
          <w:sz w:val="28"/>
          <w:szCs w:val="28"/>
        </w:rPr>
        <w:t>154109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который был составлен в присутствии </w:t>
      </w:r>
      <w:r w:rsidRPr="00473413" w:rsidR="0077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Щербинина А.А</w:t>
      </w:r>
      <w:r w:rsidRPr="00473413" w:rsidR="0013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соблюдением требований КоАП РФ, и с содержанием которого </w:t>
      </w:r>
      <w:r w:rsidRPr="00473413" w:rsidR="0077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Щербинин А.А.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согласился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73413" w:rsidR="00136A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постановлением </w:t>
      </w:r>
      <w:r w:rsidRPr="00473413" w:rsidR="0077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ИАЗ ЦАФАП  ОДД ГИБДД УМВД России по г.Севастополю капитана полиции Фоменко Р.В. от 07 июня 2022 года №18810192220607057281</w:t>
      </w:r>
      <w:r w:rsidRPr="00473413" w:rsidR="0013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вступившем в законную силу </w:t>
      </w:r>
      <w:r w:rsidRPr="00473413" w:rsidR="0077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05 июля </w:t>
      </w:r>
      <w:r w:rsidRPr="00473413" w:rsidR="0013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иными материалами дела, которым дана оценка на предмет допустимости, достоверности, достаточности по правилам статьи 26.11 Код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екса Российской Федерации об административных правонарушениях.</w:t>
      </w:r>
    </w:p>
    <w:p w:rsidR="00751866" w:rsidRPr="00473413" w:rsidP="00751866" w14:paraId="007ABBBC" w14:textId="07629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Щербинина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51866" w:rsidRPr="00473413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привлечения вышеуказанного ли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473413" w:rsidP="00751866" w14:paraId="09DFE6BF" w14:textId="17FC3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Процессуальных нарушений и обстоят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Щербинина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возбуждении дела об административном пра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вонарушении нарушены не были. </w:t>
      </w:r>
    </w:p>
    <w:p w:rsidR="00773E9C" w:rsidRPr="00473413" w:rsidP="00964ECD" w14:paraId="5A3C967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Щербинину А.А.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473413" w:rsidP="00964ECD" w14:paraId="72622441" w14:textId="6165F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смягчающих административную ответственность обстоятельств суд учитывает признание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Щербинин А.А.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вины, раскаяние в содеянном. </w:t>
      </w:r>
    </w:p>
    <w:p w:rsidR="00964ECD" w:rsidRPr="00473413" w:rsidP="00964ECD" w14:paraId="73022687" w14:textId="563C7A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Отягчающих административную ответственность обстоятельств</w:t>
      </w:r>
      <w:r w:rsidRPr="00473413" w:rsidR="0075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рассмотрении дела не установлено. </w:t>
      </w:r>
    </w:p>
    <w:p w:rsidR="00751866" w:rsidRPr="00473413" w:rsidP="00751866" w14:paraId="3E0DE097" w14:textId="7BC9B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ативном правонарушении, обстоятельства дела, наличия смягчающих обстоятельств, отсутствие обстоятельств отягчающих ответственность, прихожу к выводу, что </w:t>
      </w:r>
      <w:r w:rsidRPr="00473413" w:rsidR="00E7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Щербинина А.А. 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подвергнуть административному наказанию в виде штрафа в пределах санкции, преду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964ECD" w:rsidRPr="00473413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статьями 29.9, 29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.10 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</w:t>
      </w:r>
    </w:p>
    <w:p w:rsidR="000B08A1" w:rsidRPr="00473413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08A1" w:rsidRPr="00473413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41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0B08A1" w:rsidRPr="00473413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4ECD" w:rsidRPr="00473413" w:rsidP="00EA63A3" w14:paraId="636F2566" w14:textId="61801A9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A36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Pr="00473413" w:rsidR="00751866">
        <w:rPr>
          <w:rFonts w:ascii="Times New Roman" w:hAnsi="Times New Roman" w:cs="Times New Roman"/>
          <w:color w:val="000000" w:themeColor="text1"/>
          <w:sz w:val="28"/>
          <w:szCs w:val="28"/>
        </w:rPr>
        <w:t>20.25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473413" w:rsidR="0075186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размере 1000 рублей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51866" w:rsidRPr="00473413" w:rsidP="00EA63A3" w14:paraId="42562DAE" w14:textId="40BF551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оплаты штрафа: </w:t>
      </w:r>
      <w:r w:rsidRPr="00473413" w:rsidR="005B60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УИН: 0410760300775002822220184.</w:t>
      </w:r>
    </w:p>
    <w:p w:rsidR="00751866" w:rsidRPr="00473413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473413" w:rsidR="00EA6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31.5 Кодекса Российско</w:t>
      </w: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Федерации об административных правонарушениях. </w:t>
      </w:r>
    </w:p>
    <w:p w:rsidR="00751866" w:rsidRPr="00473413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473413" w:rsidR="00EA63A3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0B08A1" w:rsidRPr="00473413" w:rsidP="00EA63A3" w14:paraId="20562FB8" w14:textId="22AA511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473413" w:rsidR="006B2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8A1" w:rsidRPr="00473413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49AB" w:rsidRPr="00473413" w:rsidP="00EA63A3" w14:paraId="118F63CC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5A43" w:rsidRPr="00473413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                              К.С.</w:t>
      </w:r>
      <w:r w:rsidRPr="00473413" w:rsidR="0096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413">
        <w:rPr>
          <w:rFonts w:ascii="Times New Roman" w:hAnsi="Times New Roman" w:cs="Times New Roman"/>
          <w:color w:val="000000" w:themeColor="text1"/>
          <w:sz w:val="28"/>
          <w:szCs w:val="28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B08A1"/>
    <w:rsid w:val="000F5186"/>
    <w:rsid w:val="00123DF0"/>
    <w:rsid w:val="00136A68"/>
    <w:rsid w:val="001861D3"/>
    <w:rsid w:val="00194843"/>
    <w:rsid w:val="001C43C8"/>
    <w:rsid w:val="001D0791"/>
    <w:rsid w:val="00250837"/>
    <w:rsid w:val="002C5A43"/>
    <w:rsid w:val="002F3463"/>
    <w:rsid w:val="00305C0B"/>
    <w:rsid w:val="00326552"/>
    <w:rsid w:val="003D3183"/>
    <w:rsid w:val="00412C8C"/>
    <w:rsid w:val="0043284D"/>
    <w:rsid w:val="00463048"/>
    <w:rsid w:val="00473413"/>
    <w:rsid w:val="004A39AD"/>
    <w:rsid w:val="004E4C4F"/>
    <w:rsid w:val="004E633F"/>
    <w:rsid w:val="00500E1D"/>
    <w:rsid w:val="00503E73"/>
    <w:rsid w:val="0059106C"/>
    <w:rsid w:val="005B60FD"/>
    <w:rsid w:val="005C29E9"/>
    <w:rsid w:val="006375B3"/>
    <w:rsid w:val="00652530"/>
    <w:rsid w:val="006810B4"/>
    <w:rsid w:val="00681B12"/>
    <w:rsid w:val="006B20FE"/>
    <w:rsid w:val="006B72A5"/>
    <w:rsid w:val="006E5F01"/>
    <w:rsid w:val="006F303B"/>
    <w:rsid w:val="00747B3F"/>
    <w:rsid w:val="00751866"/>
    <w:rsid w:val="00773E9C"/>
    <w:rsid w:val="0079146F"/>
    <w:rsid w:val="0079749F"/>
    <w:rsid w:val="007B3872"/>
    <w:rsid w:val="007C1F72"/>
    <w:rsid w:val="007C4570"/>
    <w:rsid w:val="007F6A29"/>
    <w:rsid w:val="008379A3"/>
    <w:rsid w:val="008449AB"/>
    <w:rsid w:val="00876610"/>
    <w:rsid w:val="0094719B"/>
    <w:rsid w:val="009520E0"/>
    <w:rsid w:val="00964ECD"/>
    <w:rsid w:val="00971AFA"/>
    <w:rsid w:val="009B5E9D"/>
    <w:rsid w:val="009E71CD"/>
    <w:rsid w:val="00A06944"/>
    <w:rsid w:val="00A369C6"/>
    <w:rsid w:val="00A53E5F"/>
    <w:rsid w:val="00A54125"/>
    <w:rsid w:val="00A82C7B"/>
    <w:rsid w:val="00AA39D6"/>
    <w:rsid w:val="00AC4008"/>
    <w:rsid w:val="00AD1FCE"/>
    <w:rsid w:val="00B370A5"/>
    <w:rsid w:val="00B454A9"/>
    <w:rsid w:val="00B87A3E"/>
    <w:rsid w:val="00C02130"/>
    <w:rsid w:val="00C4007D"/>
    <w:rsid w:val="00C545F8"/>
    <w:rsid w:val="00D1541C"/>
    <w:rsid w:val="00D65023"/>
    <w:rsid w:val="00D83BE9"/>
    <w:rsid w:val="00DB1D2F"/>
    <w:rsid w:val="00DE768D"/>
    <w:rsid w:val="00DF6279"/>
    <w:rsid w:val="00E0576C"/>
    <w:rsid w:val="00E07A9D"/>
    <w:rsid w:val="00E109D7"/>
    <w:rsid w:val="00E4138B"/>
    <w:rsid w:val="00E7536F"/>
    <w:rsid w:val="00E83FF8"/>
    <w:rsid w:val="00EA63A3"/>
    <w:rsid w:val="00F5469C"/>
    <w:rsid w:val="00F73836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4583-DD71-4CD7-8E03-2B3930B1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