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225" w:rsidRPr="00E63F85" w:rsidP="00E63F8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</w:rPr>
      </w:pPr>
      <w:r w:rsidRPr="00E63F85">
        <w:rPr>
          <w:rFonts w:ascii="Times New Roman" w:hAnsi="Times New Roman"/>
          <w:b/>
          <w:color w:val="000000" w:themeColor="text1"/>
        </w:rPr>
        <w:t>Дело №05-</w:t>
      </w:r>
      <w:r w:rsidRPr="00E63F85" w:rsidR="004C6D69">
        <w:rPr>
          <w:rFonts w:ascii="Times New Roman" w:hAnsi="Times New Roman"/>
          <w:b/>
          <w:color w:val="000000" w:themeColor="text1"/>
        </w:rPr>
        <w:t>0407</w:t>
      </w:r>
      <w:r w:rsidRPr="00E63F85">
        <w:rPr>
          <w:rFonts w:ascii="Times New Roman" w:hAnsi="Times New Roman"/>
          <w:b/>
          <w:color w:val="000000" w:themeColor="text1"/>
        </w:rPr>
        <w:t>/77/202</w:t>
      </w:r>
      <w:r w:rsidRPr="00E63F85" w:rsidR="00952595">
        <w:rPr>
          <w:rFonts w:ascii="Times New Roman" w:hAnsi="Times New Roman"/>
          <w:b/>
          <w:color w:val="000000" w:themeColor="text1"/>
        </w:rPr>
        <w:t>5</w:t>
      </w:r>
    </w:p>
    <w:p w:rsidR="003A4153" w:rsidRPr="00E63F85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706115" w:rsidRPr="00E63F85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63F85">
        <w:rPr>
          <w:rFonts w:ascii="Times New Roman" w:hAnsi="Times New Roman"/>
          <w:b/>
          <w:color w:val="000000" w:themeColor="text1"/>
        </w:rPr>
        <w:t>ПОСТАНОВЛЕНИЕ</w:t>
      </w:r>
    </w:p>
    <w:p w:rsidR="00713E28" w:rsidRPr="00E63F85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706115" w:rsidRPr="00E63F85" w:rsidP="00E63F85">
      <w:pPr>
        <w:spacing w:after="0" w:line="240" w:lineRule="auto"/>
        <w:ind w:firstLine="708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11</w:t>
      </w:r>
      <w:r w:rsidRPr="00E63F85" w:rsidR="00952595">
        <w:rPr>
          <w:rFonts w:ascii="Times New Roman" w:hAnsi="Times New Roman"/>
          <w:color w:val="000000" w:themeColor="text1"/>
        </w:rPr>
        <w:t xml:space="preserve"> </w:t>
      </w:r>
      <w:r w:rsidRPr="00E63F85">
        <w:rPr>
          <w:rFonts w:ascii="Times New Roman" w:hAnsi="Times New Roman"/>
          <w:color w:val="000000" w:themeColor="text1"/>
        </w:rPr>
        <w:t xml:space="preserve">декабря </w:t>
      </w:r>
      <w:r w:rsidRPr="00E63F85" w:rsidR="00952595">
        <w:rPr>
          <w:rFonts w:ascii="Times New Roman" w:hAnsi="Times New Roman"/>
          <w:color w:val="000000" w:themeColor="text1"/>
        </w:rPr>
        <w:t xml:space="preserve"> 2025 </w:t>
      </w:r>
      <w:r w:rsidRPr="00E63F85">
        <w:rPr>
          <w:rFonts w:ascii="Times New Roman" w:hAnsi="Times New Roman"/>
          <w:color w:val="000000" w:themeColor="text1"/>
        </w:rPr>
        <w:t>года</w:t>
      </w:r>
      <w:r w:rsidRPr="00E63F85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ab/>
        <w:t xml:space="preserve">      </w:t>
      </w:r>
      <w:r w:rsidRPr="00E63F85" w:rsidR="003C0ECD">
        <w:rPr>
          <w:rFonts w:ascii="Times New Roman" w:hAnsi="Times New Roman"/>
          <w:color w:val="000000" w:themeColor="text1"/>
        </w:rPr>
        <w:t xml:space="preserve">   </w:t>
      </w:r>
      <w:r w:rsidRPr="00E63F85">
        <w:rPr>
          <w:rFonts w:ascii="Times New Roman" w:hAnsi="Times New Roman"/>
          <w:color w:val="000000" w:themeColor="text1"/>
        </w:rPr>
        <w:t xml:space="preserve">  </w:t>
      </w:r>
      <w:r w:rsidRPr="00E63F85" w:rsidR="009D2EC5">
        <w:rPr>
          <w:rFonts w:ascii="Times New Roman" w:hAnsi="Times New Roman"/>
          <w:color w:val="000000" w:themeColor="text1"/>
        </w:rPr>
        <w:t xml:space="preserve">   </w:t>
      </w:r>
      <w:r w:rsidRPr="00E63F85" w:rsidR="00092389">
        <w:rPr>
          <w:rFonts w:ascii="Times New Roman" w:hAnsi="Times New Roman"/>
          <w:color w:val="000000" w:themeColor="text1"/>
        </w:rPr>
        <w:t xml:space="preserve">               </w:t>
      </w:r>
      <w:r w:rsidRPr="00E63F85" w:rsidR="009D2EC5">
        <w:rPr>
          <w:rFonts w:ascii="Times New Roman" w:hAnsi="Times New Roman"/>
          <w:color w:val="000000" w:themeColor="text1"/>
        </w:rPr>
        <w:t xml:space="preserve"> </w:t>
      </w:r>
      <w:r w:rsidRPr="00E63F85" w:rsidR="00137AEE">
        <w:rPr>
          <w:rFonts w:ascii="Times New Roman" w:hAnsi="Times New Roman"/>
          <w:color w:val="000000" w:themeColor="text1"/>
        </w:rPr>
        <w:t xml:space="preserve">         </w:t>
      </w:r>
      <w:r w:rsidR="00E63F85">
        <w:rPr>
          <w:rFonts w:ascii="Times New Roman" w:hAnsi="Times New Roman"/>
          <w:color w:val="000000" w:themeColor="text1"/>
        </w:rPr>
        <w:t xml:space="preserve">         </w:t>
      </w:r>
      <w:r w:rsidRPr="00E63F85" w:rsidR="00137AEE">
        <w:rPr>
          <w:rFonts w:ascii="Times New Roman" w:hAnsi="Times New Roman"/>
          <w:color w:val="000000" w:themeColor="text1"/>
        </w:rPr>
        <w:t xml:space="preserve">   </w:t>
      </w:r>
      <w:r w:rsidRPr="00E63F85">
        <w:rPr>
          <w:rFonts w:ascii="Times New Roman" w:hAnsi="Times New Roman"/>
          <w:color w:val="000000" w:themeColor="text1"/>
        </w:rPr>
        <w:t>г. Симферополь</w:t>
      </w:r>
    </w:p>
    <w:p w:rsidR="00417306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407EA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М</w:t>
      </w:r>
      <w:r w:rsidRPr="00E63F85" w:rsidR="00706115">
        <w:rPr>
          <w:rFonts w:ascii="Times New Roman" w:hAnsi="Times New Roman"/>
          <w:color w:val="000000" w:themeColor="text1"/>
        </w:rPr>
        <w:t>ировой судья судебного участка № 7</w:t>
      </w:r>
      <w:r w:rsidRPr="00E63F85" w:rsidR="00681C3F">
        <w:rPr>
          <w:rFonts w:ascii="Times New Roman" w:hAnsi="Times New Roman"/>
          <w:color w:val="000000" w:themeColor="text1"/>
        </w:rPr>
        <w:t>7</w:t>
      </w:r>
      <w:r w:rsidRPr="00E63F85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E63F85" w:rsidR="00681C3F">
        <w:rPr>
          <w:rFonts w:ascii="Times New Roman" w:hAnsi="Times New Roman"/>
          <w:color w:val="000000" w:themeColor="text1"/>
        </w:rPr>
        <w:t>Шевчук К.С.</w:t>
      </w:r>
      <w:r w:rsidRPr="00E63F85">
        <w:rPr>
          <w:rFonts w:ascii="Times New Roman" w:hAnsi="Times New Roman"/>
          <w:color w:val="000000" w:themeColor="text1"/>
        </w:rPr>
        <w:t>, рассмотрев дело об административном правонарушении в отношении:</w:t>
      </w:r>
    </w:p>
    <w:p w:rsidR="00745AF0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д</w:t>
      </w:r>
      <w:r w:rsidRPr="00E63F85" w:rsidR="003C2E7A">
        <w:rPr>
          <w:rFonts w:ascii="Times New Roman" w:hAnsi="Times New Roman"/>
          <w:color w:val="000000" w:themeColor="text1"/>
        </w:rPr>
        <w:t xml:space="preserve">олжностного лица – </w:t>
      </w:r>
      <w:r w:rsidRPr="00E63F85" w:rsidR="004C6D69">
        <w:rPr>
          <w:rFonts w:ascii="Times New Roman" w:hAnsi="Times New Roman"/>
          <w:b/>
          <w:color w:val="000000" w:themeColor="text1"/>
        </w:rPr>
        <w:t xml:space="preserve">руководителя юридического лица Общество с ограниченной ответственностью «» </w:t>
      </w:r>
      <w:r>
        <w:rPr>
          <w:rFonts w:ascii="Times New Roman" w:hAnsi="Times New Roman"/>
          <w:b/>
          <w:color w:val="000000" w:themeColor="text1"/>
        </w:rPr>
        <w:t>ФИО, дата, место, паспорт, адрес,</w:t>
      </w:r>
      <w:r w:rsidRPr="00E63F85" w:rsidR="004C6D69">
        <w:rPr>
          <w:rFonts w:ascii="Times New Roman" w:hAnsi="Times New Roman"/>
          <w:color w:val="000000" w:themeColor="text1"/>
        </w:rPr>
        <w:t xml:space="preserve"> </w:t>
      </w:r>
      <w:r w:rsidRPr="00E63F85" w:rsidR="00874E0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место нахождения организации, </w:t>
      </w:r>
      <w:r w:rsidRPr="00E63F85" w:rsidR="00F523E3">
        <w:rPr>
          <w:rFonts w:ascii="Times New Roman" w:hAnsi="Times New Roman"/>
          <w:color w:val="000000" w:themeColor="text1"/>
        </w:rPr>
        <w:t>ИНН</w:t>
      </w:r>
      <w:r w:rsidRPr="00E63F85" w:rsidR="00874E0A">
        <w:rPr>
          <w:rFonts w:ascii="Times New Roman" w:hAnsi="Times New Roman"/>
          <w:color w:val="000000" w:themeColor="text1"/>
        </w:rPr>
        <w:t>, КПП</w:t>
      </w:r>
      <w:r w:rsidRPr="00E63F85" w:rsidR="00F523E3">
        <w:rPr>
          <w:rFonts w:ascii="Times New Roman" w:hAnsi="Times New Roman"/>
          <w:color w:val="000000" w:themeColor="text1"/>
        </w:rPr>
        <w:t xml:space="preserve">, </w:t>
      </w:r>
      <w:r w:rsidRPr="00E63F85" w:rsidR="00840613">
        <w:rPr>
          <w:rFonts w:ascii="Times New Roman" w:hAnsi="Times New Roman"/>
          <w:color w:val="000000" w:themeColor="text1"/>
        </w:rPr>
        <w:t xml:space="preserve">о привлечении к административной ответственности по ч. </w:t>
      </w:r>
      <w:r w:rsidRPr="00E63F85" w:rsidR="00BE5B6E">
        <w:rPr>
          <w:rFonts w:ascii="Times New Roman" w:hAnsi="Times New Roman"/>
          <w:color w:val="000000" w:themeColor="text1"/>
        </w:rPr>
        <w:t>4</w:t>
      </w:r>
      <w:r w:rsidRPr="00E63F85" w:rsidR="00840613">
        <w:rPr>
          <w:rFonts w:ascii="Times New Roman" w:hAnsi="Times New Roman"/>
          <w:color w:val="000000" w:themeColor="text1"/>
        </w:rPr>
        <w:t xml:space="preserve"> ст.15.33 КоАП РФ,</w:t>
      </w:r>
    </w:p>
    <w:p w:rsidR="001232B9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без участия лица, в отношении которого ведется производство.</w:t>
      </w:r>
    </w:p>
    <w:p w:rsidR="003C2E7A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084712" w:rsidRPr="00E63F85" w:rsidP="00E63F8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E63F85">
        <w:rPr>
          <w:rFonts w:ascii="Times New Roman" w:hAnsi="Times New Roman"/>
          <w:b/>
          <w:color w:val="000000" w:themeColor="text1"/>
        </w:rPr>
        <w:t>УСТАНОВИЛ:</w:t>
      </w:r>
    </w:p>
    <w:p w:rsidR="003A4153" w:rsidRPr="00E63F85" w:rsidP="00E63F8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Согласно протоколу</w:t>
      </w:r>
      <w:r w:rsidRPr="00E63F85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об административном правонарушении</w:t>
      </w:r>
      <w:r w:rsidRPr="00E63F85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1117730</w:t>
      </w:r>
      <w:r w:rsidRPr="00E63F85" w:rsidR="0041730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от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11.11</w:t>
      </w:r>
      <w:r w:rsidRPr="00E63F85" w:rsidR="003A415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.2025</w:t>
      </w:r>
      <w:r w:rsidRPr="00E63F85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А.Ю.</w:t>
      </w:r>
      <w:r w:rsidRPr="00E63F85" w:rsidR="0020068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являясь 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руководителем юридического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лица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Общество с ограниченной ответственностью «» </w:t>
      </w:r>
      <w:r w:rsidRPr="00E63F85" w:rsidR="0041730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допустил </w:t>
      </w:r>
      <w:r w:rsidRPr="00E63F85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наруш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ение</w:t>
      </w:r>
      <w:r w:rsidRPr="00E63F85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предусмотренное</w:t>
      </w:r>
      <w:r w:rsidRPr="00E63F85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E63F85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8 ст. 13 ФЗ от 29.12.2006 №255-ФЗ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E63F85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п. 22 Правил 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получен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ия 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 которым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</w:t>
      </w:r>
      <w:r w:rsidRPr="00E63F85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</w:t>
      </w:r>
      <w:r w:rsidRPr="00E63F85" w:rsidR="00CA26B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нной нетрудоспособности, подписанные с использованием усиленной квалифицированной электронной подписи. </w:t>
      </w:r>
      <w:r w:rsidRPr="00E63F85" w:rsidR="0022493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Для подтверждения выплаты застрахованному лицу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у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В.В.</w:t>
      </w:r>
      <w:r w:rsidRPr="00E63F85" w:rsidR="0022493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по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про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активному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процессу №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339411534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 ЛН №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910292233251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за период с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05.05.2025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12.05.2025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закрытому медучреждением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12.05.2025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был направлен запрос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.2025</w:t>
      </w:r>
      <w:r w:rsidRPr="00E63F85" w:rsidR="00BB7B22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44506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страхователю (работодателю) </w:t>
      </w:r>
      <w:r w:rsidRPr="00E63F85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проверку, подтверждение, корректировку сведений. Ответ на запрос на проверку, подтверждение корректировку сведений по проактивному процессу, не был получен от страхователя (работодателя) в течении 3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E63F85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рабочих дней.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Крайний срок предоставления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15.05.2025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5E383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4F1BE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Сведения, необходимые для назначения и выплаты пособий по временной нетрудоспособности, страхователем были 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размещены в  информационной  системе  страховщика </w:t>
      </w:r>
      <w:r w:rsidRPr="00E63F85" w:rsidR="00713E2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20.05.2025</w:t>
      </w:r>
      <w:r w:rsidRPr="00E63F85" w:rsidR="004F1BE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87729A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что является нарушением части 8 ст. 13 ФЗ от 29.12.2006 № 255-ФЗ, 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87729A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п.22 Пра</w:t>
      </w:r>
      <w:r w:rsidRPr="00E63F85" w:rsidR="003062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вил №2010, </w:t>
      </w:r>
      <w:r w:rsidRPr="00E63F85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то послужило основанием для возбуждения дела об административном правонарушении по ч. </w:t>
      </w:r>
      <w:r w:rsidRPr="00E63F85" w:rsidR="003062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 15.33 КоАП РФ.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Привлекаемое должностное лицо в судебное заседание не явился, извещен надлежащ</w:t>
      </w:r>
      <w:r w:rsidRPr="00E63F85" w:rsidR="002C5B5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о причинах неявки суду неизвестно. 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Представитель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ОСФР по Республике Крым в судебное заседание не явился, о дне, месте и времени рассмотрения дела был извещен н</w:t>
      </w:r>
      <w:r w:rsidRPr="00E63F85" w:rsidR="000976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длежащим образом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Присутствие лица, в отношении которого ведется производство по делу, является обязательным лишь при рассмотрении дела об административном правонарушении, влекущем административный арест, обязательные работы или административное выдворение за пределы Россий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ской Федерации иностранного гражданина либо лица без гражданства (ч. 3 ст. 25.1 КоАП РФ). Санкция ч. 4 ст. 15.33 КоАП РФ не предусматривает такого наказания. 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оснований для признания обязательным присутствия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А.Ю.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судебном заседа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нии не имеется. Суд пришел к выводу о возможности рассмотреть дело в ее отсутствие.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А.Ю.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E63F85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E63F85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</w:t>
      </w:r>
      <w:r w:rsidRPr="00E63F85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63F85" w:rsidR="00F47D77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>15.33</w:t>
        </w:r>
        <w:r w:rsidRPr="00E63F85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 xml:space="preserve"> КоАП</w:t>
        </w:r>
      </w:hyperlink>
      <w:r w:rsidRPr="00E63F85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C700F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РФ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(опекуну, попечителю) для ухода за детьми-инвалидами, а также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 или в искаженном виде.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 соответствии с 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8 ст. 13 ФЗ от 29.12.2006 №255-ФЗ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п. 22 Правил  получено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 с которым</w:t>
      </w:r>
      <w:r w:rsidRPr="00E63F85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Подпунктом 1 пункта 1 статьи 9 Федерального закона 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29.12.2006 № 255-ФЗ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пособие по временной нетрудоспособности не назн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ачается застрахованному лицу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работником вс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ледствие заболевания или травмы в период ежегодного оплачиваемого отпуска.</w:t>
      </w:r>
    </w:p>
    <w:p w:rsidR="0079112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Пунктом 22 Правил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№2010 от 23.11.2021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получения Фондом социального страхования Российской Федерации сведений и документов, необходимых для назначения и выплаты пособий по временной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</w:t>
      </w:r>
      <w:r w:rsidRPr="00E63F85" w:rsid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23.11.2021 № 2010 (Далее – Правила)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с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бходимые для назначения и выплаты пособия по временной нетрудоспособности, в том числе 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рации, - в случае, если временная нетрудоспособность приходится на указанные периоды.</w:t>
      </w:r>
    </w:p>
    <w:p w:rsidR="00D120A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Судом установлено, что для подтверждения выплаты застрахованному лицу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у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В.В.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 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проактивному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процессу №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339411534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 ЛН №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910292233251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за период с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05.05.2025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12.05.2025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закрытому медучреждением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12.05.2025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был направлен запрос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12.05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.2025 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страхователю (работодателю)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на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проверку, подтверждение, корректировку сведений. Ответ на запрос на проверку, подтверждение корректировку сведений по проактивному процессу, не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был получен от страхователя (работодателя) в течении 3х рабочих дней. Сведения, необходимые для назначения и выплаты пособий по временной нетрудоспособности, страхователем 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были размещены в  информационной  системе  страховщика 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20.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05</w:t>
      </w:r>
      <w:r w:rsidRPr="00E63F85" w:rsidR="009E569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.2025</w:t>
      </w:r>
      <w:r w:rsidRPr="00E63F85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 что является н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арушением части 8 ст. 13 ФЗ от 29.12.2006 № 255-ФЗ,  п.22 Правил №2010.</w:t>
      </w:r>
    </w:p>
    <w:p w:rsidR="00D120AC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А.Ю.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являясь 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руководителем юридического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лица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Общество с ограниченной ответственностью «»   </w:t>
      </w:r>
      <w:r w:rsidRPr="00E63F85" w:rsidR="00FB6C0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нарушил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ч.8 ст. 13 ФЗ от 29.12.2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006 №255-ФЗ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01.01.2024),  п. 22 Правил получения  Фондом социального страхования Российской Федер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ьства РФ от 23.11.2021 №2010.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Факт совершения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</w:t>
      </w:r>
      <w:r w:rsidRPr="00E63F85" w:rsidR="003B210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административного правонарушения, предусмотренного ч.</w:t>
      </w:r>
      <w:r w:rsidRPr="00E63F85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ст.15.33 КоАП РФ, подтверждается исследованными в судебном заседании материалами дела: 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 протоколом об административном правонарушении №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1117730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от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11.11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.2025</w:t>
      </w:r>
      <w:r w:rsidRPr="00E63F85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 в котором изложено время, место, событие правонарушения и лицо к нему причастное (привлекаемый), а также другие необходимые сведения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;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копией 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акта камеральной проверки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;</w:t>
      </w:r>
    </w:p>
    <w:p w:rsidR="0015281D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E63F85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FC77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копия 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уведомления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страхователю</w:t>
      </w:r>
      <w:r w:rsidRPr="00E63F85" w:rsidR="00A0760A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;</w:t>
      </w:r>
    </w:p>
    <w:p w:rsidR="00606143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извещение о вызове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должностного лица;</w:t>
      </w:r>
    </w:p>
    <w:p w:rsidR="00E50457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-копия 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решения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№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910125400017404</w:t>
      </w:r>
      <w:r w:rsidRPr="00E63F85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от </w:t>
      </w:r>
      <w:r w:rsidRPr="00E63F85" w:rsidR="00C76F2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17.07</w:t>
      </w:r>
      <w:r w:rsidRPr="00E63F85" w:rsidR="0035020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.2025 о привлечении к ответственности за  совершение правонарушения</w:t>
      </w:r>
      <w:r w:rsidRPr="00E63F85" w:rsidR="00DE40F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Объективных данных, свидетельствующих о возложении данной ответственности на момент совершения правонарушения на иное лицо,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материалы дела сведений не содержат и судье не представлено.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Бездействие должностного лица </w:t>
      </w:r>
      <w:r w:rsidRPr="00E63F85" w:rsidR="00B663A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–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 w:rsidR="003B210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руководител</w:t>
      </w:r>
      <w:r w:rsidRPr="00E63F85" w:rsidR="00FB6C0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я</w:t>
      </w:r>
      <w:r w:rsidRPr="00E63F85" w:rsidR="003B210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юридического лица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3B210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</w:t>
      </w:r>
      <w:r w:rsidRPr="00E63F85" w:rsidR="0095623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E63F85" w:rsidR="003B210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мировой судья квалифицирует по ч. </w:t>
      </w:r>
      <w:r w:rsidRPr="00E63F85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ст. 15.33 КоАП РФ - </w:t>
      </w:r>
      <w:r w:rsidRPr="00E63F85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</w:t>
      </w:r>
      <w:r w:rsidRPr="00E63F85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Смягчающим административную ответственность обстоятельс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твом, мировой судья признает</w:t>
      </w:r>
      <w:r w:rsidRPr="00E63F85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раскаяние в содеянном лица, совершившего административное правонарушение, выраженное в полном признании вины.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Санкция статьи 15.33 ч. </w:t>
      </w:r>
      <w:r w:rsidRPr="00E63F85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КоАП РФ влечет наложение административного штрафа на должностных лиц в размере от трехсо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 до пятисот рублей.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1 статьи 4.1.1 КоАП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ного наказания в виде предупреждения не предусмотрено соответствующей статьей раздела II КоАП, административное наказание в виде административного штрафа подлежит замене на предупреждение с учетом требований, предусмотренных частью 2 статьи 3.4 КоАП, за ис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ключением случаев, предусмотренных частью 2 статьи 4.1.1 КоАП.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Согласно части 2 статьи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Федерации, безопасности государства, угрозы чрезвычайных ситуаций природного и техногенного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характера, а также при отсутствии имущественного ущерба. Предупреждение - мера административного наказания, выраженная в официальном порицании физического или юридического лица.</w:t>
      </w:r>
    </w:p>
    <w:p w:rsidR="000725A6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Материалы дела не содержат сведений о том, что должностное лицо</w:t>
      </w:r>
      <w:r w:rsidRPr="00E63F85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– </w:t>
      </w:r>
      <w:r w:rsidRPr="00E63F85" w:rsidR="0095623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руководитель юридического лица Общество с ограниченной ответственностью «»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95623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А.Ю.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ранее привлекалась к административной ответственности.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Рассматриваемым правонарушением не был причинен вред, и не возникла угроза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и техногенного характера, а также имущественного ущерба.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данных обстоятельствах и учитывая, что санкция ч.</w:t>
      </w:r>
      <w:r w:rsidRPr="00E63F85" w:rsidR="00BA006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 15.33 КоАП РФ не предусматривает наказание в виде предупреждения, </w:t>
      </w:r>
      <w:r w:rsidRPr="00E63F85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этом имеется совокупность юридически значимых обстоятельств, позволя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ющих применить в данном случае положения ч. 1 ст. 4.1.1 КоАП РФ,</w:t>
      </w:r>
      <w:r w:rsidRPr="00E63F85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суд считает возможным заменить  должностному лицу - </w:t>
      </w:r>
      <w:r w:rsidRPr="00E63F85" w:rsidR="0095623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руководителю юридического лица Общество с ограниченной ответственностью «» </w:t>
      </w:r>
      <w:r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ФИО</w:t>
      </w:r>
      <w:r w:rsidRPr="00E63F85" w:rsidR="0095623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на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казание в виде административного штрафа, предусмотренного ч. </w:t>
      </w:r>
      <w:r w:rsidRPr="00E63F85" w:rsidR="00BA006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 15.33 КоАП РФ на предупреждение. </w:t>
      </w:r>
    </w:p>
    <w:p w:rsidR="00DE40F9" w:rsidRPr="00E63F85" w:rsidP="00E63F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E63F8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Руководствуясь п. 1 ч. 1 ст. 29.9, ч. 1 ст. 29.10 Кодекса РФ об административных правона</w:t>
      </w:r>
      <w:r w:rsidRPr="00E63F85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рушениях, мировой судья,</w:t>
      </w:r>
    </w:p>
    <w:p w:rsidR="00DE40F9" w:rsidRPr="00E63F85" w:rsidP="00E63F85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</w:p>
    <w:p w:rsidR="00F47D77" w:rsidRPr="00E63F85" w:rsidP="00E63F8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E63F85">
        <w:rPr>
          <w:rFonts w:ascii="Times New Roman" w:hAnsi="Times New Roman"/>
          <w:b/>
          <w:color w:val="000000" w:themeColor="text1"/>
        </w:rPr>
        <w:t>ПОСТАНОВИЛ:</w:t>
      </w:r>
    </w:p>
    <w:p w:rsidR="00B663A0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</w:rPr>
      </w:pPr>
    </w:p>
    <w:p w:rsidR="002E786F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 xml:space="preserve">Признать </w:t>
      </w:r>
      <w:r w:rsidRPr="00E63F85" w:rsidR="003C2E7A">
        <w:rPr>
          <w:rFonts w:ascii="Times New Roman" w:hAnsi="Times New Roman"/>
          <w:color w:val="000000" w:themeColor="text1"/>
        </w:rPr>
        <w:t xml:space="preserve">должностное лицо – </w:t>
      </w:r>
      <w:r w:rsidRPr="00E63F85" w:rsidR="00E9205C">
        <w:rPr>
          <w:rFonts w:ascii="Times New Roman" w:hAnsi="Times New Roman"/>
          <w:color w:val="000000" w:themeColor="text1"/>
        </w:rPr>
        <w:t xml:space="preserve"> </w:t>
      </w:r>
      <w:r w:rsidRPr="00E63F85" w:rsidR="00956239">
        <w:rPr>
          <w:rFonts w:ascii="Times New Roman" w:hAnsi="Times New Roman"/>
          <w:color w:val="000000" w:themeColor="text1"/>
        </w:rPr>
        <w:t xml:space="preserve">руководителя юридического лица Общество с ограниченной ответственностью «» </w:t>
      </w:r>
      <w:r>
        <w:rPr>
          <w:rFonts w:ascii="Times New Roman" w:hAnsi="Times New Roman"/>
          <w:color w:val="000000" w:themeColor="text1"/>
        </w:rPr>
        <w:t>ФИО</w:t>
      </w:r>
      <w:r w:rsidRPr="00E63F85" w:rsidR="00956239">
        <w:rPr>
          <w:rFonts w:ascii="Times New Roman" w:hAnsi="Times New Roman"/>
          <w:color w:val="000000" w:themeColor="text1"/>
        </w:rPr>
        <w:t xml:space="preserve"> </w:t>
      </w:r>
      <w:r w:rsidRPr="00E63F85">
        <w:rPr>
          <w:rFonts w:ascii="Times New Roman" w:hAnsi="Times New Roman"/>
          <w:color w:val="000000" w:themeColor="text1"/>
        </w:rPr>
        <w:t>виновн</w:t>
      </w:r>
      <w:r w:rsidRPr="00E63F85" w:rsidR="00D96174">
        <w:rPr>
          <w:rFonts w:ascii="Times New Roman" w:hAnsi="Times New Roman"/>
          <w:color w:val="000000" w:themeColor="text1"/>
        </w:rPr>
        <w:t>ым</w:t>
      </w:r>
      <w:r w:rsidRPr="00E63F85">
        <w:rPr>
          <w:rFonts w:ascii="Times New Roman" w:hAnsi="Times New Roman"/>
          <w:color w:val="000000" w:themeColor="text1"/>
        </w:rPr>
        <w:t xml:space="preserve"> в совершении административного правонарушения, предусмотренного </w:t>
      </w:r>
      <w:r w:rsidRPr="00E63F85" w:rsidR="0014702C">
        <w:rPr>
          <w:rFonts w:ascii="Times New Roman" w:hAnsi="Times New Roman"/>
          <w:color w:val="000000" w:themeColor="text1"/>
        </w:rPr>
        <w:t xml:space="preserve">частью </w:t>
      </w:r>
      <w:r w:rsidRPr="00E63F85" w:rsidR="007D7B1E">
        <w:rPr>
          <w:rFonts w:ascii="Times New Roman" w:hAnsi="Times New Roman"/>
          <w:color w:val="000000" w:themeColor="text1"/>
        </w:rPr>
        <w:t>4</w:t>
      </w:r>
      <w:r w:rsidRPr="00E63F85" w:rsidR="0014702C">
        <w:rPr>
          <w:rFonts w:ascii="Times New Roman" w:hAnsi="Times New Roman"/>
          <w:color w:val="000000" w:themeColor="text1"/>
        </w:rPr>
        <w:t xml:space="preserve"> </w:t>
      </w:r>
      <w:r w:rsidRPr="00E63F85">
        <w:rPr>
          <w:rFonts w:ascii="Times New Roman" w:hAnsi="Times New Roman"/>
          <w:color w:val="000000" w:themeColor="text1"/>
        </w:rPr>
        <w:t>стать</w:t>
      </w:r>
      <w:r w:rsidRPr="00E63F85" w:rsidR="0014702C">
        <w:rPr>
          <w:rFonts w:ascii="Times New Roman" w:hAnsi="Times New Roman"/>
          <w:color w:val="000000" w:themeColor="text1"/>
        </w:rPr>
        <w:t>и</w:t>
      </w:r>
      <w:r w:rsidRPr="00E63F85">
        <w:rPr>
          <w:rFonts w:ascii="Times New Roman" w:hAnsi="Times New Roman"/>
          <w:color w:val="000000" w:themeColor="text1"/>
        </w:rPr>
        <w:t xml:space="preserve"> 15.33 КоАП РФ и назначить е</w:t>
      </w:r>
      <w:r w:rsidRPr="00E63F85" w:rsidR="007D7B1E">
        <w:rPr>
          <w:rFonts w:ascii="Times New Roman" w:hAnsi="Times New Roman"/>
          <w:color w:val="000000" w:themeColor="text1"/>
        </w:rPr>
        <w:t>й</w:t>
      </w:r>
      <w:r w:rsidRPr="00E63F85">
        <w:rPr>
          <w:rFonts w:ascii="Times New Roman" w:hAnsi="Times New Roman"/>
          <w:color w:val="000000" w:themeColor="text1"/>
        </w:rPr>
        <w:t xml:space="preserve"> наказание в виде предупреждения.</w:t>
      </w:r>
    </w:p>
    <w:p w:rsidR="00F47D77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63F85" w:rsidR="001537BF">
        <w:rPr>
          <w:rFonts w:ascii="Times New Roman" w:hAnsi="Times New Roman"/>
          <w:color w:val="000000" w:themeColor="text1"/>
        </w:rPr>
        <w:t>7</w:t>
      </w:r>
      <w:r w:rsidRPr="00E63F85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63F85" w:rsidR="002E786F">
        <w:rPr>
          <w:rFonts w:ascii="Times New Roman" w:hAnsi="Times New Roman"/>
          <w:color w:val="000000" w:themeColor="text1"/>
        </w:rPr>
        <w:t>дней</w:t>
      </w:r>
      <w:r w:rsidRPr="00E63F85">
        <w:rPr>
          <w:rFonts w:ascii="Times New Roman" w:hAnsi="Times New Roman"/>
          <w:color w:val="000000" w:themeColor="text1"/>
        </w:rPr>
        <w:t xml:space="preserve"> со дня</w:t>
      </w:r>
      <w:r w:rsidRPr="00E63F85">
        <w:rPr>
          <w:rFonts w:ascii="Times New Roman" w:hAnsi="Times New Roman"/>
          <w:color w:val="000000" w:themeColor="text1"/>
        </w:rPr>
        <w:t xml:space="preserve"> вручения или получения копии постановления.</w:t>
      </w:r>
    </w:p>
    <w:p w:rsidR="00F47D77" w:rsidRPr="00E63F85" w:rsidP="00E63F8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03EFB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63F85">
        <w:rPr>
          <w:rFonts w:ascii="Times New Roman" w:hAnsi="Times New Roman"/>
          <w:color w:val="000000" w:themeColor="text1"/>
        </w:rPr>
        <w:t>Мировой судья</w:t>
      </w:r>
      <w:r w:rsidRPr="00E63F85" w:rsidR="00092389">
        <w:rPr>
          <w:rFonts w:ascii="Times New Roman" w:hAnsi="Times New Roman"/>
          <w:color w:val="000000" w:themeColor="text1"/>
        </w:rPr>
        <w:tab/>
      </w:r>
      <w:r w:rsidRPr="00E63F85" w:rsidR="00092389">
        <w:rPr>
          <w:rFonts w:ascii="Times New Roman" w:hAnsi="Times New Roman"/>
          <w:color w:val="000000" w:themeColor="text1"/>
        </w:rPr>
        <w:tab/>
      </w:r>
      <w:r w:rsidRPr="00E63F85" w:rsidR="00C41914">
        <w:rPr>
          <w:rFonts w:ascii="Times New Roman" w:hAnsi="Times New Roman"/>
          <w:color w:val="000000" w:themeColor="text1"/>
        </w:rPr>
        <w:tab/>
      </w:r>
      <w:r w:rsidRPr="00A92F8C" w:rsidR="00092389">
        <w:rPr>
          <w:rFonts w:ascii="Times New Roman" w:hAnsi="Times New Roman"/>
          <w:color w:val="FFFFFF" w:themeColor="background1"/>
        </w:rPr>
        <w:t xml:space="preserve">п/п   </w:t>
      </w:r>
      <w:r w:rsidRPr="00A92F8C" w:rsidR="00272A3A">
        <w:rPr>
          <w:rFonts w:ascii="Times New Roman" w:hAnsi="Times New Roman"/>
          <w:color w:val="FFFFFF" w:themeColor="background1"/>
        </w:rPr>
        <w:t xml:space="preserve">                </w:t>
      </w:r>
      <w:r w:rsidRPr="00E63F85">
        <w:rPr>
          <w:rFonts w:ascii="Times New Roman" w:hAnsi="Times New Roman"/>
          <w:color w:val="000000" w:themeColor="text1"/>
        </w:rPr>
        <w:tab/>
      </w:r>
      <w:r w:rsidRPr="00E63F85" w:rsidR="00C41914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 xml:space="preserve">              </w:t>
      </w:r>
      <w:r w:rsidRPr="00E63F85" w:rsidR="002E786F">
        <w:rPr>
          <w:rFonts w:ascii="Times New Roman" w:hAnsi="Times New Roman"/>
          <w:color w:val="000000" w:themeColor="text1"/>
        </w:rPr>
        <w:t xml:space="preserve">          </w:t>
      </w:r>
      <w:r w:rsidRPr="00E63F85" w:rsidR="009D2EC5">
        <w:rPr>
          <w:rFonts w:ascii="Times New Roman" w:hAnsi="Times New Roman"/>
          <w:color w:val="000000" w:themeColor="text1"/>
        </w:rPr>
        <w:t xml:space="preserve"> </w:t>
      </w:r>
      <w:r w:rsidRPr="00E63F85" w:rsidR="001537BF">
        <w:rPr>
          <w:rFonts w:ascii="Times New Roman" w:hAnsi="Times New Roman"/>
          <w:color w:val="000000" w:themeColor="text1"/>
        </w:rPr>
        <w:t>Шевчук К.С.</w:t>
      </w:r>
      <w:r w:rsidRPr="00E63F85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ab/>
      </w:r>
      <w:r w:rsidRPr="00E63F85">
        <w:rPr>
          <w:rFonts w:ascii="Times New Roman" w:hAnsi="Times New Roman"/>
          <w:color w:val="000000" w:themeColor="text1"/>
        </w:rPr>
        <w:tab/>
        <w:t xml:space="preserve">          </w:t>
      </w:r>
    </w:p>
    <w:p w:rsidR="00C03EFB" w:rsidRPr="00E63F85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sectPr w:rsidSect="009D678B">
      <w:pgSz w:w="11906" w:h="16838"/>
      <w:pgMar w:top="567" w:right="567" w:bottom="567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0B70"/>
    <w:rsid w:val="00015C86"/>
    <w:rsid w:val="00031C99"/>
    <w:rsid w:val="00036861"/>
    <w:rsid w:val="0003724F"/>
    <w:rsid w:val="00040BA6"/>
    <w:rsid w:val="00067582"/>
    <w:rsid w:val="000725A6"/>
    <w:rsid w:val="00077D95"/>
    <w:rsid w:val="00084712"/>
    <w:rsid w:val="00087498"/>
    <w:rsid w:val="00091C3D"/>
    <w:rsid w:val="00092389"/>
    <w:rsid w:val="00096E18"/>
    <w:rsid w:val="000976D4"/>
    <w:rsid w:val="00097EE9"/>
    <w:rsid w:val="000A2CA2"/>
    <w:rsid w:val="000B10E2"/>
    <w:rsid w:val="000B23E0"/>
    <w:rsid w:val="000D3DA6"/>
    <w:rsid w:val="000D64D6"/>
    <w:rsid w:val="000D65E4"/>
    <w:rsid w:val="000E0937"/>
    <w:rsid w:val="000F44A1"/>
    <w:rsid w:val="001232B9"/>
    <w:rsid w:val="00137AEE"/>
    <w:rsid w:val="0014702C"/>
    <w:rsid w:val="001473A5"/>
    <w:rsid w:val="0015281D"/>
    <w:rsid w:val="001537BF"/>
    <w:rsid w:val="00157D75"/>
    <w:rsid w:val="00161F03"/>
    <w:rsid w:val="001701AA"/>
    <w:rsid w:val="00191836"/>
    <w:rsid w:val="00191C3C"/>
    <w:rsid w:val="001A642C"/>
    <w:rsid w:val="001C37D4"/>
    <w:rsid w:val="001E5EE3"/>
    <w:rsid w:val="001F7968"/>
    <w:rsid w:val="00200684"/>
    <w:rsid w:val="00204D57"/>
    <w:rsid w:val="00212C7E"/>
    <w:rsid w:val="00224937"/>
    <w:rsid w:val="00226265"/>
    <w:rsid w:val="00237845"/>
    <w:rsid w:val="00242438"/>
    <w:rsid w:val="00251480"/>
    <w:rsid w:val="00272A3A"/>
    <w:rsid w:val="002C0FD0"/>
    <w:rsid w:val="002C210A"/>
    <w:rsid w:val="002C5B56"/>
    <w:rsid w:val="002C6D29"/>
    <w:rsid w:val="002D5FB8"/>
    <w:rsid w:val="002D661D"/>
    <w:rsid w:val="002E786F"/>
    <w:rsid w:val="002F6B85"/>
    <w:rsid w:val="002F7384"/>
    <w:rsid w:val="0030626F"/>
    <w:rsid w:val="003124E7"/>
    <w:rsid w:val="00335744"/>
    <w:rsid w:val="00336308"/>
    <w:rsid w:val="00350203"/>
    <w:rsid w:val="00350C64"/>
    <w:rsid w:val="0037642D"/>
    <w:rsid w:val="00377FB6"/>
    <w:rsid w:val="0039136F"/>
    <w:rsid w:val="003A4153"/>
    <w:rsid w:val="003A56F5"/>
    <w:rsid w:val="003B210E"/>
    <w:rsid w:val="003B5E30"/>
    <w:rsid w:val="003C0ECD"/>
    <w:rsid w:val="003C2E7A"/>
    <w:rsid w:val="003D69C0"/>
    <w:rsid w:val="00405588"/>
    <w:rsid w:val="00412105"/>
    <w:rsid w:val="00417306"/>
    <w:rsid w:val="00417E68"/>
    <w:rsid w:val="00445068"/>
    <w:rsid w:val="004835E0"/>
    <w:rsid w:val="004848AF"/>
    <w:rsid w:val="004A3B21"/>
    <w:rsid w:val="004C1575"/>
    <w:rsid w:val="004C6D69"/>
    <w:rsid w:val="004D17D1"/>
    <w:rsid w:val="004D2225"/>
    <w:rsid w:val="004D4B89"/>
    <w:rsid w:val="004D7AF9"/>
    <w:rsid w:val="004E5F47"/>
    <w:rsid w:val="004E7F48"/>
    <w:rsid w:val="004F16B8"/>
    <w:rsid w:val="004F1BE8"/>
    <w:rsid w:val="00524E62"/>
    <w:rsid w:val="005433BD"/>
    <w:rsid w:val="005550B9"/>
    <w:rsid w:val="00556AA8"/>
    <w:rsid w:val="005679D4"/>
    <w:rsid w:val="00585DA4"/>
    <w:rsid w:val="00587566"/>
    <w:rsid w:val="005947B8"/>
    <w:rsid w:val="00595A1E"/>
    <w:rsid w:val="00595B66"/>
    <w:rsid w:val="0059684B"/>
    <w:rsid w:val="005C6E97"/>
    <w:rsid w:val="005D0D0F"/>
    <w:rsid w:val="005E3830"/>
    <w:rsid w:val="00606143"/>
    <w:rsid w:val="00607DF5"/>
    <w:rsid w:val="00607F40"/>
    <w:rsid w:val="00620C70"/>
    <w:rsid w:val="00622976"/>
    <w:rsid w:val="0065422D"/>
    <w:rsid w:val="006718D0"/>
    <w:rsid w:val="00681C3F"/>
    <w:rsid w:val="00681F47"/>
    <w:rsid w:val="006A56C7"/>
    <w:rsid w:val="006C56A3"/>
    <w:rsid w:val="006D01FF"/>
    <w:rsid w:val="006E3131"/>
    <w:rsid w:val="006E5A6E"/>
    <w:rsid w:val="007008EA"/>
    <w:rsid w:val="007031C7"/>
    <w:rsid w:val="00706115"/>
    <w:rsid w:val="0071273F"/>
    <w:rsid w:val="00713E28"/>
    <w:rsid w:val="007315FC"/>
    <w:rsid w:val="00743B06"/>
    <w:rsid w:val="007445DA"/>
    <w:rsid w:val="00745AF0"/>
    <w:rsid w:val="00750F85"/>
    <w:rsid w:val="00762ECD"/>
    <w:rsid w:val="007833E7"/>
    <w:rsid w:val="00787DBE"/>
    <w:rsid w:val="0079112C"/>
    <w:rsid w:val="007A58B4"/>
    <w:rsid w:val="007B6E51"/>
    <w:rsid w:val="007D500E"/>
    <w:rsid w:val="007D7B1E"/>
    <w:rsid w:val="007E0267"/>
    <w:rsid w:val="00816C3B"/>
    <w:rsid w:val="00823F5D"/>
    <w:rsid w:val="00840613"/>
    <w:rsid w:val="00845758"/>
    <w:rsid w:val="008519A1"/>
    <w:rsid w:val="00864189"/>
    <w:rsid w:val="00873BA3"/>
    <w:rsid w:val="00874E0A"/>
    <w:rsid w:val="0087729A"/>
    <w:rsid w:val="008A2463"/>
    <w:rsid w:val="008C34A2"/>
    <w:rsid w:val="008C5A7D"/>
    <w:rsid w:val="008D4171"/>
    <w:rsid w:val="008E316C"/>
    <w:rsid w:val="009046DD"/>
    <w:rsid w:val="00917415"/>
    <w:rsid w:val="00933D2D"/>
    <w:rsid w:val="00952595"/>
    <w:rsid w:val="00956239"/>
    <w:rsid w:val="00994B11"/>
    <w:rsid w:val="009B1DC9"/>
    <w:rsid w:val="009B27B2"/>
    <w:rsid w:val="009B4289"/>
    <w:rsid w:val="009D21BC"/>
    <w:rsid w:val="009D2EC5"/>
    <w:rsid w:val="009D678B"/>
    <w:rsid w:val="009E5693"/>
    <w:rsid w:val="00A00291"/>
    <w:rsid w:val="00A0760A"/>
    <w:rsid w:val="00A11ED0"/>
    <w:rsid w:val="00A146FD"/>
    <w:rsid w:val="00A176CD"/>
    <w:rsid w:val="00A45DEC"/>
    <w:rsid w:val="00A574F9"/>
    <w:rsid w:val="00A72624"/>
    <w:rsid w:val="00A92F8C"/>
    <w:rsid w:val="00AA393E"/>
    <w:rsid w:val="00AF093C"/>
    <w:rsid w:val="00AF4B49"/>
    <w:rsid w:val="00B00CC3"/>
    <w:rsid w:val="00B02C44"/>
    <w:rsid w:val="00B05D66"/>
    <w:rsid w:val="00B10039"/>
    <w:rsid w:val="00B10A8A"/>
    <w:rsid w:val="00B205D6"/>
    <w:rsid w:val="00B320A8"/>
    <w:rsid w:val="00B32830"/>
    <w:rsid w:val="00B565C4"/>
    <w:rsid w:val="00B663A0"/>
    <w:rsid w:val="00B72D43"/>
    <w:rsid w:val="00B961F7"/>
    <w:rsid w:val="00BA006D"/>
    <w:rsid w:val="00BB7B22"/>
    <w:rsid w:val="00BC2D81"/>
    <w:rsid w:val="00BD6F01"/>
    <w:rsid w:val="00BD7267"/>
    <w:rsid w:val="00BE5B6E"/>
    <w:rsid w:val="00BF0446"/>
    <w:rsid w:val="00C03EFB"/>
    <w:rsid w:val="00C2318F"/>
    <w:rsid w:val="00C277FB"/>
    <w:rsid w:val="00C407EA"/>
    <w:rsid w:val="00C41914"/>
    <w:rsid w:val="00C41C5C"/>
    <w:rsid w:val="00C50F71"/>
    <w:rsid w:val="00C5231E"/>
    <w:rsid w:val="00C60F8D"/>
    <w:rsid w:val="00C643F7"/>
    <w:rsid w:val="00C700F6"/>
    <w:rsid w:val="00C76F20"/>
    <w:rsid w:val="00C83980"/>
    <w:rsid w:val="00CA26B7"/>
    <w:rsid w:val="00CA5D08"/>
    <w:rsid w:val="00CD084B"/>
    <w:rsid w:val="00CD6BF6"/>
    <w:rsid w:val="00D120AC"/>
    <w:rsid w:val="00D27BE3"/>
    <w:rsid w:val="00D343D5"/>
    <w:rsid w:val="00D61A16"/>
    <w:rsid w:val="00D63350"/>
    <w:rsid w:val="00D70986"/>
    <w:rsid w:val="00D85403"/>
    <w:rsid w:val="00D96174"/>
    <w:rsid w:val="00DA4D8D"/>
    <w:rsid w:val="00DB1E87"/>
    <w:rsid w:val="00DC5977"/>
    <w:rsid w:val="00DC6BD4"/>
    <w:rsid w:val="00DE40F9"/>
    <w:rsid w:val="00E01EBC"/>
    <w:rsid w:val="00E33BD5"/>
    <w:rsid w:val="00E445CB"/>
    <w:rsid w:val="00E50457"/>
    <w:rsid w:val="00E63F85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6168"/>
    <w:rsid w:val="00F47D77"/>
    <w:rsid w:val="00F523E3"/>
    <w:rsid w:val="00F64E23"/>
    <w:rsid w:val="00F72F48"/>
    <w:rsid w:val="00FB6C0D"/>
    <w:rsid w:val="00FC77D4"/>
    <w:rsid w:val="00FF46B9"/>
    <w:rsid w:val="00FF75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6070-997F-4522-A3BA-5F89084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