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2627" w:rsidP="003C4F58">
      <w:pPr>
        <w:jc w:val="right"/>
        <w:rPr>
          <w:i/>
          <w:color w:val="0D0D0D" w:themeColor="text1" w:themeTint="F2"/>
          <w:sz w:val="28"/>
          <w:szCs w:val="28"/>
        </w:rPr>
      </w:pP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дело № 05-0</w:t>
      </w:r>
      <w:r w:rsidR="00D6179A">
        <w:rPr>
          <w:i/>
          <w:color w:val="0D0D0D" w:themeColor="text1" w:themeTint="F2"/>
          <w:sz w:val="28"/>
          <w:szCs w:val="28"/>
        </w:rPr>
        <w:t>0</w:t>
      </w:r>
      <w:r w:rsidR="00774F9B">
        <w:rPr>
          <w:i/>
          <w:color w:val="0D0D0D" w:themeColor="text1" w:themeTint="F2"/>
          <w:sz w:val="28"/>
          <w:szCs w:val="28"/>
        </w:rPr>
        <w:t>74</w:t>
      </w:r>
      <w:r w:rsidR="00D6179A">
        <w:rPr>
          <w:i/>
          <w:color w:val="0D0D0D" w:themeColor="text1" w:themeTint="F2"/>
          <w:sz w:val="28"/>
          <w:szCs w:val="28"/>
        </w:rPr>
        <w:t>/78/2024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 </w:t>
      </w:r>
      <w:r w:rsidR="00774F9B">
        <w:rPr>
          <w:color w:val="0D0D0D" w:themeColor="text1" w:themeTint="F2"/>
          <w:sz w:val="28"/>
          <w:szCs w:val="28"/>
        </w:rPr>
        <w:t>24</w:t>
      </w:r>
      <w:r w:rsidR="00C54658">
        <w:rPr>
          <w:color w:val="0D0D0D" w:themeColor="text1" w:themeTint="F2"/>
          <w:sz w:val="28"/>
          <w:szCs w:val="28"/>
        </w:rPr>
        <w:t xml:space="preserve"> апреля</w:t>
      </w:r>
      <w:r w:rsidR="00D6179A">
        <w:rPr>
          <w:color w:val="0D0D0D" w:themeColor="text1" w:themeTint="F2"/>
          <w:sz w:val="28"/>
          <w:szCs w:val="28"/>
        </w:rPr>
        <w:t xml:space="preserve"> 2024</w:t>
      </w:r>
      <w:r w:rsidRPr="00F11073">
        <w:rPr>
          <w:color w:val="0D0D0D" w:themeColor="text1" w:themeTint="F2"/>
          <w:sz w:val="28"/>
          <w:szCs w:val="28"/>
        </w:rPr>
        <w:t xml:space="preserve"> г.    </w:t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  <w:t xml:space="preserve">                       </w:t>
      </w:r>
      <w:r w:rsidR="000A5231">
        <w:rPr>
          <w:color w:val="0D0D0D" w:themeColor="text1" w:themeTint="F2"/>
          <w:sz w:val="28"/>
          <w:szCs w:val="28"/>
        </w:rPr>
        <w:t xml:space="preserve">      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="00C54658">
        <w:rPr>
          <w:color w:val="0D0D0D" w:themeColor="text1" w:themeTint="F2"/>
          <w:sz w:val="28"/>
          <w:szCs w:val="28"/>
        </w:rPr>
        <w:t xml:space="preserve">           </w:t>
      </w:r>
      <w:r w:rsidRPr="00F11073">
        <w:rPr>
          <w:color w:val="0D0D0D" w:themeColor="text1" w:themeTint="F2"/>
          <w:sz w:val="28"/>
          <w:szCs w:val="28"/>
        </w:rPr>
        <w:t>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0A5231" w:rsidRPr="00F11073" w:rsidP="000A5231">
      <w:pPr>
        <w:tabs>
          <w:tab w:val="left" w:pos="709"/>
        </w:tabs>
        <w:ind w:left="170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Петренко </w:t>
      </w:r>
      <w:r w:rsidR="001A070C">
        <w:rPr>
          <w:color w:val="0D0D0D" w:themeColor="text1" w:themeTint="F2"/>
          <w:sz w:val="28"/>
          <w:szCs w:val="28"/>
        </w:rPr>
        <w:t>М.Ю.</w:t>
      </w:r>
      <w:r w:rsidRPr="00F11073" w:rsidR="003E448F">
        <w:rPr>
          <w:color w:val="0D0D0D" w:themeColor="text1" w:themeTint="F2"/>
          <w:sz w:val="28"/>
          <w:szCs w:val="28"/>
        </w:rPr>
        <w:t xml:space="preserve">, </w:t>
      </w:r>
      <w:r w:rsidR="001A070C">
        <w:rPr>
          <w:color w:val="0D0D0D" w:themeColor="text1" w:themeTint="F2"/>
          <w:sz w:val="28"/>
          <w:szCs w:val="28"/>
        </w:rPr>
        <w:t>/данные изъяты/</w:t>
      </w:r>
    </w:p>
    <w:p w:rsidR="003C4F58" w:rsidRPr="00F11073" w:rsidP="003C4F58">
      <w:pPr>
        <w:tabs>
          <w:tab w:val="left" w:pos="709"/>
        </w:tabs>
        <w:ind w:left="2552" w:hanging="2552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1A070C" w:rsidRPr="00F11073" w:rsidP="001A070C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Петренко М.Ю</w:t>
      </w:r>
      <w:r w:rsidRPr="00F11073" w:rsidR="00546A3F">
        <w:rPr>
          <w:color w:val="0D0D0D" w:themeColor="text1" w:themeTint="F2"/>
          <w:sz w:val="28"/>
          <w:szCs w:val="28"/>
        </w:rPr>
        <w:t xml:space="preserve">., будучи привлеченным постановлением </w:t>
      </w:r>
      <w:r>
        <w:rPr>
          <w:color w:val="0D0D0D" w:themeColor="text1" w:themeTint="F2"/>
          <w:sz w:val="28"/>
          <w:szCs w:val="28"/>
        </w:rPr>
        <w:t>/данные изъяты/</w:t>
      </w:r>
    </w:p>
    <w:p w:rsidR="00F11073" w:rsidRPr="00F11073" w:rsidP="001A070C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инспектора </w:t>
      </w:r>
      <w:r w:rsidR="009B7D60">
        <w:rPr>
          <w:color w:val="0D0D0D" w:themeColor="text1" w:themeTint="F2"/>
          <w:sz w:val="28"/>
          <w:szCs w:val="28"/>
        </w:rPr>
        <w:t>ИАЗ</w:t>
      </w:r>
      <w:r>
        <w:rPr>
          <w:color w:val="0D0D0D" w:themeColor="text1" w:themeTint="F2"/>
          <w:sz w:val="28"/>
          <w:szCs w:val="28"/>
        </w:rPr>
        <w:t xml:space="preserve"> ЦАФАП </w:t>
      </w:r>
      <w:r w:rsidR="00C54658">
        <w:rPr>
          <w:color w:val="0D0D0D" w:themeColor="text1" w:themeTint="F2"/>
          <w:sz w:val="28"/>
          <w:szCs w:val="28"/>
        </w:rPr>
        <w:t xml:space="preserve">Госавтоинспекции  </w:t>
      </w:r>
      <w:r w:rsidR="00215A5A">
        <w:rPr>
          <w:color w:val="0D0D0D" w:themeColor="text1" w:themeTint="F2"/>
          <w:sz w:val="28"/>
          <w:szCs w:val="28"/>
        </w:rPr>
        <w:t xml:space="preserve">МВД  по Республике Крым </w:t>
      </w:r>
      <w:r w:rsidR="009B7D60">
        <w:rPr>
          <w:color w:val="0D0D0D" w:themeColor="text1" w:themeTint="F2"/>
          <w:sz w:val="28"/>
          <w:szCs w:val="28"/>
        </w:rPr>
        <w:t>майором</w:t>
      </w:r>
      <w:r w:rsidR="00215A5A">
        <w:rPr>
          <w:color w:val="0D0D0D" w:themeColor="text1" w:themeTint="F2"/>
          <w:sz w:val="28"/>
          <w:szCs w:val="28"/>
        </w:rPr>
        <w:t xml:space="preserve"> </w:t>
      </w:r>
      <w:r w:rsidR="003E448F">
        <w:rPr>
          <w:color w:val="0D0D0D" w:themeColor="text1" w:themeTint="F2"/>
          <w:sz w:val="28"/>
          <w:szCs w:val="28"/>
        </w:rPr>
        <w:t xml:space="preserve"> полиции </w:t>
      </w:r>
      <w:r w:rsidR="001A070C">
        <w:rPr>
          <w:color w:val="0D0D0D" w:themeColor="text1" w:themeTint="F2"/>
          <w:sz w:val="28"/>
          <w:szCs w:val="28"/>
        </w:rPr>
        <w:t>/данные изъяты/</w:t>
      </w:r>
      <w:r w:rsidR="001A070C">
        <w:rPr>
          <w:color w:val="0D0D0D" w:themeColor="text1" w:themeTint="F2"/>
          <w:sz w:val="28"/>
          <w:szCs w:val="28"/>
        </w:rPr>
        <w:t xml:space="preserve">  </w:t>
      </w:r>
      <w:r w:rsidRPr="00F11073" w:rsidR="00546A3F">
        <w:rPr>
          <w:color w:val="0D0D0D" w:themeColor="text1" w:themeTint="F2"/>
          <w:sz w:val="28"/>
          <w:szCs w:val="28"/>
        </w:rPr>
        <w:t xml:space="preserve">к административной ответственности по </w:t>
      </w:r>
      <w:r w:rsidR="009B7D60">
        <w:rPr>
          <w:color w:val="0D0D0D" w:themeColor="text1" w:themeTint="F2"/>
          <w:sz w:val="28"/>
          <w:szCs w:val="28"/>
        </w:rPr>
        <w:t xml:space="preserve">ст. 12.20 </w:t>
      </w:r>
      <w:r w:rsidRPr="00F11073" w:rsidR="00546A3F">
        <w:rPr>
          <w:color w:val="0D0D0D" w:themeColor="text1" w:themeTint="F2"/>
          <w:sz w:val="28"/>
          <w:szCs w:val="28"/>
        </w:rPr>
        <w:t>КоАП РФ и подвергнутым административному наказанию в виде адми</w:t>
      </w:r>
      <w:r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9B7D60">
        <w:rPr>
          <w:color w:val="0D0D0D" w:themeColor="text1" w:themeTint="F2"/>
          <w:sz w:val="28"/>
          <w:szCs w:val="28"/>
        </w:rPr>
        <w:t>500</w:t>
      </w:r>
      <w:r w:rsidRPr="00F11073" w:rsidR="00546A3F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 w:rsidR="001A070C">
        <w:rPr>
          <w:color w:val="0D0D0D" w:themeColor="text1" w:themeTint="F2"/>
          <w:sz w:val="28"/>
          <w:szCs w:val="28"/>
        </w:rPr>
        <w:t>/данные изъяты/</w:t>
      </w:r>
      <w:r w:rsidRPr="00F11073" w:rsidR="00546A3F">
        <w:rPr>
          <w:color w:val="0D0D0D" w:themeColor="text1" w:themeTint="F2"/>
          <w:sz w:val="28"/>
          <w:szCs w:val="28"/>
        </w:rPr>
        <w:t xml:space="preserve">.,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9B7D60">
        <w:rPr>
          <w:rFonts w:eastAsia="Calibri"/>
          <w:color w:val="0D0D0D" w:themeColor="text1" w:themeTint="F2"/>
          <w:sz w:val="28"/>
          <w:szCs w:val="28"/>
          <w:lang w:val="uk-UA" w:eastAsia="en-US"/>
        </w:rPr>
        <w:t>500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руб., в установленный </w:t>
      </w:r>
      <w:r w:rsidRPr="00F11073" w:rsidR="00546A3F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 w:rsidR="001A070C">
        <w:rPr>
          <w:color w:val="0D0D0D" w:themeColor="text1" w:themeTint="F2"/>
          <w:sz w:val="28"/>
          <w:szCs w:val="28"/>
        </w:rPr>
        <w:t>/данные изъяты/</w:t>
      </w:r>
      <w:r w:rsidR="001A070C">
        <w:rPr>
          <w:color w:val="0D0D0D" w:themeColor="text1" w:themeTint="F2"/>
          <w:sz w:val="28"/>
          <w:szCs w:val="28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>час. совершил административное правонарушение, предусмотренное ч.1 ст.20.25  КоАП РФ.</w:t>
      </w:r>
    </w:p>
    <w:p w:rsidR="00BB2627" w:rsidP="00BB2627">
      <w:pPr>
        <w:tabs>
          <w:tab w:val="left" w:pos="709"/>
        </w:tabs>
        <w:ind w:right="19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Петренко М.Ю</w:t>
      </w:r>
      <w:r w:rsidR="00546A3F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в судебном заседании вину признал и подтвердил установленные обстоятельства. </w:t>
      </w:r>
    </w:p>
    <w:p w:rsidR="003C4F58" w:rsidRPr="00F11073" w:rsidP="00BB2627">
      <w:pPr>
        <w:tabs>
          <w:tab w:val="left" w:pos="709"/>
        </w:tabs>
        <w:ind w:right="19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соответствии со ст.31.2 КоАП РФ постановление по делу об </w:t>
      </w:r>
      <w:r w:rsidRPr="00F11073">
        <w:rPr>
          <w:color w:val="0D0D0D" w:themeColor="text1" w:themeTint="F2"/>
          <w:sz w:val="28"/>
          <w:szCs w:val="28"/>
        </w:rPr>
        <w:t>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F11073">
        <w:rPr>
          <w:color w:val="0D0D0D" w:themeColor="text1" w:themeTint="F2"/>
          <w:sz w:val="28"/>
          <w:szCs w:val="28"/>
        </w:rPr>
        <w:t xml:space="preserve">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штрафа в срок, предусмотренный настоящим К</w:t>
      </w:r>
      <w:r w:rsidRPr="00F11073">
        <w:rPr>
          <w:color w:val="0D0D0D" w:themeColor="text1" w:themeTint="F2"/>
          <w:sz w:val="28"/>
          <w:szCs w:val="28"/>
        </w:rPr>
        <w:t xml:space="preserve">одексом, </w:t>
      </w:r>
      <w:r w:rsidRPr="00F11073">
        <w:rPr>
          <w:color w:val="0D0D0D" w:themeColor="text1" w:themeTint="F2"/>
          <w:sz w:val="28"/>
          <w:szCs w:val="28"/>
        </w:rPr>
        <w:t>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F11073">
        <w:rPr>
          <w:color w:val="0D0D0D" w:themeColor="text1" w:themeTint="F2"/>
          <w:sz w:val="28"/>
          <w:szCs w:val="28"/>
        </w:rPr>
        <w:t>бязательные работы на срок до пятидесяти часов.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Согласно п.3 Примечаний к ст.20.25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</w:t>
      </w:r>
      <w:r w:rsidRPr="00F11073">
        <w:rPr>
          <w:color w:val="0D0D0D" w:themeColor="text1" w:themeTint="F2"/>
          <w:sz w:val="28"/>
          <w:szCs w:val="28"/>
        </w:rPr>
        <w:t>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</w:t>
      </w:r>
      <w:r w:rsidRPr="00F11073">
        <w:rPr>
          <w:color w:val="0D0D0D" w:themeColor="text1" w:themeTint="F2"/>
          <w:sz w:val="28"/>
          <w:szCs w:val="28"/>
        </w:rPr>
        <w:t>аписи.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774F9B">
        <w:rPr>
          <w:rFonts w:eastAsia="Calibri"/>
          <w:sz w:val="28"/>
          <w:szCs w:val="28"/>
          <w:lang w:eastAsia="en-US"/>
        </w:rPr>
        <w:t>Петренко М.Ю</w:t>
      </w:r>
      <w:r w:rsidR="00505B6B">
        <w:rPr>
          <w:color w:val="0D0D0D" w:themeColor="text1" w:themeTint="F2"/>
          <w:sz w:val="28"/>
          <w:szCs w:val="28"/>
        </w:rPr>
        <w:t>.</w:t>
      </w:r>
      <w:r w:rsidRPr="00F11073">
        <w:rPr>
          <w:color w:val="0D0D0D" w:themeColor="text1" w:themeTint="F2"/>
          <w:sz w:val="28"/>
          <w:szCs w:val="28"/>
        </w:rPr>
        <w:t xml:space="preserve">   подтверждается совокупностью представленных доказательств: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серии </w:t>
      </w:r>
      <w:r w:rsidR="001A070C">
        <w:rPr>
          <w:color w:val="0D0D0D" w:themeColor="text1" w:themeTint="F2"/>
          <w:sz w:val="28"/>
          <w:szCs w:val="28"/>
        </w:rPr>
        <w:t>/данные изъяты/</w:t>
      </w:r>
      <w:r w:rsidR="001A070C">
        <w:rPr>
          <w:color w:val="0D0D0D" w:themeColor="text1" w:themeTint="F2"/>
          <w:sz w:val="28"/>
          <w:szCs w:val="28"/>
        </w:rPr>
        <w:t xml:space="preserve"> 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774F9B">
        <w:rPr>
          <w:rFonts w:eastAsia="Calibri"/>
          <w:sz w:val="28"/>
          <w:szCs w:val="28"/>
          <w:lang w:eastAsia="en-US"/>
        </w:rPr>
        <w:t>Петренко М.Ю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1A070C" w:rsidP="001A070C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>
        <w:rPr>
          <w:color w:val="0D0D0D" w:themeColor="text1" w:themeTint="F2"/>
          <w:sz w:val="28"/>
          <w:szCs w:val="28"/>
        </w:rPr>
        <w:t xml:space="preserve">., </w:t>
      </w:r>
      <w:r>
        <w:rPr>
          <w:color w:val="0D0D0D" w:themeColor="text1" w:themeTint="F2"/>
          <w:sz w:val="28"/>
          <w:szCs w:val="28"/>
        </w:rPr>
        <w:t xml:space="preserve"> </w:t>
      </w:r>
      <w:r w:rsidR="00774F9B">
        <w:rPr>
          <w:color w:val="0D0D0D" w:themeColor="text1" w:themeTint="F2"/>
          <w:sz w:val="28"/>
          <w:szCs w:val="28"/>
        </w:rPr>
        <w:t xml:space="preserve">инспектора ИАЗ ЦАФАП Госавтоинспекции  МВД  по Республике Крым майором  полиции 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>
        <w:rPr>
          <w:color w:val="0D0D0D" w:themeColor="text1" w:themeTint="F2"/>
          <w:sz w:val="28"/>
          <w:szCs w:val="28"/>
        </w:rPr>
        <w:t xml:space="preserve">., </w:t>
      </w:r>
      <w:r w:rsidRPr="00F11073" w:rsidR="00774F9B">
        <w:rPr>
          <w:color w:val="0D0D0D" w:themeColor="text1" w:themeTint="F2"/>
          <w:sz w:val="28"/>
          <w:szCs w:val="28"/>
        </w:rPr>
        <w:t xml:space="preserve">к административной ответственности по </w:t>
      </w:r>
      <w:r w:rsidR="00774F9B">
        <w:rPr>
          <w:color w:val="0D0D0D" w:themeColor="text1" w:themeTint="F2"/>
          <w:sz w:val="28"/>
          <w:szCs w:val="28"/>
        </w:rPr>
        <w:t xml:space="preserve">ст. 12.20 </w:t>
      </w:r>
      <w:r w:rsidRPr="00F11073" w:rsidR="00774F9B">
        <w:rPr>
          <w:color w:val="0D0D0D" w:themeColor="text1" w:themeTint="F2"/>
          <w:sz w:val="28"/>
          <w:szCs w:val="28"/>
        </w:rPr>
        <w:t>КоАП РФ и подвергнутым административному наказанию в виде адми</w:t>
      </w:r>
      <w:r w:rsidR="00774F9B">
        <w:rPr>
          <w:color w:val="0D0D0D" w:themeColor="text1" w:themeTint="F2"/>
          <w:sz w:val="28"/>
          <w:szCs w:val="28"/>
        </w:rPr>
        <w:t>нистративного штрафа в размере 500</w:t>
      </w:r>
      <w:r w:rsidRPr="00F11073" w:rsidR="00774F9B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>
        <w:rPr>
          <w:color w:val="0D0D0D" w:themeColor="text1" w:themeTint="F2"/>
          <w:sz w:val="28"/>
          <w:szCs w:val="28"/>
        </w:rPr>
        <w:t xml:space="preserve">.,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>
        <w:rPr>
          <w:color w:val="0D0D0D" w:themeColor="text1" w:themeTint="F2"/>
          <w:sz w:val="28"/>
          <w:szCs w:val="28"/>
        </w:rPr>
        <w:t xml:space="preserve">., </w:t>
      </w:r>
    </w:p>
    <w:p w:rsidR="00774F9B" w:rsidP="001A070C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-фототаблицей правонарушения;</w:t>
      </w:r>
    </w:p>
    <w:p w:rsidR="00C54658" w:rsidP="00C546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паспорта </w:t>
      </w:r>
      <w:r w:rsidR="00774F9B">
        <w:rPr>
          <w:rFonts w:eastAsia="HG Mincho Light J"/>
          <w:color w:val="0D0D0D" w:themeColor="text1" w:themeTint="F2"/>
          <w:sz w:val="28"/>
          <w:szCs w:val="28"/>
        </w:rPr>
        <w:t>Петренко М.Ю</w:t>
      </w:r>
      <w:r>
        <w:rPr>
          <w:rFonts w:eastAsia="HG Mincho Light J"/>
          <w:color w:val="0D0D0D" w:themeColor="text1" w:themeTint="F2"/>
          <w:sz w:val="28"/>
          <w:szCs w:val="28"/>
        </w:rPr>
        <w:t>.;</w:t>
      </w:r>
    </w:p>
    <w:p w:rsidR="007A1FC5" w:rsidP="007A1FC5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выпиской о правонарушениях в отношении </w:t>
      </w:r>
      <w:r w:rsidR="00774F9B">
        <w:rPr>
          <w:rFonts w:eastAsia="HG Mincho Light J"/>
          <w:color w:val="0D0D0D" w:themeColor="text1" w:themeTint="F2"/>
          <w:sz w:val="28"/>
          <w:szCs w:val="28"/>
        </w:rPr>
        <w:t>Петренко М.Ю</w:t>
      </w:r>
      <w:r>
        <w:rPr>
          <w:rFonts w:eastAsia="HG Mincho Light J"/>
          <w:color w:val="0D0D0D" w:themeColor="text1" w:themeTint="F2"/>
          <w:sz w:val="28"/>
          <w:szCs w:val="28"/>
        </w:rPr>
        <w:t>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BB2627" w:rsidRPr="00F11073" w:rsidP="00BB2627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</w:t>
      </w:r>
      <w:r>
        <w:rPr>
          <w:color w:val="0D0D0D" w:themeColor="text1" w:themeTint="F2"/>
          <w:spacing w:val="-1"/>
          <w:sz w:val="28"/>
          <w:szCs w:val="28"/>
        </w:rPr>
        <w:t>ом</w:t>
      </w:r>
      <w:r w:rsidRPr="00F11073">
        <w:rPr>
          <w:color w:val="0D0D0D" w:themeColor="text1" w:themeTint="F2"/>
          <w:spacing w:val="-1"/>
          <w:sz w:val="28"/>
          <w:szCs w:val="28"/>
        </w:rPr>
        <w:t>, смягчающи</w:t>
      </w:r>
      <w:r>
        <w:rPr>
          <w:color w:val="0D0D0D" w:themeColor="text1" w:themeTint="F2"/>
          <w:spacing w:val="-1"/>
          <w:sz w:val="28"/>
          <w:szCs w:val="28"/>
        </w:rPr>
        <w:t xml:space="preserve">м 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>
        <w:rPr>
          <w:color w:val="0D0D0D" w:themeColor="text1" w:themeTint="F2"/>
          <w:spacing w:val="-1"/>
          <w:sz w:val="28"/>
          <w:szCs w:val="28"/>
        </w:rPr>
        <w:t xml:space="preserve">,  является раскаяние в содеянном. Отягчающих обстоятельств </w:t>
      </w:r>
      <w:r w:rsidRPr="00F11073">
        <w:rPr>
          <w:color w:val="0D0D0D" w:themeColor="text1" w:themeTint="F2"/>
          <w:spacing w:val="-1"/>
          <w:sz w:val="28"/>
          <w:szCs w:val="28"/>
        </w:rPr>
        <w:t>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содеянному, установленных обстоятельств  правонарушения, его имуществе</w:t>
      </w:r>
      <w:r w:rsidRPr="00F11073">
        <w:rPr>
          <w:color w:val="0D0D0D" w:themeColor="text1" w:themeTint="F2"/>
          <w:sz w:val="28"/>
          <w:szCs w:val="28"/>
        </w:rPr>
        <w:t xml:space="preserve">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Руководствуясь ст.ст. 3.1., 3.13., 4.1- 4.3., 4.5.,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C4F58" w:rsidRPr="00F11073" w:rsidP="003C4F58">
      <w:pPr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774F9B">
        <w:rPr>
          <w:bCs/>
          <w:color w:val="0D0D0D" w:themeColor="text1" w:themeTint="F2"/>
          <w:sz w:val="28"/>
          <w:szCs w:val="28"/>
        </w:rPr>
        <w:t xml:space="preserve">Петренко </w:t>
      </w:r>
      <w:r w:rsidR="001A070C">
        <w:rPr>
          <w:bCs/>
          <w:color w:val="0D0D0D" w:themeColor="text1" w:themeTint="F2"/>
          <w:sz w:val="28"/>
          <w:szCs w:val="28"/>
        </w:rPr>
        <w:t>М.Ю.</w:t>
      </w:r>
      <w:r w:rsidRPr="00F11073">
        <w:rPr>
          <w:bCs/>
          <w:color w:val="0D0D0D" w:themeColor="text1" w:themeTint="F2"/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Pr="00BB2627">
        <w:rPr>
          <w:bCs/>
          <w:color w:val="000000" w:themeColor="text1"/>
          <w:sz w:val="28"/>
          <w:szCs w:val="28"/>
        </w:rPr>
        <w:t xml:space="preserve">1000 (одна тысяча) </w:t>
      </w:r>
      <w:r w:rsidRPr="00F11073">
        <w:rPr>
          <w:bCs/>
          <w:color w:val="0D0D0D" w:themeColor="text1" w:themeTint="F2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774F9B">
        <w:rPr>
          <w:bCs/>
          <w:color w:val="0D0D0D" w:themeColor="text1" w:themeTint="F2"/>
          <w:sz w:val="28"/>
          <w:szCs w:val="28"/>
        </w:rPr>
        <w:t>Петренко М.Ю</w:t>
      </w:r>
      <w:r w:rsidR="007A1FC5">
        <w:rPr>
          <w:bCs/>
          <w:color w:val="0D0D0D" w:themeColor="text1" w:themeTint="F2"/>
          <w:sz w:val="28"/>
          <w:szCs w:val="28"/>
        </w:rPr>
        <w:t>.</w:t>
      </w:r>
      <w:r w:rsidRPr="00F11073">
        <w:rPr>
          <w:bCs/>
          <w:color w:val="0D0D0D" w:themeColor="text1" w:themeTint="F2"/>
          <w:sz w:val="28"/>
          <w:szCs w:val="28"/>
        </w:rPr>
        <w:t xml:space="preserve">, что административный штраф подлежит уплате </w:t>
      </w:r>
      <w:r w:rsidRPr="00F11073">
        <w:rPr>
          <w:bCs/>
          <w:color w:val="0D0D0D" w:themeColor="text1" w:themeTint="F2"/>
          <w:sz w:val="28"/>
          <w:szCs w:val="28"/>
        </w:rPr>
        <w:t xml:space="preserve">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юстиции Республики Крым), наименование банка: Отделение Республика Крым Банка Р</w:t>
      </w:r>
      <w:r w:rsidRPr="00F11073">
        <w:rPr>
          <w:color w:val="0D0D0D" w:themeColor="text1" w:themeTint="F2"/>
          <w:sz w:val="28"/>
          <w:szCs w:val="28"/>
        </w:rPr>
        <w:t>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</w:t>
      </w:r>
      <w:r w:rsidRPr="00F11073">
        <w:rPr>
          <w:color w:val="0D0D0D" w:themeColor="text1" w:themeTint="F2"/>
          <w:sz w:val="28"/>
          <w:szCs w:val="28"/>
        </w:rPr>
        <w:t xml:space="preserve">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Pr="00774F9B" w:rsidR="00774F9B">
        <w:t xml:space="preserve"> </w:t>
      </w:r>
      <w:r w:rsidRPr="00774F9B" w:rsidR="00774F9B">
        <w:rPr>
          <w:color w:val="0D0D0D" w:themeColor="text1" w:themeTint="F2"/>
          <w:sz w:val="28"/>
          <w:szCs w:val="28"/>
        </w:rPr>
        <w:t>0410760300785000742420150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взыскани</w:t>
      </w:r>
      <w:r w:rsidRPr="00F11073">
        <w:rPr>
          <w:bCs/>
          <w:color w:val="0D0D0D" w:themeColor="text1" w:themeTint="F2"/>
          <w:sz w:val="28"/>
          <w:szCs w:val="28"/>
        </w:rPr>
        <w:t>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а</w:t>
      </w:r>
      <w:r w:rsidRPr="00F11073">
        <w:rPr>
          <w:bCs/>
          <w:color w:val="0D0D0D" w:themeColor="text1" w:themeTint="F2"/>
          <w:sz w:val="28"/>
          <w:szCs w:val="28"/>
        </w:rPr>
        <w:t>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 либо обязательные работы на срок до пя</w:t>
      </w:r>
      <w:r w:rsidRPr="00F11073">
        <w:rPr>
          <w:bCs/>
          <w:color w:val="0D0D0D" w:themeColor="text1" w:themeTint="F2"/>
          <w:sz w:val="28"/>
          <w:szCs w:val="28"/>
        </w:rPr>
        <w:t>тидесяти часов.</w:t>
      </w:r>
    </w:p>
    <w:p w:rsidR="001E53E8" w:rsidRPr="00F11073" w:rsidP="001E53E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Копию постановления для сведения направить в </w:t>
      </w:r>
      <w:r w:rsidR="00CE7118">
        <w:rPr>
          <w:color w:val="0D0D0D" w:themeColor="text1" w:themeTint="F2"/>
          <w:sz w:val="28"/>
          <w:szCs w:val="28"/>
        </w:rPr>
        <w:t>ОГИБДД ОМВД России по Симферопольскому району</w:t>
      </w:r>
      <w:r w:rsidR="00774F9B">
        <w:rPr>
          <w:color w:val="0D0D0D" w:themeColor="text1" w:themeTint="F2"/>
          <w:sz w:val="28"/>
          <w:szCs w:val="28"/>
        </w:rPr>
        <w:t xml:space="preserve"> и Петренко М.Ю</w:t>
      </w:r>
      <w:r>
        <w:rPr>
          <w:color w:val="0D0D0D" w:themeColor="text1" w:themeTint="F2"/>
          <w:sz w:val="28"/>
          <w:szCs w:val="28"/>
        </w:rPr>
        <w:t>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BB2627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0A5231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B97DA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A5231" w:rsidRPr="000A5231" w:rsidP="000A523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A5231" w:rsidRPr="000A5231" w:rsidP="000A523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10D49" w:rsidP="00A10D49"/>
    <w:p w:rsidR="00D64705" w:rsidRPr="00A10D49" w:rsidP="00A10D49">
      <w:pPr>
        <w:tabs>
          <w:tab w:val="left" w:pos="387"/>
        </w:tabs>
      </w:pPr>
      <w:r>
        <w:tab/>
      </w:r>
    </w:p>
    <w:sectPr w:rsidSect="00BB2627">
      <w:footerReference w:type="default" r:id="rId9"/>
      <w:pgSz w:w="11906" w:h="16838"/>
      <w:pgMar w:top="1134" w:right="567" w:bottom="709" w:left="212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70C"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A5231"/>
    <w:rsid w:val="000F6B8A"/>
    <w:rsid w:val="00170392"/>
    <w:rsid w:val="001A070C"/>
    <w:rsid w:val="001E53E8"/>
    <w:rsid w:val="00215A5A"/>
    <w:rsid w:val="00245EF7"/>
    <w:rsid w:val="002C1FBA"/>
    <w:rsid w:val="00302BE6"/>
    <w:rsid w:val="003473B5"/>
    <w:rsid w:val="003C4F58"/>
    <w:rsid w:val="003E448F"/>
    <w:rsid w:val="00431A5A"/>
    <w:rsid w:val="004D31DE"/>
    <w:rsid w:val="00505B6B"/>
    <w:rsid w:val="00546A3F"/>
    <w:rsid w:val="005547B9"/>
    <w:rsid w:val="005F077D"/>
    <w:rsid w:val="00697D69"/>
    <w:rsid w:val="00734A79"/>
    <w:rsid w:val="00774F9B"/>
    <w:rsid w:val="00795E8F"/>
    <w:rsid w:val="007A0062"/>
    <w:rsid w:val="007A1FC5"/>
    <w:rsid w:val="007B0C39"/>
    <w:rsid w:val="007B5E32"/>
    <w:rsid w:val="007D3B7D"/>
    <w:rsid w:val="009052DD"/>
    <w:rsid w:val="00965F75"/>
    <w:rsid w:val="009A472D"/>
    <w:rsid w:val="009B7D60"/>
    <w:rsid w:val="009E063F"/>
    <w:rsid w:val="00A02BF2"/>
    <w:rsid w:val="00A10D49"/>
    <w:rsid w:val="00AC66B5"/>
    <w:rsid w:val="00B04394"/>
    <w:rsid w:val="00B649C5"/>
    <w:rsid w:val="00BB2627"/>
    <w:rsid w:val="00BE1BA1"/>
    <w:rsid w:val="00BE4201"/>
    <w:rsid w:val="00BF6531"/>
    <w:rsid w:val="00C54658"/>
    <w:rsid w:val="00CC5DF5"/>
    <w:rsid w:val="00CE7118"/>
    <w:rsid w:val="00D6179A"/>
    <w:rsid w:val="00D64705"/>
    <w:rsid w:val="00E16897"/>
    <w:rsid w:val="00E65FD2"/>
    <w:rsid w:val="00EA5ABE"/>
    <w:rsid w:val="00F11073"/>
    <w:rsid w:val="00F565F0"/>
    <w:rsid w:val="00F81C34"/>
    <w:rsid w:val="00FB2F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0A52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BB26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6ADAD5ECF213A98A9396279295349D748A019B7B6F2A15D716363E455174A6A2E9E3B895708x2bBJ" TargetMode="External" /><Relationship Id="rId6" Type="http://schemas.openxmlformats.org/officeDocument/2006/relationships/hyperlink" Target="consultantplus://offline/ref=A96AB279A235D76F5E2813517F4D9614EFFE86998ECA1802B206868EE743C40317648623ADA3f0c2J" TargetMode="External" /><Relationship Id="rId7" Type="http://schemas.openxmlformats.org/officeDocument/2006/relationships/hyperlink" Target="consultantplus://offline/ref=A96AB279A235D76F5E2813517F4D9614EFFE86998ECA1802B206868EE743C40317648620AAA8f0cBJ" TargetMode="External" /><Relationship Id="rId8" Type="http://schemas.openxmlformats.org/officeDocument/2006/relationships/hyperlink" Target="consultantplus://offline/ref=A96AB279A235D76F5E2813517F4D9614EFFE86998ECA1802B206868EE743C40317648627ADA90A90f6cF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4BC3-499C-4B00-B28A-A92CE541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