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 w:rsidR="005C7AB7">
        <w:rPr>
          <w:bdr w:val="none" w:sz="0" w:space="0" w:color="auto" w:frame="1"/>
        </w:rPr>
        <w:t>8</w:t>
      </w:r>
      <w:r w:rsidR="00FE27DC">
        <w:rPr>
          <w:bdr w:val="none" w:sz="0" w:space="0" w:color="auto" w:frame="1"/>
        </w:rPr>
        <w:t>8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C21613">
        <w:rPr>
          <w:bdr w:val="none" w:sz="0" w:space="0" w:color="auto" w:frame="1"/>
        </w:rPr>
        <w:t>Эмирусеинова Р.С.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Эмирусеинова</w:t>
      </w:r>
      <w:r>
        <w:rPr>
          <w:bdr w:val="none" w:sz="0" w:space="0" w:color="auto" w:frame="1"/>
        </w:rPr>
        <w:t xml:space="preserve"> Р.С.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C21613">
        <w:rPr>
          <w:bCs/>
        </w:rPr>
        <w:t>Эмирусеинов</w:t>
      </w:r>
      <w:r w:rsidR="00C21613">
        <w:rPr>
          <w:bCs/>
        </w:rPr>
        <w:t xml:space="preserve"> Р.С.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FE27DC">
        <w:rPr>
          <w:bCs/>
        </w:rPr>
        <w:t>частью 1 статьи 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в отношении </w:t>
      </w:r>
      <w:r w:rsidR="00C21613">
        <w:rPr>
          <w:bCs/>
        </w:rPr>
        <w:t>Эмирусеинова</w:t>
      </w:r>
      <w:r w:rsidR="00C21613">
        <w:rPr>
          <w:bCs/>
        </w:rPr>
        <w:t xml:space="preserve"> Р.С.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>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 xml:space="preserve">Эмирусеинов Р.С.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C21613">
        <w:rPr>
          <w:bCs/>
        </w:rPr>
        <w:t>Эмирусеинова Р.С.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</w:t>
      </w:r>
      <w:r w:rsidRPr="00747532"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</w:t>
      </w:r>
      <w:r w:rsidRPr="00747532">
        <w:t xml:space="preserve">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20.25 КоАП РФ неуплата административного штрафа в срок, </w:t>
      </w:r>
      <w:r w:rsidRPr="00747532"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747532">
        <w:t>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</w:t>
      </w:r>
      <w:r w:rsidRPr="00747532">
        <w:t>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="00FE27DC">
        <w:rPr>
          <w:bCs/>
        </w:rPr>
        <w:t>4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>постанов</w:t>
      </w:r>
      <w:r w:rsidRPr="00747532">
        <w:rPr>
          <w:bCs/>
        </w:rPr>
        <w:t xml:space="preserve">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FE27DC">
        <w:rPr>
          <w:bCs/>
        </w:rPr>
        <w:t>7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892D39">
        <w:rPr>
          <w:bCs/>
        </w:rPr>
        <w:t>Эмирусеиновым Р.С.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</w:t>
      </w:r>
      <w:r w:rsidRPr="00747532">
        <w:t xml:space="preserve">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</w:t>
      </w:r>
      <w:r w:rsidRPr="00747532">
        <w:rPr>
          <w:rFonts w:ascii="Times New Roman" w:hAnsi="Times New Roman"/>
          <w:sz w:val="24"/>
          <w:szCs w:val="24"/>
        </w:rPr>
        <w:t xml:space="preserve">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892D39"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>Эмирусеинова Р.С.</w:t>
      </w:r>
      <w:r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</w:t>
      </w:r>
      <w:r w:rsidRPr="00892D39" w:rsidR="00892D39">
        <w:rPr>
          <w:rFonts w:ascii="Times New Roman" w:hAnsi="Times New Roman"/>
          <w:sz w:val="24"/>
          <w:szCs w:val="24"/>
        </w:rPr>
        <w:t>в виде нал</w:t>
      </w:r>
      <w:r w:rsidR="00892D39">
        <w:rPr>
          <w:rFonts w:ascii="Times New Roman" w:hAnsi="Times New Roman"/>
          <w:sz w:val="24"/>
          <w:szCs w:val="24"/>
        </w:rPr>
        <w:t>ожения административного штрафа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Российской Федерации об административных </w:t>
      </w:r>
      <w:r w:rsidRPr="00747532">
        <w:rPr>
          <w:bdr w:val="none" w:sz="0" w:space="0" w:color="auto" w:frame="1"/>
        </w:rPr>
        <w:t>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892D39" w:rsidP="00892D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Эмирусеинова Р.С.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 xml:space="preserve">штрафа в размере </w:t>
      </w:r>
      <w:r w:rsidR="005C7AB7">
        <w:t>10</w:t>
      </w:r>
      <w:r>
        <w:t>00 (</w:t>
      </w:r>
      <w:r w:rsidR="005C7AB7">
        <w:t>одна тысяча</w:t>
      </w:r>
      <w:r>
        <w:t>) рублей.</w:t>
      </w:r>
    </w:p>
    <w:p w:rsidR="00892D39" w:rsidP="00892D39">
      <w:pPr>
        <w:ind w:firstLine="567"/>
        <w:jc w:val="both"/>
        <w:rPr>
          <w:b/>
          <w:color w:val="FF0000"/>
        </w:rPr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</w:t>
      </w:r>
      <w:r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>Получатель: УФК по Респуб</w:t>
      </w:r>
      <w:r>
        <w:rPr>
          <w:bdr w:val="none" w:sz="0" w:space="0" w:color="auto" w:frame="1"/>
        </w:rPr>
        <w:t>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</w:t>
      </w:r>
      <w:r>
        <w:rPr>
          <w:bdr w:val="none" w:sz="0" w:space="0" w:color="auto" w:frame="1"/>
        </w:rPr>
        <w:t xml:space="preserve">чейский счет: 40102810645370000035, казначейский счет: 03100643000000017500, ОКТМО: 35647000, КБК: 828 1 16 01203 01 0025 140, УИН </w:t>
      </w:r>
      <w:r>
        <w:rPr>
          <w:color w:val="FF0000"/>
          <w:bdr w:val="none" w:sz="0" w:space="0" w:color="auto" w:frame="1"/>
        </w:rPr>
        <w:t>0410760300785001</w:t>
      </w:r>
      <w:r w:rsidR="005C7AB7">
        <w:rPr>
          <w:color w:val="FF0000"/>
          <w:bdr w:val="none" w:sz="0" w:space="0" w:color="auto" w:frame="1"/>
        </w:rPr>
        <w:t>8</w:t>
      </w:r>
      <w:r w:rsidR="00FE27DC">
        <w:rPr>
          <w:color w:val="FF0000"/>
          <w:bdr w:val="none" w:sz="0" w:space="0" w:color="auto" w:frame="1"/>
        </w:rPr>
        <w:t>8</w:t>
      </w:r>
      <w:r w:rsidR="005C7AB7">
        <w:rPr>
          <w:color w:val="FF0000"/>
          <w:bdr w:val="none" w:sz="0" w:space="0" w:color="auto" w:frame="1"/>
        </w:rPr>
        <w:t>2420</w:t>
      </w:r>
      <w:r w:rsidR="00FE27DC">
        <w:rPr>
          <w:color w:val="FF0000"/>
          <w:bdr w:val="none" w:sz="0" w:space="0" w:color="auto" w:frame="1"/>
        </w:rPr>
        <w:t>182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892D39" w:rsidP="00892D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</w:t>
      </w:r>
      <w:r>
        <w:rPr>
          <w:rFonts w:eastAsia="Calibri"/>
          <w:shd w:val="clear" w:color="auto" w:fill="FFFFFF"/>
          <w:lang w:eastAsia="en-US"/>
        </w:rPr>
        <w:t xml:space="preserve">участок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892D39" w:rsidP="00892D39">
      <w:pPr>
        <w:ind w:firstLine="567"/>
        <w:jc w:val="both"/>
      </w:pPr>
      <w:r>
        <w:t>Отсутствие документа, свидетельствующего об уплате штрафа, по истечении вышеуказанно</w:t>
      </w:r>
      <w:r>
        <w:t>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</w:t>
      </w:r>
      <w:r>
        <w:t>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92D39" w:rsidP="00892D39">
      <w:pPr>
        <w:ind w:firstLine="567"/>
        <w:jc w:val="both"/>
      </w:pPr>
      <w:r>
        <w:t xml:space="preserve">Постановление может быть обжаловано в Симферопольский районный суд                           Республики Крым в течение </w:t>
      </w:r>
      <w:r>
        <w:t>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</w:t>
      </w:r>
      <w:r w:rsidRPr="00747532">
        <w:t xml:space="preserve">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верна:                                                                    </w:t>
      </w:r>
      <w:r>
        <w:rPr>
          <w:sz w:val="20"/>
          <w:szCs w:val="20"/>
        </w:rPr>
        <w:t xml:space="preserve">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</w:t>
      </w:r>
      <w:r>
        <w:rPr>
          <w:sz w:val="20"/>
          <w:szCs w:val="20"/>
        </w:rPr>
        <w:t xml:space="preserve">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62406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9D8B-947D-443A-BFB8-DB99364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