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313" w:rsidRPr="00084C58" w:rsidP="00FB4313">
      <w:pPr>
        <w:jc w:val="right"/>
        <w:rPr>
          <w:i/>
          <w:color w:val="000000" w:themeColor="text1"/>
          <w:sz w:val="27"/>
          <w:szCs w:val="27"/>
        </w:rPr>
      </w:pPr>
      <w:r w:rsidRPr="00084C58">
        <w:rPr>
          <w:i/>
          <w:color w:val="000000" w:themeColor="text1"/>
          <w:sz w:val="27"/>
          <w:szCs w:val="27"/>
        </w:rPr>
        <w:t>дело № 05-</w:t>
      </w:r>
      <w:r w:rsidRPr="00084C58" w:rsidR="00AE2E92">
        <w:rPr>
          <w:i/>
          <w:color w:val="000000" w:themeColor="text1"/>
          <w:sz w:val="27"/>
          <w:szCs w:val="27"/>
        </w:rPr>
        <w:t>0</w:t>
      </w:r>
      <w:r w:rsidRPr="00084C58" w:rsidR="009F0BFF">
        <w:rPr>
          <w:i/>
          <w:color w:val="000000" w:themeColor="text1"/>
          <w:sz w:val="27"/>
          <w:szCs w:val="27"/>
        </w:rPr>
        <w:t>2</w:t>
      </w:r>
      <w:r w:rsidRPr="00084C58" w:rsidR="00996E1E">
        <w:rPr>
          <w:i/>
          <w:color w:val="000000" w:themeColor="text1"/>
          <w:sz w:val="27"/>
          <w:szCs w:val="27"/>
        </w:rPr>
        <w:t>62</w:t>
      </w:r>
      <w:r w:rsidRPr="00084C58">
        <w:rPr>
          <w:i/>
          <w:color w:val="000000" w:themeColor="text1"/>
          <w:sz w:val="27"/>
          <w:szCs w:val="27"/>
        </w:rPr>
        <w:t>/78/202</w:t>
      </w:r>
      <w:r w:rsidRPr="00084C58" w:rsidR="00B32109">
        <w:rPr>
          <w:i/>
          <w:color w:val="000000" w:themeColor="text1"/>
          <w:sz w:val="27"/>
          <w:szCs w:val="27"/>
        </w:rPr>
        <w:t>4</w:t>
      </w:r>
    </w:p>
    <w:p w:rsidR="00FB4313" w:rsidRPr="00084C58" w:rsidP="00FB4313">
      <w:pPr>
        <w:jc w:val="right"/>
        <w:rPr>
          <w:i/>
          <w:sz w:val="27"/>
          <w:szCs w:val="27"/>
        </w:rPr>
      </w:pPr>
      <w:r w:rsidRPr="00084C58">
        <w:rPr>
          <w:i/>
          <w:sz w:val="27"/>
          <w:szCs w:val="27"/>
        </w:rPr>
        <w:t>Экземпляр №1</w:t>
      </w:r>
    </w:p>
    <w:p w:rsidR="00FB4313" w:rsidRPr="00084C58" w:rsidP="00FB4313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084C58">
        <w:rPr>
          <w:b/>
          <w:i/>
          <w:sz w:val="27"/>
          <w:szCs w:val="27"/>
        </w:rPr>
        <w:t>ПОСТАНОВЛЕНИЕ</w:t>
      </w:r>
    </w:p>
    <w:p w:rsidR="00FB4313" w:rsidRPr="00084C58" w:rsidP="00FB4313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084C58">
        <w:rPr>
          <w:b/>
          <w:i/>
          <w:sz w:val="27"/>
          <w:szCs w:val="27"/>
        </w:rPr>
        <w:t>по делу об административном правонарушении</w:t>
      </w:r>
    </w:p>
    <w:p w:rsidR="00084C58" w:rsidRPr="00084C58" w:rsidP="00FB4313">
      <w:pPr>
        <w:tabs>
          <w:tab w:val="left" w:pos="709"/>
        </w:tabs>
        <w:jc w:val="center"/>
        <w:rPr>
          <w:b/>
          <w:i/>
          <w:sz w:val="27"/>
          <w:szCs w:val="27"/>
        </w:rPr>
      </w:pPr>
    </w:p>
    <w:p w:rsidR="00FB4313" w:rsidRPr="00084C58" w:rsidP="00FB4313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084C58">
        <w:rPr>
          <w:sz w:val="27"/>
          <w:szCs w:val="27"/>
        </w:rPr>
        <w:t>23 октября</w:t>
      </w:r>
      <w:r w:rsidRPr="00084C58" w:rsidR="00AE610D">
        <w:rPr>
          <w:sz w:val="27"/>
          <w:szCs w:val="27"/>
        </w:rPr>
        <w:t xml:space="preserve"> </w:t>
      </w:r>
      <w:r w:rsidRPr="00084C58" w:rsidR="000B3E45">
        <w:rPr>
          <w:sz w:val="27"/>
          <w:szCs w:val="27"/>
        </w:rPr>
        <w:t xml:space="preserve">  202</w:t>
      </w:r>
      <w:r w:rsidRPr="00084C58" w:rsidR="00B32109">
        <w:rPr>
          <w:sz w:val="27"/>
          <w:szCs w:val="27"/>
        </w:rPr>
        <w:t>4</w:t>
      </w:r>
      <w:r w:rsidRPr="00084C58" w:rsidR="000B3E45">
        <w:rPr>
          <w:sz w:val="27"/>
          <w:szCs w:val="27"/>
        </w:rPr>
        <w:t xml:space="preserve"> г.   </w:t>
      </w:r>
      <w:r w:rsidRPr="00084C58" w:rsidR="000B3E45">
        <w:rPr>
          <w:sz w:val="27"/>
          <w:szCs w:val="27"/>
        </w:rPr>
        <w:tab/>
      </w:r>
      <w:r w:rsidRPr="00084C58" w:rsidR="000B3E45">
        <w:rPr>
          <w:sz w:val="27"/>
          <w:szCs w:val="27"/>
        </w:rPr>
        <w:tab/>
        <w:t xml:space="preserve">                             </w:t>
      </w:r>
      <w:r w:rsidRPr="00084C58" w:rsidR="00DE2E41">
        <w:rPr>
          <w:sz w:val="27"/>
          <w:szCs w:val="27"/>
        </w:rPr>
        <w:t xml:space="preserve">            </w:t>
      </w:r>
      <w:r w:rsidRPr="00084C58" w:rsidR="000B3E45">
        <w:rPr>
          <w:sz w:val="27"/>
          <w:szCs w:val="27"/>
        </w:rPr>
        <w:t xml:space="preserve"> г. Симферополь </w:t>
      </w:r>
    </w:p>
    <w:p w:rsidR="00FB4313" w:rsidRPr="00084C58" w:rsidP="00FB4313">
      <w:pPr>
        <w:tabs>
          <w:tab w:val="left" w:pos="709"/>
        </w:tabs>
        <w:jc w:val="both"/>
        <w:rPr>
          <w:sz w:val="27"/>
          <w:szCs w:val="27"/>
        </w:rPr>
      </w:pPr>
      <w:r w:rsidRPr="00084C58">
        <w:rPr>
          <w:sz w:val="27"/>
          <w:szCs w:val="27"/>
        </w:rPr>
        <w:tab/>
        <w:t xml:space="preserve">Мировой судья судебного участка №78 Симферопольского судебного района </w:t>
      </w:r>
      <w:r w:rsidRPr="00084C58">
        <w:rPr>
          <w:sz w:val="27"/>
          <w:szCs w:val="27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FB4313" w:rsidRPr="00084C58" w:rsidP="00996E1E">
      <w:pPr>
        <w:tabs>
          <w:tab w:val="left" w:pos="709"/>
        </w:tabs>
        <w:ind w:left="2124"/>
        <w:jc w:val="both"/>
        <w:rPr>
          <w:sz w:val="27"/>
          <w:szCs w:val="27"/>
        </w:rPr>
      </w:pPr>
      <w:r w:rsidRPr="00084C58">
        <w:rPr>
          <w:sz w:val="27"/>
          <w:szCs w:val="27"/>
        </w:rPr>
        <w:t xml:space="preserve">Кротова </w:t>
      </w:r>
      <w:r>
        <w:rPr>
          <w:sz w:val="27"/>
          <w:szCs w:val="27"/>
        </w:rPr>
        <w:t>Л.М.</w:t>
      </w:r>
      <w:r w:rsidRPr="00084C58" w:rsidR="000B3E45">
        <w:rPr>
          <w:sz w:val="27"/>
          <w:szCs w:val="27"/>
        </w:rPr>
        <w:t xml:space="preserve">, </w:t>
      </w:r>
      <w:r>
        <w:rPr>
          <w:sz w:val="28"/>
          <w:szCs w:val="28"/>
        </w:rPr>
        <w:t>/данные изъяты/</w:t>
      </w:r>
      <w:r w:rsidRPr="00084C58" w:rsidR="000B3E45">
        <w:rPr>
          <w:sz w:val="27"/>
          <w:szCs w:val="27"/>
        </w:rPr>
        <w:t xml:space="preserve">, </w:t>
      </w:r>
      <w:r w:rsidRPr="00084C58" w:rsidR="00DE2E41">
        <w:rPr>
          <w:sz w:val="27"/>
          <w:szCs w:val="27"/>
        </w:rPr>
        <w:t xml:space="preserve"> </w:t>
      </w:r>
    </w:p>
    <w:p w:rsidR="00FB4313" w:rsidRPr="00084C58" w:rsidP="00FB4313">
      <w:pPr>
        <w:tabs>
          <w:tab w:val="left" w:pos="709"/>
        </w:tabs>
        <w:jc w:val="both"/>
        <w:rPr>
          <w:sz w:val="27"/>
          <w:szCs w:val="27"/>
        </w:rPr>
      </w:pPr>
      <w:r w:rsidRPr="00084C58">
        <w:rPr>
          <w:sz w:val="27"/>
          <w:szCs w:val="27"/>
        </w:rPr>
        <w:t>в  совершении  правонарушения,  предусмотренного ч.1 ст.6.</w:t>
      </w:r>
      <w:r w:rsidRPr="00084C58" w:rsidR="00056D83">
        <w:rPr>
          <w:sz w:val="27"/>
          <w:szCs w:val="27"/>
        </w:rPr>
        <w:t>9</w:t>
      </w:r>
      <w:r w:rsidRPr="00084C58">
        <w:rPr>
          <w:sz w:val="27"/>
          <w:szCs w:val="27"/>
        </w:rPr>
        <w:t xml:space="preserve"> КоАП РФ,</w:t>
      </w:r>
    </w:p>
    <w:p w:rsidR="00DE2E41" w:rsidRPr="00084C58" w:rsidP="00FB4313">
      <w:pPr>
        <w:tabs>
          <w:tab w:val="left" w:pos="709"/>
        </w:tabs>
        <w:jc w:val="both"/>
        <w:rPr>
          <w:sz w:val="27"/>
          <w:szCs w:val="27"/>
        </w:rPr>
      </w:pPr>
    </w:p>
    <w:p w:rsidR="00FB4313" w:rsidRPr="00084C58" w:rsidP="00FB4313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084C58">
        <w:rPr>
          <w:b/>
          <w:i/>
          <w:sz w:val="27"/>
          <w:szCs w:val="27"/>
        </w:rPr>
        <w:t>установил:</w:t>
      </w:r>
    </w:p>
    <w:p w:rsidR="00230E17" w:rsidRPr="00084C58" w:rsidP="00230E17">
      <w:pPr>
        <w:pStyle w:val="HTMLPreformatted"/>
        <w:jc w:val="both"/>
        <w:rPr>
          <w:rFonts w:ascii="Times New Roman" w:hAnsi="Times New Roman"/>
          <w:sz w:val="27"/>
          <w:szCs w:val="27"/>
        </w:rPr>
      </w:pPr>
      <w:r w:rsidRPr="00084C58">
        <w:rPr>
          <w:rFonts w:ascii="Times New Roman" w:hAnsi="Times New Roman"/>
          <w:sz w:val="27"/>
          <w:szCs w:val="27"/>
        </w:rPr>
        <w:t>Кротов Л.М.,</w:t>
      </w:r>
      <w:r w:rsidRPr="00084C58" w:rsidR="00AE610D">
        <w:rPr>
          <w:rFonts w:ascii="Times New Roman" w:hAnsi="Times New Roman"/>
          <w:sz w:val="27"/>
          <w:szCs w:val="27"/>
        </w:rPr>
        <w:t xml:space="preserve"> </w:t>
      </w:r>
      <w:r w:rsidRPr="00084C58">
        <w:rPr>
          <w:rFonts w:ascii="Times New Roman" w:hAnsi="Times New Roman"/>
          <w:sz w:val="27"/>
          <w:szCs w:val="27"/>
        </w:rPr>
        <w:t>1</w:t>
      </w:r>
      <w:r w:rsidRPr="00084C58" w:rsidR="00084C58">
        <w:rPr>
          <w:rFonts w:ascii="Times New Roman" w:hAnsi="Times New Roman"/>
          <w:sz w:val="27"/>
          <w:szCs w:val="27"/>
        </w:rPr>
        <w:t>9</w:t>
      </w:r>
      <w:r>
        <w:rPr>
          <w:sz w:val="28"/>
          <w:szCs w:val="28"/>
        </w:rPr>
        <w:t xml:space="preserve">/данные изъяты/ </w:t>
      </w:r>
      <w:r w:rsidRPr="00084C58">
        <w:rPr>
          <w:rFonts w:ascii="Times New Roman" w:hAnsi="Times New Roman"/>
          <w:sz w:val="27"/>
          <w:szCs w:val="27"/>
        </w:rPr>
        <w:t>часов</w:t>
      </w:r>
      <w:r w:rsidRPr="00084C58" w:rsidR="00AE610D">
        <w:rPr>
          <w:rFonts w:ascii="Times New Roman" w:hAnsi="Times New Roman"/>
          <w:sz w:val="27"/>
          <w:szCs w:val="27"/>
        </w:rPr>
        <w:t xml:space="preserve">, </w:t>
      </w:r>
      <w:r w:rsidRPr="00084C58" w:rsidR="00EE6671">
        <w:rPr>
          <w:rFonts w:ascii="Times New Roman" w:hAnsi="Times New Roman"/>
          <w:sz w:val="27"/>
          <w:szCs w:val="27"/>
        </w:rPr>
        <w:t xml:space="preserve"> </w:t>
      </w:r>
      <w:r w:rsidRPr="00084C58" w:rsidR="002B36E6">
        <w:rPr>
          <w:rFonts w:ascii="Times New Roman" w:hAnsi="Times New Roman"/>
          <w:sz w:val="27"/>
          <w:szCs w:val="27"/>
        </w:rPr>
        <w:t xml:space="preserve">находясь в  ОП №1 ОМВД России по Симферопольскому району, расположенному в </w:t>
      </w:r>
      <w:r>
        <w:rPr>
          <w:sz w:val="28"/>
          <w:szCs w:val="28"/>
        </w:rPr>
        <w:t xml:space="preserve">/данные изъяты/ </w:t>
      </w:r>
      <w:r w:rsidRPr="00084C58" w:rsidR="002B36E6">
        <w:rPr>
          <w:rFonts w:ascii="Times New Roman" w:hAnsi="Times New Roman"/>
          <w:sz w:val="27"/>
          <w:szCs w:val="27"/>
        </w:rPr>
        <w:t>Симферопольского района Республики Крым</w:t>
      </w:r>
      <w:r w:rsidRPr="00084C58">
        <w:rPr>
          <w:rFonts w:ascii="Times New Roman" w:hAnsi="Times New Roman"/>
          <w:sz w:val="27"/>
          <w:szCs w:val="27"/>
        </w:rPr>
        <w:t>, при наличии признаков опьянения: замкнут</w:t>
      </w:r>
      <w:r w:rsidRPr="00084C58" w:rsidR="00084C58">
        <w:rPr>
          <w:rFonts w:ascii="Times New Roman" w:hAnsi="Times New Roman"/>
          <w:sz w:val="27"/>
          <w:szCs w:val="27"/>
        </w:rPr>
        <w:t xml:space="preserve">ости и </w:t>
      </w:r>
      <w:r w:rsidRPr="00084C58">
        <w:rPr>
          <w:rFonts w:ascii="Times New Roman" w:hAnsi="Times New Roman"/>
          <w:sz w:val="27"/>
          <w:szCs w:val="27"/>
        </w:rPr>
        <w:t xml:space="preserve"> замедлен</w:t>
      </w:r>
      <w:r w:rsidRPr="00084C58" w:rsidR="00084C58">
        <w:rPr>
          <w:rFonts w:ascii="Times New Roman" w:hAnsi="Times New Roman"/>
          <w:sz w:val="27"/>
          <w:szCs w:val="27"/>
        </w:rPr>
        <w:t>н</w:t>
      </w:r>
      <w:r w:rsidRPr="00084C58">
        <w:rPr>
          <w:rFonts w:ascii="Times New Roman" w:hAnsi="Times New Roman"/>
          <w:sz w:val="27"/>
          <w:szCs w:val="27"/>
        </w:rPr>
        <w:t>о</w:t>
      </w:r>
      <w:r w:rsidRPr="00084C58" w:rsidR="00084C58">
        <w:rPr>
          <w:rFonts w:ascii="Times New Roman" w:hAnsi="Times New Roman"/>
          <w:sz w:val="27"/>
          <w:szCs w:val="27"/>
        </w:rPr>
        <w:t xml:space="preserve">сти </w:t>
      </w:r>
      <w:r w:rsidRPr="00084C58">
        <w:rPr>
          <w:rFonts w:ascii="Times New Roman" w:hAnsi="Times New Roman"/>
          <w:sz w:val="27"/>
          <w:szCs w:val="27"/>
        </w:rPr>
        <w:t>реа</w:t>
      </w:r>
      <w:r w:rsidRPr="00084C58" w:rsidR="00084C58">
        <w:rPr>
          <w:rFonts w:ascii="Times New Roman" w:hAnsi="Times New Roman"/>
          <w:sz w:val="27"/>
          <w:szCs w:val="27"/>
        </w:rPr>
        <w:t>кции</w:t>
      </w:r>
      <w:r w:rsidRPr="00084C58">
        <w:rPr>
          <w:rFonts w:ascii="Times New Roman" w:hAnsi="Times New Roman"/>
          <w:sz w:val="27"/>
          <w:szCs w:val="27"/>
        </w:rPr>
        <w:t>, не</w:t>
      </w:r>
      <w:r w:rsidRPr="00084C58" w:rsidR="00084C58">
        <w:rPr>
          <w:rFonts w:ascii="Times New Roman" w:hAnsi="Times New Roman"/>
          <w:sz w:val="27"/>
          <w:szCs w:val="27"/>
        </w:rPr>
        <w:t xml:space="preserve">адекватной </w:t>
      </w:r>
      <w:r w:rsidRPr="00084C58">
        <w:rPr>
          <w:rFonts w:ascii="Times New Roman" w:hAnsi="Times New Roman"/>
          <w:sz w:val="27"/>
          <w:szCs w:val="27"/>
        </w:rPr>
        <w:t xml:space="preserve"> оцен</w:t>
      </w:r>
      <w:r w:rsidRPr="00084C58" w:rsidR="00084C58">
        <w:rPr>
          <w:rFonts w:ascii="Times New Roman" w:hAnsi="Times New Roman"/>
          <w:sz w:val="27"/>
          <w:szCs w:val="27"/>
        </w:rPr>
        <w:t>ки</w:t>
      </w:r>
      <w:r w:rsidRPr="00084C58">
        <w:rPr>
          <w:rFonts w:ascii="Times New Roman" w:hAnsi="Times New Roman"/>
          <w:sz w:val="27"/>
          <w:szCs w:val="27"/>
        </w:rPr>
        <w:t xml:space="preserve"> ситуацию,  и оснований полагат</w:t>
      </w:r>
      <w:r w:rsidRPr="00084C58">
        <w:rPr>
          <w:rFonts w:ascii="Times New Roman" w:hAnsi="Times New Roman"/>
          <w:sz w:val="27"/>
          <w:szCs w:val="27"/>
        </w:rPr>
        <w:t>ь, что он потребил наркотические средства или психотропные вещества без назначения врача либо новые потенциально опасные психоактивные вещества, отказался  выполнить  законное требования уполномоченного должностного лица о прохождении медицинского освидете</w:t>
      </w:r>
      <w:r w:rsidRPr="00084C58">
        <w:rPr>
          <w:rFonts w:ascii="Times New Roman" w:hAnsi="Times New Roman"/>
          <w:sz w:val="27"/>
          <w:szCs w:val="27"/>
        </w:rPr>
        <w:t>льствования на состояние опьянения,  чем нарушил требования п.1 ст.44 Федерального закона от 8 января 1998 года N 3-ФЗ "О наркотических средствах и психотропных веществах", то есть   совершил административное правонарушение, предусмотренное ч.1 ст.6.9 КоАП</w:t>
      </w:r>
      <w:r w:rsidRPr="00084C58">
        <w:rPr>
          <w:rFonts w:ascii="Times New Roman" w:hAnsi="Times New Roman"/>
          <w:sz w:val="27"/>
          <w:szCs w:val="27"/>
        </w:rPr>
        <w:t xml:space="preserve"> РФ. </w:t>
      </w:r>
    </w:p>
    <w:p w:rsidR="00230E17" w:rsidRPr="00084C58" w:rsidP="002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D0D0D"/>
          <w:sz w:val="27"/>
          <w:szCs w:val="27"/>
        </w:rPr>
      </w:pPr>
      <w:r w:rsidRPr="00084C58">
        <w:rPr>
          <w:rFonts w:ascii="Courier New" w:hAnsi="Courier New" w:cs="Courier New"/>
          <w:sz w:val="27"/>
          <w:szCs w:val="27"/>
        </w:rPr>
        <w:tab/>
      </w:r>
      <w:r w:rsidRPr="00084C58" w:rsidR="002B36E6">
        <w:rPr>
          <w:sz w:val="27"/>
          <w:szCs w:val="27"/>
        </w:rPr>
        <w:t>Кротов Л.М.</w:t>
      </w:r>
      <w:r w:rsidRPr="00084C58">
        <w:rPr>
          <w:sz w:val="27"/>
          <w:szCs w:val="27"/>
        </w:rPr>
        <w:t xml:space="preserve"> </w:t>
      </w:r>
      <w:r w:rsidRPr="00084C58">
        <w:rPr>
          <w:color w:val="000000"/>
          <w:sz w:val="27"/>
          <w:szCs w:val="27"/>
        </w:rPr>
        <w:t xml:space="preserve">в </w:t>
      </w:r>
      <w:r w:rsidRPr="00084C58" w:rsidR="002B36E6">
        <w:rPr>
          <w:color w:val="000000"/>
          <w:sz w:val="27"/>
          <w:szCs w:val="27"/>
        </w:rPr>
        <w:t>судебном заседании вину признал</w:t>
      </w:r>
      <w:r w:rsidRPr="00084C58">
        <w:rPr>
          <w:color w:val="000000"/>
          <w:sz w:val="27"/>
          <w:szCs w:val="27"/>
        </w:rPr>
        <w:t xml:space="preserve">. </w:t>
      </w:r>
      <w:r w:rsidRPr="00084C58" w:rsidR="002B36E6">
        <w:rPr>
          <w:sz w:val="27"/>
          <w:szCs w:val="27"/>
        </w:rPr>
        <w:t>Пояснил</w:t>
      </w:r>
      <w:r w:rsidRPr="00084C58">
        <w:rPr>
          <w:sz w:val="27"/>
          <w:szCs w:val="27"/>
        </w:rPr>
        <w:t xml:space="preserve">, что  находясь  </w:t>
      </w:r>
      <w:r w:rsidRPr="00084C58">
        <w:rPr>
          <w:color w:val="0D0D0D"/>
          <w:sz w:val="27"/>
          <w:szCs w:val="27"/>
        </w:rPr>
        <w:t>в ОП №1 ОМВД России по Симферопольскому району от прохождения медицинско</w:t>
      </w:r>
      <w:r w:rsidRPr="00084C58" w:rsidR="002B36E6">
        <w:rPr>
          <w:color w:val="0D0D0D"/>
          <w:sz w:val="27"/>
          <w:szCs w:val="27"/>
        </w:rPr>
        <w:t>го освидетельствования отказался</w:t>
      </w:r>
      <w:r w:rsidRPr="00084C58">
        <w:rPr>
          <w:color w:val="0D0D0D"/>
          <w:sz w:val="27"/>
          <w:szCs w:val="27"/>
        </w:rPr>
        <w:t xml:space="preserve">. </w:t>
      </w:r>
      <w:r w:rsidRPr="00084C58" w:rsidR="002B36E6">
        <w:rPr>
          <w:color w:val="0D0D0D"/>
          <w:sz w:val="27"/>
          <w:szCs w:val="27"/>
        </w:rPr>
        <w:t xml:space="preserve">Наркотическое вещество (марихуану) </w:t>
      </w:r>
      <w:r w:rsidRPr="00084C58" w:rsidR="00084C58">
        <w:rPr>
          <w:color w:val="0D0D0D"/>
          <w:sz w:val="27"/>
          <w:szCs w:val="27"/>
        </w:rPr>
        <w:t xml:space="preserve">сорвал в поле по месту работы, когда косил траву,  </w:t>
      </w:r>
      <w:r w:rsidRPr="00084C58" w:rsidR="002B36E6">
        <w:rPr>
          <w:color w:val="0D0D0D"/>
          <w:sz w:val="27"/>
          <w:szCs w:val="27"/>
        </w:rPr>
        <w:t>употребил по месту  жительства.</w:t>
      </w:r>
      <w:r w:rsidRPr="00084C58" w:rsidR="00084C58">
        <w:rPr>
          <w:color w:val="0D0D0D"/>
          <w:sz w:val="27"/>
          <w:szCs w:val="27"/>
        </w:rPr>
        <w:t xml:space="preserve"> На учете у врачей нарколога и психиатра не состоит.  Имелись единичные случаи употребления марихуаны, путем курения.  </w:t>
      </w:r>
    </w:p>
    <w:p w:rsidR="00230E17" w:rsidRPr="00084C58" w:rsidP="00230E17">
      <w:pPr>
        <w:tabs>
          <w:tab w:val="left" w:pos="709"/>
        </w:tabs>
        <w:ind w:firstLine="708"/>
        <w:jc w:val="both"/>
        <w:rPr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В соответствии со ст. 40 Федерального закона от 08.01.</w:t>
      </w:r>
      <w:r w:rsidRPr="00084C58">
        <w:rPr>
          <w:color w:val="000000"/>
          <w:sz w:val="27"/>
          <w:szCs w:val="27"/>
        </w:rPr>
        <w:t xml:space="preserve">1998 года №3-ФЗ «О наркотических средствах и психотропных веществах», запрещается потребление наркотических средств или психотропных веществ без назначения врача либо новых потенциально опасных психоактивных веществ.  </w:t>
      </w:r>
    </w:p>
    <w:p w:rsidR="00230E17" w:rsidRPr="00084C58" w:rsidP="00230E17">
      <w:pPr>
        <w:tabs>
          <w:tab w:val="left" w:pos="709"/>
        </w:tabs>
        <w:ind w:firstLine="708"/>
        <w:jc w:val="both"/>
        <w:rPr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Часть 1 ст.6.9 КоАП РФ предусматривае</w:t>
      </w:r>
      <w:r w:rsidRPr="00084C58">
        <w:rPr>
          <w:color w:val="000000"/>
          <w:sz w:val="27"/>
          <w:szCs w:val="27"/>
        </w:rPr>
        <w:t>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</w:t>
      </w:r>
      <w:r w:rsidRPr="00084C58">
        <w:rPr>
          <w:color w:val="000000"/>
          <w:sz w:val="27"/>
          <w:szCs w:val="27"/>
        </w:rPr>
        <w:t>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</w:t>
      </w:r>
      <w:r w:rsidRPr="00084C58">
        <w:rPr>
          <w:color w:val="000000"/>
          <w:sz w:val="27"/>
          <w:szCs w:val="27"/>
        </w:rPr>
        <w:t xml:space="preserve">ва или психотропные вещества без назначения врача либо новые потенциально опасные психоактивные вещества и влечет наложение </w:t>
      </w:r>
      <w:r w:rsidRPr="00084C58">
        <w:rPr>
          <w:color w:val="000000"/>
          <w:sz w:val="27"/>
          <w:szCs w:val="27"/>
        </w:rPr>
        <w:t>административного штрафа в размере от четырех тысяч до пяти тысяч или административный арест на срок до пятнадцати суток.</w:t>
      </w:r>
    </w:p>
    <w:p w:rsidR="00230E17" w:rsidRPr="00084C58" w:rsidP="00230E17">
      <w:pPr>
        <w:tabs>
          <w:tab w:val="left" w:pos="709"/>
        </w:tabs>
        <w:ind w:firstLine="708"/>
        <w:jc w:val="both"/>
        <w:rPr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Согласно Приложению №3 к Порядку проведения медицинского освидетельствования на состояние опьянения (алкогольного, наркотического или иного токсического), утвержденному приказом Министерства здравоохранения Российской Федерации от 18.12.2015 г. № 933н, хим</w:t>
      </w:r>
      <w:r w:rsidRPr="00084C58">
        <w:rPr>
          <w:color w:val="000000"/>
          <w:sz w:val="27"/>
          <w:szCs w:val="27"/>
        </w:rPr>
        <w:t>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аналоги, в частности, фенилалкиламины (амфетамин, м</w:t>
      </w:r>
      <w:r w:rsidRPr="00084C58">
        <w:rPr>
          <w:color w:val="000000"/>
          <w:sz w:val="27"/>
          <w:szCs w:val="27"/>
        </w:rPr>
        <w:t>етамфетамин), синтетические катиноны, кокаин, метадон, бензодиазепины, барбитураты, этанол и его суррогаты.</w:t>
      </w:r>
    </w:p>
    <w:p w:rsidR="00230E17" w:rsidRPr="00084C58" w:rsidP="00230E17">
      <w:pPr>
        <w:tabs>
          <w:tab w:val="left" w:pos="709"/>
        </w:tabs>
        <w:ind w:firstLine="708"/>
        <w:jc w:val="both"/>
        <w:rPr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</w:t>
      </w:r>
      <w:r w:rsidRPr="00084C58">
        <w:rPr>
          <w:color w:val="000000"/>
          <w:sz w:val="27"/>
          <w:szCs w:val="27"/>
        </w:rPr>
        <w:t>аркотических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года № 681</w:t>
      </w:r>
      <w:r w:rsidRPr="00084C58">
        <w:rPr>
          <w:color w:val="000000"/>
          <w:sz w:val="27"/>
          <w:szCs w:val="27"/>
        </w:rPr>
        <w:t>.</w:t>
      </w:r>
    </w:p>
    <w:p w:rsidR="00230E17" w:rsidRPr="00084C58" w:rsidP="002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7"/>
          <w:szCs w:val="27"/>
        </w:rPr>
      </w:pPr>
      <w:r w:rsidRPr="00084C58">
        <w:rPr>
          <w:sz w:val="27"/>
          <w:szCs w:val="27"/>
        </w:rPr>
        <w:t>Пунктом 1 статьи 44 Федерального закона от 8 января 1998 года N 3-ФЗ "О наркотических средствах и психотропных веществах" определено, что лицо, в отношении которого имеются достаточные основания полагать, что оно больно наркоманией, находится в состоянии</w:t>
      </w:r>
      <w:r w:rsidRPr="00084C58">
        <w:rPr>
          <w:sz w:val="27"/>
          <w:szCs w:val="27"/>
        </w:rPr>
        <w:t xml:space="preserve">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230E17" w:rsidRPr="00084C58" w:rsidP="00230E17">
      <w:pPr>
        <w:ind w:firstLine="708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Изучив представленные  материал</w:t>
      </w:r>
      <w:r w:rsidRPr="00084C58">
        <w:rPr>
          <w:color w:val="000000"/>
          <w:sz w:val="27"/>
          <w:szCs w:val="27"/>
        </w:rPr>
        <w:t xml:space="preserve">ы, мировой судья считает, что вина </w:t>
      </w:r>
      <w:r w:rsidRPr="00084C58" w:rsidR="002B36E6">
        <w:rPr>
          <w:color w:val="000000"/>
          <w:sz w:val="27"/>
          <w:szCs w:val="27"/>
        </w:rPr>
        <w:t>Кротова Л.М</w:t>
      </w:r>
      <w:r w:rsidRPr="00084C58">
        <w:rPr>
          <w:color w:val="000000"/>
          <w:sz w:val="27"/>
          <w:szCs w:val="27"/>
        </w:rPr>
        <w:t>. подтверждается совокупностью представленных доказательств:</w:t>
      </w:r>
      <w:r w:rsidRPr="00084C58">
        <w:rPr>
          <w:rFonts w:eastAsia="HG Mincho Light J"/>
          <w:color w:val="000000"/>
          <w:sz w:val="27"/>
          <w:szCs w:val="27"/>
        </w:rPr>
        <w:t xml:space="preserve"> </w:t>
      </w:r>
    </w:p>
    <w:p w:rsidR="00230E17" w:rsidRPr="00084C58" w:rsidP="00230E17">
      <w:pPr>
        <w:ind w:firstLine="708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rFonts w:eastAsia="HG Mincho Light J"/>
          <w:color w:val="000000"/>
          <w:sz w:val="27"/>
          <w:szCs w:val="27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084C58">
        <w:rPr>
          <w:rFonts w:eastAsia="HG Mincho Light J"/>
          <w:color w:val="000000"/>
          <w:sz w:val="27"/>
          <w:szCs w:val="27"/>
        </w:rPr>
        <w:t xml:space="preserve">в отношении </w:t>
      </w:r>
      <w:r w:rsidRPr="00084C58" w:rsidR="002B36E6">
        <w:rPr>
          <w:rFonts w:eastAsia="HG Mincho Light J"/>
          <w:color w:val="000000"/>
          <w:sz w:val="27"/>
          <w:szCs w:val="27"/>
        </w:rPr>
        <w:t>Кротова Л.М</w:t>
      </w:r>
      <w:r w:rsidRPr="00084C58">
        <w:rPr>
          <w:rFonts w:eastAsia="HG Mincho Light J"/>
          <w:color w:val="000000"/>
          <w:sz w:val="27"/>
          <w:szCs w:val="27"/>
        </w:rPr>
        <w:t>. по ч.1 ст.6.9 КоАП РФ, согласно которому с п</w:t>
      </w:r>
      <w:r w:rsidRPr="00084C58">
        <w:rPr>
          <w:rFonts w:eastAsia="HG Mincho Light J"/>
          <w:color w:val="000000"/>
          <w:sz w:val="27"/>
          <w:szCs w:val="27"/>
        </w:rPr>
        <w:t>ротоколом соглас</w:t>
      </w:r>
      <w:r w:rsidRPr="00084C58" w:rsidR="002B36E6">
        <w:rPr>
          <w:rFonts w:eastAsia="HG Mincho Light J"/>
          <w:color w:val="000000"/>
          <w:sz w:val="27"/>
          <w:szCs w:val="27"/>
        </w:rPr>
        <w:t>ен</w:t>
      </w:r>
      <w:r w:rsidRPr="00084C58">
        <w:rPr>
          <w:rFonts w:eastAsia="HG Mincho Light J"/>
          <w:color w:val="000000"/>
          <w:sz w:val="27"/>
          <w:szCs w:val="27"/>
        </w:rPr>
        <w:t xml:space="preserve">; </w:t>
      </w:r>
    </w:p>
    <w:p w:rsidR="002B36E6" w:rsidRPr="00084C58" w:rsidP="00230E17">
      <w:pPr>
        <w:ind w:firstLine="708"/>
        <w:jc w:val="both"/>
        <w:rPr>
          <w:sz w:val="27"/>
          <w:szCs w:val="27"/>
        </w:rPr>
      </w:pPr>
      <w:r w:rsidRPr="00084C58">
        <w:rPr>
          <w:rFonts w:eastAsia="HG Mincho Light J"/>
          <w:color w:val="000000"/>
          <w:sz w:val="27"/>
          <w:szCs w:val="27"/>
        </w:rPr>
        <w:t xml:space="preserve">-письменными объяснениями Кротова Л.М. от </w:t>
      </w:r>
      <w:r>
        <w:rPr>
          <w:sz w:val="28"/>
          <w:szCs w:val="28"/>
        </w:rPr>
        <w:t xml:space="preserve">/данные изъяты/ </w:t>
      </w:r>
      <w:r w:rsidRPr="00084C58">
        <w:rPr>
          <w:rFonts w:eastAsia="HG Mincho Light J"/>
          <w:color w:val="000000"/>
          <w:sz w:val="27"/>
          <w:szCs w:val="27"/>
        </w:rPr>
        <w:t xml:space="preserve">года, в которых пояснил, что </w:t>
      </w:r>
      <w:r>
        <w:rPr>
          <w:sz w:val="28"/>
          <w:szCs w:val="28"/>
        </w:rPr>
        <w:t xml:space="preserve">/данные изъяты/ </w:t>
      </w:r>
      <w:r w:rsidRPr="00084C58">
        <w:rPr>
          <w:sz w:val="27"/>
          <w:szCs w:val="27"/>
        </w:rPr>
        <w:t>находясь в  ОП №1 ОМВД России по Симферопольскому району, расположенному в пгт. Гвардейское  Симферопольского района Респ</w:t>
      </w:r>
      <w:r w:rsidRPr="00084C58">
        <w:rPr>
          <w:sz w:val="27"/>
          <w:szCs w:val="27"/>
        </w:rPr>
        <w:t>ублики Крым отказался пройти медицинское освидетельствование  на состояние наркотического опьянения в медицинском учреждении, поскольку он употребил наркотическое вещество (марихуану) по месту своего жительства;</w:t>
      </w:r>
    </w:p>
    <w:p w:rsidR="00DC16A7" w:rsidRPr="00084C58" w:rsidP="00230E17">
      <w:pPr>
        <w:ind w:firstLine="708"/>
        <w:jc w:val="both"/>
        <w:rPr>
          <w:sz w:val="27"/>
          <w:szCs w:val="27"/>
        </w:rPr>
      </w:pPr>
      <w:r w:rsidRPr="00084C58">
        <w:rPr>
          <w:sz w:val="27"/>
          <w:szCs w:val="27"/>
        </w:rPr>
        <w:t>-копией паспорта Кротова Л.М.;</w:t>
      </w:r>
    </w:p>
    <w:p w:rsidR="00DC16A7" w:rsidRPr="00084C58" w:rsidP="00DC16A7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84C58">
        <w:rPr>
          <w:rFonts w:eastAsia="HG Mincho Light J"/>
          <w:color w:val="000000"/>
          <w:sz w:val="27"/>
          <w:szCs w:val="27"/>
        </w:rPr>
        <w:t xml:space="preserve">-протоколом </w:t>
      </w:r>
      <w:r>
        <w:rPr>
          <w:sz w:val="28"/>
          <w:szCs w:val="28"/>
        </w:rPr>
        <w:t xml:space="preserve">/данные изъяты/ </w:t>
      </w:r>
      <w:r w:rsidRPr="00084C58">
        <w:rPr>
          <w:rFonts w:eastAsia="HG Mincho Light J"/>
          <w:color w:val="000000"/>
          <w:sz w:val="27"/>
          <w:szCs w:val="27"/>
        </w:rPr>
        <w:t xml:space="preserve">г. о направлении на медицинское освидетельствование на состояние опьянения, </w:t>
      </w:r>
      <w:r w:rsidRPr="00084C58">
        <w:rPr>
          <w:color w:val="000000"/>
          <w:sz w:val="27"/>
          <w:szCs w:val="27"/>
          <w:lang w:bidi="ru-RU"/>
        </w:rPr>
        <w:t>согласно которого от прохождения освидетельствования в медицинском учреждении отказался, где поставил свою подпись;</w:t>
      </w:r>
    </w:p>
    <w:p w:rsidR="00230E17" w:rsidRPr="00084C58" w:rsidP="00230E17">
      <w:pPr>
        <w:ind w:firstLine="708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rFonts w:eastAsia="HG Mincho Light J"/>
          <w:color w:val="000000"/>
          <w:sz w:val="27"/>
          <w:szCs w:val="27"/>
        </w:rPr>
        <w:t>-рапортом У</w:t>
      </w:r>
      <w:r w:rsidRPr="00084C58" w:rsidR="00DC16A7">
        <w:rPr>
          <w:rFonts w:eastAsia="HG Mincho Light J"/>
          <w:color w:val="000000"/>
          <w:sz w:val="27"/>
          <w:szCs w:val="27"/>
        </w:rPr>
        <w:t>У</w:t>
      </w:r>
      <w:r w:rsidRPr="00084C58">
        <w:rPr>
          <w:rFonts w:eastAsia="HG Mincho Light J"/>
          <w:color w:val="000000"/>
          <w:sz w:val="27"/>
          <w:szCs w:val="27"/>
        </w:rPr>
        <w:t>П ГУУП и ПД</w:t>
      </w:r>
      <w:r w:rsidRPr="00084C58">
        <w:rPr>
          <w:rFonts w:eastAsia="HG Mincho Light J"/>
          <w:color w:val="000000"/>
          <w:sz w:val="27"/>
          <w:szCs w:val="27"/>
        </w:rPr>
        <w:t xml:space="preserve">Н ОП №1 ОМВД России по Симферопольскому району МВД России по Республике Крым </w:t>
      </w:r>
      <w:r w:rsidRPr="00084C58" w:rsidR="00DC16A7">
        <w:rPr>
          <w:rFonts w:eastAsia="HG Mincho Light J"/>
          <w:color w:val="000000"/>
          <w:sz w:val="27"/>
          <w:szCs w:val="27"/>
        </w:rPr>
        <w:t xml:space="preserve">капитана полиции Решетняк Р.А. </w:t>
      </w:r>
      <w:r w:rsidRPr="00084C58">
        <w:rPr>
          <w:rFonts w:eastAsia="HG Mincho Light J"/>
          <w:color w:val="000000"/>
          <w:sz w:val="27"/>
          <w:szCs w:val="27"/>
        </w:rPr>
        <w:t xml:space="preserve"> от </w:t>
      </w:r>
      <w:r>
        <w:rPr>
          <w:sz w:val="28"/>
          <w:szCs w:val="28"/>
        </w:rPr>
        <w:t xml:space="preserve">/данные изъяты/ </w:t>
      </w:r>
      <w:r w:rsidRPr="00084C58">
        <w:rPr>
          <w:rFonts w:eastAsia="HG Mincho Light J"/>
          <w:color w:val="000000"/>
          <w:sz w:val="27"/>
          <w:szCs w:val="27"/>
        </w:rPr>
        <w:t xml:space="preserve">года, согласно которого </w:t>
      </w:r>
      <w:r w:rsidRPr="00084C58" w:rsidR="00DC16A7">
        <w:rPr>
          <w:rFonts w:eastAsia="HG Mincho Light J"/>
          <w:color w:val="000000"/>
          <w:sz w:val="27"/>
          <w:szCs w:val="27"/>
        </w:rPr>
        <w:t>Кротов Л.М.</w:t>
      </w:r>
      <w:r w:rsidRPr="00084C58">
        <w:rPr>
          <w:rFonts w:eastAsia="HG Mincho Light J"/>
          <w:color w:val="000000"/>
          <w:sz w:val="27"/>
          <w:szCs w:val="27"/>
        </w:rPr>
        <w:t xml:space="preserve"> </w:t>
      </w:r>
      <w:r w:rsidRPr="00084C58" w:rsidR="00996E1E">
        <w:rPr>
          <w:rFonts w:eastAsia="HG Mincho Light J"/>
          <w:color w:val="000000"/>
          <w:sz w:val="27"/>
          <w:szCs w:val="27"/>
        </w:rPr>
        <w:t xml:space="preserve">отказался от прохождения медицинского  освидетельствования под видео, также не выполнил законное требование  уполномоченного должностного лица </w:t>
      </w:r>
      <w:r w:rsidRPr="00084C58" w:rsidR="00996E1E">
        <w:rPr>
          <w:rFonts w:eastAsia="HG Mincho Light J"/>
          <w:color w:val="000000"/>
          <w:sz w:val="27"/>
          <w:szCs w:val="27"/>
        </w:rPr>
        <w:t xml:space="preserve">о прохождении медицинского освидетельствования на состояние наркотического опьянения, </w:t>
      </w:r>
      <w:r w:rsidRPr="00084C58">
        <w:rPr>
          <w:rFonts w:eastAsia="HG Mincho Light J"/>
          <w:color w:val="000000"/>
          <w:sz w:val="27"/>
          <w:szCs w:val="27"/>
        </w:rPr>
        <w:t>то есть  совершил правонарушение по ч.1 ст. 6.9 КоАП РФ;</w:t>
      </w:r>
    </w:p>
    <w:p w:rsidR="00996E1E" w:rsidRPr="00084C58" w:rsidP="00230E17">
      <w:pPr>
        <w:ind w:firstLine="708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rFonts w:eastAsia="HG Mincho Light J"/>
          <w:color w:val="000000"/>
          <w:sz w:val="27"/>
          <w:szCs w:val="27"/>
        </w:rPr>
        <w:t xml:space="preserve">-видеозаписью правонарушения от </w:t>
      </w:r>
      <w:r>
        <w:rPr>
          <w:sz w:val="28"/>
          <w:szCs w:val="28"/>
        </w:rPr>
        <w:t xml:space="preserve">/данные изъяты/ </w:t>
      </w:r>
      <w:r w:rsidRPr="00084C58">
        <w:rPr>
          <w:rFonts w:eastAsia="HG Mincho Light J"/>
          <w:color w:val="000000"/>
          <w:sz w:val="27"/>
          <w:szCs w:val="27"/>
        </w:rPr>
        <w:t>г.;</w:t>
      </w:r>
    </w:p>
    <w:p w:rsidR="00230E17" w:rsidRPr="00084C58" w:rsidP="00230E17">
      <w:pPr>
        <w:ind w:firstLine="708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rFonts w:eastAsia="HG Mincho Light J"/>
          <w:color w:val="000000"/>
          <w:sz w:val="27"/>
          <w:szCs w:val="27"/>
        </w:rPr>
        <w:t>-определением  о пер</w:t>
      </w:r>
      <w:r w:rsidRPr="00084C58">
        <w:rPr>
          <w:rFonts w:eastAsia="HG Mincho Light J"/>
          <w:color w:val="000000"/>
          <w:sz w:val="27"/>
          <w:szCs w:val="27"/>
        </w:rPr>
        <w:t xml:space="preserve">едаче материалов дела по  подведомственности от </w:t>
      </w:r>
      <w:r w:rsidRPr="00084C58" w:rsidR="00996E1E">
        <w:rPr>
          <w:rFonts w:eastAsia="HG Mincho Light J"/>
          <w:color w:val="000000"/>
          <w:sz w:val="27"/>
          <w:szCs w:val="27"/>
        </w:rPr>
        <w:t>19.09</w:t>
      </w:r>
      <w:r w:rsidRPr="00084C58">
        <w:rPr>
          <w:rFonts w:eastAsia="HG Mincho Light J"/>
          <w:color w:val="000000"/>
          <w:sz w:val="27"/>
          <w:szCs w:val="27"/>
        </w:rPr>
        <w:t>.2024 г.</w:t>
      </w:r>
    </w:p>
    <w:p w:rsidR="00996E1E" w:rsidRPr="00084C58" w:rsidP="00996E1E">
      <w:pPr>
        <w:ind w:firstLine="708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rFonts w:eastAsia="HG Mincho Light J"/>
          <w:color w:val="000000"/>
          <w:sz w:val="27"/>
          <w:szCs w:val="27"/>
        </w:rPr>
        <w:t>С учетом изложенного, оснований критически относиться к собранным доказательствам по делу,  не имеется. Данные доказательства получены с соблюдением установленного законом порядка, отвечают треб</w:t>
      </w:r>
      <w:r w:rsidRPr="00084C58">
        <w:rPr>
          <w:rFonts w:eastAsia="HG Mincho Light J"/>
          <w:color w:val="000000"/>
          <w:sz w:val="27"/>
          <w:szCs w:val="27"/>
        </w:rPr>
        <w:t>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виновности Кротова Л.М. в совершении данного административного правонаруш</w:t>
      </w:r>
      <w:r w:rsidRPr="00084C58">
        <w:rPr>
          <w:rFonts w:eastAsia="HG Mincho Light J"/>
          <w:color w:val="000000"/>
          <w:sz w:val="27"/>
          <w:szCs w:val="27"/>
        </w:rPr>
        <w:t xml:space="preserve">ения и считает его вину по ч.1 ст.6.9 КоАП РФ доказанной. </w:t>
      </w:r>
    </w:p>
    <w:p w:rsidR="00996E1E" w:rsidRPr="00084C58" w:rsidP="00996E1E">
      <w:pPr>
        <w:ind w:firstLine="708"/>
        <w:jc w:val="both"/>
        <w:rPr>
          <w:color w:val="000000"/>
          <w:spacing w:val="-1"/>
          <w:sz w:val="27"/>
          <w:szCs w:val="27"/>
        </w:rPr>
      </w:pPr>
      <w:r w:rsidRPr="00084C58">
        <w:rPr>
          <w:color w:val="000000"/>
          <w:spacing w:val="-1"/>
          <w:sz w:val="27"/>
          <w:szCs w:val="27"/>
        </w:rPr>
        <w:t xml:space="preserve">Обстоятельством, смягчающим административную ответственность,  является раскаяние с содеянном.  Отягчающих ответственность обстоятельств,  не установлено. </w:t>
      </w:r>
    </w:p>
    <w:p w:rsidR="00996E1E" w:rsidRPr="00084C58" w:rsidP="00996E1E">
      <w:pPr>
        <w:ind w:firstLine="708"/>
        <w:jc w:val="both"/>
        <w:rPr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Учитывая изложенное в совокупности, при н</w:t>
      </w:r>
      <w:r w:rsidRPr="00084C58">
        <w:rPr>
          <w:color w:val="000000"/>
          <w:sz w:val="27"/>
          <w:szCs w:val="27"/>
        </w:rPr>
        <w:t xml:space="preserve">азначении наказания  принимается во внимание характер и степень опасности совершенного административного правонарушения, связанного со здоровьем населения и </w:t>
      </w:r>
      <w:r w:rsidRPr="00084C58">
        <w:rPr>
          <w:sz w:val="27"/>
          <w:szCs w:val="27"/>
        </w:rPr>
        <w:t>общественной нравственности, а также данные о личности Кротова Л.М.,</w:t>
      </w:r>
      <w:r w:rsidRPr="00084C58">
        <w:rPr>
          <w:rFonts w:eastAsia="HG Mincho Light J"/>
          <w:sz w:val="27"/>
          <w:szCs w:val="27"/>
        </w:rPr>
        <w:t xml:space="preserve"> </w:t>
      </w:r>
      <w:r w:rsidRPr="00084C58">
        <w:rPr>
          <w:sz w:val="27"/>
          <w:szCs w:val="27"/>
        </w:rPr>
        <w:t>который  женат</w:t>
      </w:r>
      <w:r w:rsidRPr="00084C58">
        <w:rPr>
          <w:color w:val="000000" w:themeColor="text1"/>
          <w:sz w:val="27"/>
          <w:szCs w:val="27"/>
        </w:rPr>
        <w:t xml:space="preserve">,  </w:t>
      </w:r>
      <w:r w:rsidRPr="00084C58" w:rsidR="00084C58">
        <w:rPr>
          <w:color w:val="000000" w:themeColor="text1"/>
          <w:sz w:val="27"/>
          <w:szCs w:val="27"/>
        </w:rPr>
        <w:t xml:space="preserve">детей не имеет, </w:t>
      </w:r>
      <w:r w:rsidRPr="00084C58">
        <w:rPr>
          <w:color w:val="FF0000"/>
          <w:sz w:val="27"/>
          <w:szCs w:val="27"/>
        </w:rPr>
        <w:t xml:space="preserve"> </w:t>
      </w:r>
      <w:r w:rsidRPr="00084C58">
        <w:rPr>
          <w:color w:val="000000" w:themeColor="text1"/>
          <w:sz w:val="27"/>
          <w:szCs w:val="27"/>
        </w:rPr>
        <w:t xml:space="preserve">трудоустроен, инвалидом не является.  </w:t>
      </w:r>
      <w:r w:rsidRPr="00084C58">
        <w:rPr>
          <w:sz w:val="27"/>
          <w:szCs w:val="27"/>
        </w:rPr>
        <w:t>Его отношение  к содеянному и  установленные судом обстоятельства,  в связи с чем, мировой судья считает необходимым назначить</w:t>
      </w:r>
      <w:r w:rsidRPr="00084C58">
        <w:rPr>
          <w:color w:val="000000"/>
          <w:sz w:val="27"/>
          <w:szCs w:val="27"/>
        </w:rPr>
        <w:t xml:space="preserve"> административное наказание в виде административного штрафа, что позволит р</w:t>
      </w:r>
      <w:r w:rsidRPr="00084C58">
        <w:rPr>
          <w:color w:val="000000"/>
          <w:sz w:val="27"/>
          <w:szCs w:val="27"/>
        </w:rPr>
        <w:t xml:space="preserve">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996E1E" w:rsidRPr="00084C58" w:rsidP="00996E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7"/>
          <w:szCs w:val="27"/>
          <w:shd w:val="clear" w:color="auto" w:fill="FFFFFF"/>
        </w:rPr>
      </w:pPr>
      <w:r w:rsidRPr="00084C58">
        <w:rPr>
          <w:sz w:val="27"/>
          <w:szCs w:val="27"/>
          <w:shd w:val="clear" w:color="auto" w:fill="FFFFFF"/>
        </w:rPr>
        <w:tab/>
        <w:t xml:space="preserve">Согласно </w:t>
      </w:r>
      <w:r w:rsidRPr="00084C58">
        <w:rPr>
          <w:sz w:val="27"/>
          <w:szCs w:val="27"/>
        </w:rPr>
        <w:t>ч.2</w:t>
      </w:r>
      <w:r w:rsidRPr="00084C58">
        <w:rPr>
          <w:sz w:val="27"/>
          <w:szCs w:val="27"/>
          <w:vertAlign w:val="superscript"/>
        </w:rPr>
        <w:t>1</w:t>
      </w:r>
      <w:r w:rsidRPr="00084C58">
        <w:rPr>
          <w:sz w:val="27"/>
          <w:szCs w:val="27"/>
        </w:rPr>
        <w:t xml:space="preserve"> ст.4.1 КоАП РФ  </w:t>
      </w:r>
      <w:r w:rsidRPr="00084C58">
        <w:rPr>
          <w:sz w:val="27"/>
          <w:szCs w:val="27"/>
          <w:shd w:val="clear" w:color="auto" w:fill="FFFFFF"/>
        </w:rPr>
        <w:t>при назначении административного наказания за совершение административных правонарушений в обл</w:t>
      </w:r>
      <w:r w:rsidRPr="00084C58">
        <w:rPr>
          <w:sz w:val="27"/>
          <w:szCs w:val="27"/>
          <w:shd w:val="clear" w:color="auto" w:fill="FFFFFF"/>
        </w:rPr>
        <w:t>асти</w:t>
      </w:r>
      <w:r w:rsidRPr="00084C58">
        <w:rPr>
          <w:rStyle w:val="apple-converted-space"/>
          <w:sz w:val="27"/>
          <w:szCs w:val="27"/>
          <w:shd w:val="clear" w:color="auto" w:fill="FFFFFF"/>
        </w:rPr>
        <w:t> </w:t>
      </w:r>
      <w:r w:rsidRPr="00084C58">
        <w:rPr>
          <w:sz w:val="27"/>
          <w:szCs w:val="27"/>
          <w:shd w:val="clear" w:color="auto" w:fill="FFFFFF"/>
        </w:rPr>
        <w:t>законодательства</w:t>
      </w:r>
      <w:r w:rsidRPr="00084C58">
        <w:rPr>
          <w:rStyle w:val="apple-converted-space"/>
          <w:sz w:val="27"/>
          <w:szCs w:val="27"/>
          <w:shd w:val="clear" w:color="auto" w:fill="FFFFFF"/>
        </w:rPr>
        <w:t> </w:t>
      </w:r>
      <w:r w:rsidRPr="00084C58">
        <w:rPr>
          <w:sz w:val="27"/>
          <w:szCs w:val="27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</w:t>
      </w:r>
      <w:r w:rsidRPr="00084C58">
        <w:rPr>
          <w:sz w:val="27"/>
          <w:szCs w:val="27"/>
          <w:shd w:val="clear" w:color="auto" w:fill="FFFFFF"/>
        </w:rPr>
        <w:t>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</w:t>
      </w:r>
      <w:r w:rsidRPr="00084C58">
        <w:rPr>
          <w:sz w:val="27"/>
          <w:szCs w:val="27"/>
          <w:shd w:val="clear" w:color="auto" w:fill="FFFFFF"/>
        </w:rPr>
        <w:t>ществ без назначения врача либо новых потенциально опасных психоактивных веществ.</w:t>
      </w:r>
    </w:p>
    <w:p w:rsidR="00996E1E" w:rsidRPr="00084C58" w:rsidP="00996E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7"/>
          <w:szCs w:val="27"/>
          <w:shd w:val="clear" w:color="auto" w:fill="FFFFFF"/>
        </w:rPr>
      </w:pPr>
      <w:r w:rsidRPr="00084C58">
        <w:rPr>
          <w:color w:val="000000"/>
          <w:sz w:val="27"/>
          <w:szCs w:val="27"/>
          <w:shd w:val="clear" w:color="auto" w:fill="FFFFFF"/>
        </w:rPr>
        <w:tab/>
      </w:r>
      <w:r w:rsidRPr="00084C58">
        <w:rPr>
          <w:sz w:val="27"/>
          <w:szCs w:val="27"/>
          <w:shd w:val="clear" w:color="auto" w:fill="FFFFFF"/>
        </w:rPr>
        <w:t>Принимая во внимание, что в материалах дела об административном правонарушении отсутствуют сведения о постоянстве употребления Кротова Л.М.   наркотических средств, психотро</w:t>
      </w:r>
      <w:r w:rsidRPr="00084C58">
        <w:rPr>
          <w:sz w:val="27"/>
          <w:szCs w:val="27"/>
          <w:shd w:val="clear" w:color="auto" w:fill="FFFFFF"/>
        </w:rPr>
        <w:t>пных веществ, мировой судья считает возможным не возлагать на последнюю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96E1E" w:rsidRPr="00084C58" w:rsidP="00996E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HG Mincho Light J"/>
          <w:color w:val="000000"/>
          <w:sz w:val="27"/>
          <w:szCs w:val="27"/>
        </w:rPr>
      </w:pPr>
      <w:r w:rsidRPr="00084C58">
        <w:rPr>
          <w:color w:val="000000"/>
          <w:sz w:val="27"/>
          <w:szCs w:val="27"/>
        </w:rPr>
        <w:t>Руководствуясь ст.ст.</w:t>
      </w:r>
      <w:r w:rsidRPr="00084C58">
        <w:rPr>
          <w:sz w:val="27"/>
          <w:szCs w:val="27"/>
        </w:rPr>
        <w:t xml:space="preserve"> 3.1, 3.5, 3.9, 4.1-4.3, 4.5, 4.6, 4.8, ч.1 ст.6.9,</w:t>
      </w:r>
      <w:r w:rsidRPr="00084C58">
        <w:rPr>
          <w:color w:val="000000"/>
          <w:sz w:val="27"/>
          <w:szCs w:val="27"/>
        </w:rPr>
        <w:t xml:space="preserve"> 29.9-29.11 КоАП РФ, м</w:t>
      </w:r>
      <w:r w:rsidRPr="00084C58">
        <w:rPr>
          <w:rFonts w:eastAsia="HG Mincho Light J"/>
          <w:color w:val="000000"/>
          <w:sz w:val="27"/>
          <w:szCs w:val="27"/>
        </w:rPr>
        <w:t xml:space="preserve">ировой судья – </w:t>
      </w:r>
    </w:p>
    <w:p w:rsidR="00996E1E" w:rsidRPr="00084C58" w:rsidP="00996E1E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084C58">
        <w:rPr>
          <w:b/>
          <w:i/>
          <w:sz w:val="27"/>
          <w:szCs w:val="27"/>
        </w:rPr>
        <w:t>постановил:</w:t>
      </w:r>
    </w:p>
    <w:p w:rsidR="00996E1E" w:rsidRPr="00084C58" w:rsidP="00996E1E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  <w:r w:rsidRPr="00084C58">
        <w:rPr>
          <w:bCs/>
          <w:sz w:val="27"/>
          <w:szCs w:val="27"/>
        </w:rPr>
        <w:t xml:space="preserve">признать </w:t>
      </w:r>
      <w:r w:rsidRPr="00084C58">
        <w:rPr>
          <w:rFonts w:eastAsia="HG Mincho Light J"/>
          <w:color w:val="000000"/>
          <w:sz w:val="27"/>
          <w:szCs w:val="27"/>
        </w:rPr>
        <w:t xml:space="preserve">Кротова </w:t>
      </w:r>
      <w:r>
        <w:rPr>
          <w:rFonts w:eastAsia="HG Mincho Light J"/>
          <w:color w:val="000000"/>
          <w:sz w:val="27"/>
          <w:szCs w:val="27"/>
        </w:rPr>
        <w:t>Л.М.</w:t>
      </w:r>
      <w:r w:rsidRPr="00084C58">
        <w:rPr>
          <w:rFonts w:eastAsia="HG Mincho Light J"/>
          <w:color w:val="000000"/>
          <w:sz w:val="27"/>
          <w:szCs w:val="27"/>
        </w:rPr>
        <w:t xml:space="preserve">  </w:t>
      </w:r>
      <w:r w:rsidRPr="00084C58">
        <w:rPr>
          <w:bCs/>
          <w:sz w:val="27"/>
          <w:szCs w:val="27"/>
        </w:rPr>
        <w:t xml:space="preserve">виновным в совершении административного правонарушения, предусмотренного ч.1 ст.6.9 КоАП РФ  </w:t>
      </w:r>
      <w:r w:rsidRPr="00084C58">
        <w:rPr>
          <w:rFonts w:eastAsia="HG Mincho Light J"/>
          <w:sz w:val="27"/>
          <w:szCs w:val="27"/>
        </w:rPr>
        <w:t xml:space="preserve">и </w:t>
      </w:r>
      <w:r w:rsidRPr="00084C58">
        <w:rPr>
          <w:rFonts w:eastAsia="HG Mincho Light J"/>
          <w:sz w:val="27"/>
          <w:szCs w:val="27"/>
        </w:rPr>
        <w:t>назначить   наказание в виде административного штрафа в размере 4000 (четыре тысячи) рублей.</w:t>
      </w:r>
    </w:p>
    <w:p w:rsidR="00996E1E" w:rsidRPr="00084C58" w:rsidP="00996E1E">
      <w:pPr>
        <w:ind w:firstLine="708"/>
        <w:jc w:val="both"/>
        <w:rPr>
          <w:b/>
          <w:sz w:val="27"/>
          <w:szCs w:val="27"/>
        </w:rPr>
      </w:pPr>
      <w:r w:rsidRPr="00084C58">
        <w:rPr>
          <w:bCs/>
          <w:sz w:val="27"/>
          <w:szCs w:val="27"/>
        </w:rPr>
        <w:t>Разъяснить Кротову Л.М.,</w:t>
      </w:r>
      <w:r w:rsidRPr="00084C58">
        <w:rPr>
          <w:b/>
          <w:bCs/>
          <w:sz w:val="27"/>
          <w:szCs w:val="27"/>
        </w:rPr>
        <w:t xml:space="preserve"> </w:t>
      </w:r>
      <w:r w:rsidRPr="00084C58">
        <w:rPr>
          <w:bCs/>
          <w:sz w:val="27"/>
          <w:szCs w:val="27"/>
        </w:rPr>
        <w:t xml:space="preserve"> что административный штраф подлежит уплате  в 60-дневный срок со дня вступления постановления в законную силу по следующим реквизитам: </w:t>
      </w:r>
      <w:r w:rsidRPr="00084C58">
        <w:rPr>
          <w:sz w:val="27"/>
          <w:szCs w:val="27"/>
        </w:rPr>
        <w:t>(п</w:t>
      </w:r>
      <w:r w:rsidRPr="00084C58">
        <w:rPr>
          <w:sz w:val="27"/>
          <w:szCs w:val="27"/>
        </w:rPr>
        <w:t>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</w:t>
      </w:r>
      <w:r w:rsidRPr="00084C58">
        <w:rPr>
          <w:sz w:val="27"/>
          <w:szCs w:val="27"/>
        </w:rPr>
        <w:t>0000035, казначейский счет  03100643000000017500, лицевой счет  04752203230 в УФК по Республике Крым, код сводного реестра 35220323, ОКТМО 35647000, КБК 82811601063010009140, УИН: 0410760300785002622406132</w:t>
      </w:r>
      <w:r w:rsidRPr="00084C58">
        <w:rPr>
          <w:color w:val="0D0D0D"/>
          <w:sz w:val="27"/>
          <w:szCs w:val="27"/>
          <w:shd w:val="clear" w:color="auto" w:fill="FFFFFF"/>
        </w:rPr>
        <w:t>)</w:t>
      </w:r>
      <w:r w:rsidRPr="00084C58">
        <w:rPr>
          <w:color w:val="0D0D0D"/>
          <w:sz w:val="27"/>
          <w:szCs w:val="27"/>
        </w:rPr>
        <w:t>.</w:t>
      </w:r>
      <w:r w:rsidRPr="00084C58">
        <w:rPr>
          <w:sz w:val="27"/>
          <w:szCs w:val="27"/>
        </w:rPr>
        <w:t xml:space="preserve">                  </w:t>
      </w:r>
    </w:p>
    <w:p w:rsidR="00996E1E" w:rsidRPr="00084C58" w:rsidP="00996E1E">
      <w:pPr>
        <w:ind w:firstLine="708"/>
        <w:jc w:val="both"/>
        <w:rPr>
          <w:bCs/>
          <w:sz w:val="27"/>
          <w:szCs w:val="27"/>
        </w:rPr>
      </w:pPr>
      <w:r w:rsidRPr="00084C58">
        <w:rPr>
          <w:bCs/>
          <w:sz w:val="27"/>
          <w:szCs w:val="27"/>
        </w:rPr>
        <w:t>При неуплате суммы администрат</w:t>
      </w:r>
      <w:r w:rsidRPr="00084C58">
        <w:rPr>
          <w:bCs/>
          <w:sz w:val="27"/>
          <w:szCs w:val="27"/>
        </w:rPr>
        <w:t>ивного штрафа в 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96E1E" w:rsidRPr="00084C58" w:rsidP="00996E1E">
      <w:pPr>
        <w:ind w:firstLine="708"/>
        <w:jc w:val="both"/>
        <w:rPr>
          <w:bCs/>
          <w:sz w:val="27"/>
          <w:szCs w:val="27"/>
        </w:rPr>
      </w:pPr>
      <w:r w:rsidRPr="00084C58">
        <w:rPr>
          <w:bCs/>
          <w:sz w:val="27"/>
          <w:szCs w:val="27"/>
        </w:rPr>
        <w:t xml:space="preserve">При неуплате административного штрафа в установленный </w:t>
      </w:r>
      <w:r w:rsidRPr="00084C58">
        <w:rPr>
          <w:bCs/>
          <w:sz w:val="27"/>
          <w:szCs w:val="27"/>
        </w:rPr>
        <w:t>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</w:t>
      </w:r>
      <w:r w:rsidRPr="00084C58">
        <w:rPr>
          <w:bCs/>
          <w:sz w:val="27"/>
          <w:szCs w:val="27"/>
        </w:rPr>
        <w:t>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996E1E" w:rsidRPr="00084C58" w:rsidP="00996E1E">
      <w:pPr>
        <w:widowControl w:val="0"/>
        <w:suppressAutoHyphens/>
        <w:ind w:right="-13" w:firstLine="708"/>
        <w:jc w:val="both"/>
        <w:rPr>
          <w:rFonts w:eastAsia="HG Mincho Light J"/>
          <w:sz w:val="27"/>
          <w:szCs w:val="27"/>
        </w:rPr>
      </w:pPr>
      <w:r w:rsidRPr="00084C58">
        <w:rPr>
          <w:rFonts w:eastAsia="HG Mincho Light J"/>
          <w:sz w:val="27"/>
          <w:szCs w:val="27"/>
        </w:rPr>
        <w:t xml:space="preserve">Постановление  может быть обжаловано в Симферопольский районный суд Республики Крым в течение 10 </w:t>
      </w:r>
      <w:r w:rsidRPr="00084C58">
        <w:rPr>
          <w:rFonts w:eastAsia="HG Mincho Light J"/>
          <w:sz w:val="27"/>
          <w:szCs w:val="27"/>
        </w:rPr>
        <w:t>суток со дня  вручения или получения копии постановления.</w:t>
      </w:r>
    </w:p>
    <w:p w:rsidR="00230E17" w:rsidRPr="00084C58" w:rsidP="00230E17">
      <w:pPr>
        <w:widowControl w:val="0"/>
        <w:suppressAutoHyphens/>
        <w:ind w:right="-13" w:firstLine="708"/>
        <w:jc w:val="both"/>
        <w:rPr>
          <w:rFonts w:eastAsia="HG Mincho Light J"/>
          <w:sz w:val="27"/>
          <w:szCs w:val="27"/>
        </w:rPr>
      </w:pPr>
    </w:p>
    <w:p w:rsidR="00BA3698" w:rsidRPr="00084C58" w:rsidP="00230E17">
      <w:pPr>
        <w:jc w:val="both"/>
        <w:rPr>
          <w:rFonts w:eastAsia="HG Mincho Light J"/>
          <w:sz w:val="27"/>
          <w:szCs w:val="27"/>
        </w:rPr>
      </w:pPr>
      <w:r w:rsidRPr="00084C58">
        <w:rPr>
          <w:rFonts w:eastAsia="HG Mincho Light J"/>
          <w:sz w:val="27"/>
          <w:szCs w:val="27"/>
        </w:rPr>
        <w:t>Мировой судья:                                                                           Поверенная Н.Х.</w:t>
      </w:r>
    </w:p>
    <w:p w:rsidR="00BA3698" w:rsidP="00BA3698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44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84C58" w:rsidRPr="00084C58" w:rsidP="00084C5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84C58" w:rsidRPr="00084C58" w:rsidP="00084C5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86037" w:rsidP="00BA3698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BA3698" w:rsidRPr="001B0879" w:rsidP="00BA3698">
      <w:pPr>
        <w:rPr>
          <w:sz w:val="28"/>
          <w:szCs w:val="28"/>
        </w:rPr>
      </w:pPr>
    </w:p>
    <w:p w:rsidR="00BA3698" w:rsidRPr="001B0879" w:rsidP="00BA3698">
      <w:pPr>
        <w:widowControl w:val="0"/>
        <w:suppressAutoHyphens/>
        <w:ind w:right="-13"/>
        <w:jc w:val="both"/>
        <w:rPr>
          <w:sz w:val="28"/>
          <w:szCs w:val="28"/>
        </w:rPr>
      </w:pPr>
    </w:p>
    <w:p w:rsidR="00BA3698" w:rsidRPr="001B0879" w:rsidP="00BA3698">
      <w:pPr>
        <w:ind w:firstLine="708"/>
        <w:jc w:val="both"/>
        <w:rPr>
          <w:sz w:val="28"/>
          <w:szCs w:val="28"/>
        </w:rPr>
      </w:pPr>
    </w:p>
    <w:p w:rsidR="00E83D64" w:rsidP="00BA3698">
      <w:pPr>
        <w:ind w:firstLine="708"/>
        <w:jc w:val="both"/>
      </w:pPr>
    </w:p>
    <w:sectPr w:rsidSect="00C646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993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6666792"/>
      <w:docPartObj>
        <w:docPartGallery w:val="Page Numbers (Bottom of Page)"/>
        <w:docPartUnique/>
      </w:docPartObj>
    </w:sdtPr>
    <w:sdtContent>
      <w:p w:rsidR="00DE2E41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2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D"/>
    <w:rsid w:val="0002722D"/>
    <w:rsid w:val="00043B3F"/>
    <w:rsid w:val="00056D83"/>
    <w:rsid w:val="00080DDF"/>
    <w:rsid w:val="00081292"/>
    <w:rsid w:val="00084C58"/>
    <w:rsid w:val="000B3E45"/>
    <w:rsid w:val="000C19B6"/>
    <w:rsid w:val="000F4004"/>
    <w:rsid w:val="00110748"/>
    <w:rsid w:val="001500F6"/>
    <w:rsid w:val="001B0879"/>
    <w:rsid w:val="001F244E"/>
    <w:rsid w:val="001F2C93"/>
    <w:rsid w:val="00217D54"/>
    <w:rsid w:val="00230E17"/>
    <w:rsid w:val="00257A6C"/>
    <w:rsid w:val="0028686B"/>
    <w:rsid w:val="002B36E6"/>
    <w:rsid w:val="00360F02"/>
    <w:rsid w:val="003E78CB"/>
    <w:rsid w:val="00435304"/>
    <w:rsid w:val="004839CC"/>
    <w:rsid w:val="00504176"/>
    <w:rsid w:val="00552CE1"/>
    <w:rsid w:val="0066494E"/>
    <w:rsid w:val="00665646"/>
    <w:rsid w:val="00670FAA"/>
    <w:rsid w:val="006B2A74"/>
    <w:rsid w:val="00746A97"/>
    <w:rsid w:val="007A315D"/>
    <w:rsid w:val="007B4BED"/>
    <w:rsid w:val="00996E1E"/>
    <w:rsid w:val="009E5613"/>
    <w:rsid w:val="009F0BFF"/>
    <w:rsid w:val="009F1B24"/>
    <w:rsid w:val="00A9648F"/>
    <w:rsid w:val="00AB2D48"/>
    <w:rsid w:val="00AD5593"/>
    <w:rsid w:val="00AE2E92"/>
    <w:rsid w:val="00AE610D"/>
    <w:rsid w:val="00B32109"/>
    <w:rsid w:val="00B86037"/>
    <w:rsid w:val="00B90AAF"/>
    <w:rsid w:val="00BA3698"/>
    <w:rsid w:val="00C432A2"/>
    <w:rsid w:val="00C646BE"/>
    <w:rsid w:val="00C804F1"/>
    <w:rsid w:val="00CC3C1A"/>
    <w:rsid w:val="00CE673B"/>
    <w:rsid w:val="00D12431"/>
    <w:rsid w:val="00DC16A7"/>
    <w:rsid w:val="00DE2E41"/>
    <w:rsid w:val="00E142F3"/>
    <w:rsid w:val="00E83D64"/>
    <w:rsid w:val="00EB0C85"/>
    <w:rsid w:val="00EE6341"/>
    <w:rsid w:val="00EE6671"/>
    <w:rsid w:val="00EF6157"/>
    <w:rsid w:val="00F04A6B"/>
    <w:rsid w:val="00F90717"/>
    <w:rsid w:val="00FB4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FB4313"/>
  </w:style>
  <w:style w:type="table" w:customStyle="1" w:styleId="1">
    <w:name w:val="Сетка таблицы1"/>
    <w:basedOn w:val="TableNormal"/>
    <w:next w:val="TableGrid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552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1F24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B860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646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46B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30E17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30E17"/>
    <w:rPr>
      <w:rFonts w:ascii="Consolas" w:eastAsia="Times New Roman" w:hAnsi="Consolas" w:cs="Times New Roman"/>
      <w:sz w:val="20"/>
      <w:szCs w:val="20"/>
      <w:lang w:eastAsia="ru-RU"/>
    </w:rPr>
  </w:style>
  <w:style w:type="table" w:customStyle="1" w:styleId="5">
    <w:name w:val="Сетка таблицы5"/>
    <w:basedOn w:val="TableNormal"/>
    <w:next w:val="TableGrid"/>
    <w:uiPriority w:val="59"/>
    <w:rsid w:val="00084C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