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EC224D">
        <w:rPr>
          <w:bdr w:val="none" w:sz="0" w:space="0" w:color="auto" w:frame="1"/>
        </w:rPr>
        <w:t>75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F11FE" w:rsidP="006F11F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20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6F11FE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750F24" w:rsidP="00750F24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участия, а также об освобождении от уплаты штрафа, за совершенное правонарушение.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EC224D">
        <w:rPr>
          <w:bCs/>
          <w:color w:val="FF0000"/>
        </w:rPr>
        <w:t>27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EC224D">
        <w:rPr>
          <w:bCs/>
        </w:rPr>
        <w:t>527108753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EC224D">
        <w:rPr>
          <w:bCs/>
          <w:color w:val="FF0000"/>
        </w:rPr>
        <w:t>21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EC224D">
        <w:rPr>
          <w:bCs/>
          <w:color w:val="FF0000"/>
        </w:rPr>
        <w:t>19 августа</w:t>
      </w:r>
      <w:r w:rsidRPr="00B672A3" w:rsidR="00B47F31">
        <w:rPr>
          <w:bCs/>
          <w:color w:val="FF0000"/>
        </w:rPr>
        <w:t xml:space="preserve"> </w:t>
      </w:r>
      <w:r w:rsidRPr="00F800C9" w:rsidR="00B47F31">
        <w:rPr>
          <w:bCs/>
          <w:color w:val="FF0000"/>
        </w:rPr>
        <w:t>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EC224D">
        <w:rPr>
          <w:bCs/>
        </w:rPr>
        <w:t xml:space="preserve">командиром ОДПС отдела </w:t>
      </w:r>
      <w:r w:rsidRPr="00F800C9" w:rsidR="00EC224D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6403EE">
        <w:rPr>
          <w:bCs/>
          <w:color w:val="FF0000"/>
        </w:rPr>
        <w:t>3170</w:t>
      </w:r>
      <w:r w:rsidR="00EC224D">
        <w:rPr>
          <w:bCs/>
          <w:color w:val="FF0000"/>
        </w:rPr>
        <w:t>29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6F11FE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6F11FE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5453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33A4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03EE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1FE"/>
    <w:rsid w:val="006F1852"/>
    <w:rsid w:val="007033F6"/>
    <w:rsid w:val="007044CD"/>
    <w:rsid w:val="007054CC"/>
    <w:rsid w:val="00713FE9"/>
    <w:rsid w:val="00723D94"/>
    <w:rsid w:val="0075086A"/>
    <w:rsid w:val="00750F24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672A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24D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76D4-8C17-4875-9848-0264B36A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