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FA6DF7" w:rsidP="00AF2D28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4C1575" w:rsidRPr="00FA6DF7" w:rsidP="00AF2D28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№05-0</w:t>
      </w:r>
      <w:r w:rsidR="00953470">
        <w:rPr>
          <w:rFonts w:ascii="Times New Roman" w:hAnsi="Times New Roman"/>
          <w:sz w:val="27"/>
          <w:szCs w:val="27"/>
        </w:rPr>
        <w:t>020</w:t>
      </w:r>
      <w:r w:rsidRPr="00FA6DF7" w:rsidR="00C407EA">
        <w:rPr>
          <w:rFonts w:ascii="Times New Roman" w:hAnsi="Times New Roman"/>
          <w:sz w:val="27"/>
          <w:szCs w:val="27"/>
        </w:rPr>
        <w:t>/79/201</w:t>
      </w:r>
      <w:r w:rsidR="00953470">
        <w:rPr>
          <w:rFonts w:ascii="Times New Roman" w:hAnsi="Times New Roman"/>
          <w:sz w:val="27"/>
          <w:szCs w:val="27"/>
        </w:rPr>
        <w:t>9</w:t>
      </w:r>
    </w:p>
    <w:p w:rsidR="004C1575" w:rsidRPr="00FA6DF7" w:rsidP="00AF2D28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ПОСТАНОВЛЕНИЕ</w:t>
      </w:r>
    </w:p>
    <w:p w:rsidR="00C407EA" w:rsidRPr="00FA6DF7" w:rsidP="00AF2D28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05</w:t>
      </w:r>
      <w:r w:rsidRPr="00FA6DF7" w:rsidR="00F64E2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февраля</w:t>
      </w:r>
      <w:r w:rsidRPr="00FA6DF7">
        <w:rPr>
          <w:rFonts w:ascii="Times New Roman" w:hAnsi="Times New Roman"/>
          <w:sz w:val="27"/>
          <w:szCs w:val="27"/>
        </w:rPr>
        <w:t xml:space="preserve"> 201</w:t>
      </w:r>
      <w:r>
        <w:rPr>
          <w:rFonts w:ascii="Times New Roman" w:hAnsi="Times New Roman"/>
          <w:sz w:val="27"/>
          <w:szCs w:val="27"/>
        </w:rPr>
        <w:t>9</w:t>
      </w:r>
      <w:r w:rsidRPr="00FA6DF7" w:rsidR="00A00291">
        <w:rPr>
          <w:rFonts w:ascii="Times New Roman" w:hAnsi="Times New Roman"/>
          <w:sz w:val="27"/>
          <w:szCs w:val="27"/>
        </w:rPr>
        <w:t xml:space="preserve"> года</w:t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  <w:t xml:space="preserve">     </w:t>
      </w:r>
      <w:r w:rsidRPr="00FA6DF7" w:rsidR="004835E0">
        <w:rPr>
          <w:rFonts w:ascii="Times New Roman" w:hAnsi="Times New Roman"/>
          <w:sz w:val="27"/>
          <w:szCs w:val="27"/>
        </w:rPr>
        <w:t xml:space="preserve">       </w:t>
      </w:r>
      <w:r w:rsidRPr="00FA6DF7" w:rsidR="004C1575">
        <w:rPr>
          <w:rFonts w:ascii="Times New Roman" w:hAnsi="Times New Roman"/>
          <w:sz w:val="27"/>
          <w:szCs w:val="27"/>
        </w:rPr>
        <w:t xml:space="preserve">  г. Симферополь</w:t>
      </w:r>
    </w:p>
    <w:p w:rsidR="00676F37" w:rsidRPr="00FA6DF7" w:rsidP="00AF2D28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ул.</w:t>
      </w:r>
      <w:r w:rsidRPr="00FA6DF7">
        <w:rPr>
          <w:rFonts w:ascii="Times New Roman" w:hAnsi="Times New Roman"/>
          <w:sz w:val="27"/>
          <w:szCs w:val="27"/>
        </w:rPr>
        <w:t>Куйбышева 58-д) Бора И.Ю., рассмотрев дело об административном правонарушении в отношении:</w:t>
      </w:r>
    </w:p>
    <w:p w:rsidR="009D7840" w:rsidRPr="00FA6DF7" w:rsidP="00AF2D28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Санжапова</w:t>
      </w:r>
      <w:r>
        <w:rPr>
          <w:rFonts w:ascii="Times New Roman" w:hAnsi="Times New Roman"/>
          <w:sz w:val="27"/>
          <w:szCs w:val="27"/>
        </w:rPr>
        <w:t xml:space="preserve"> И</w:t>
      </w:r>
      <w:r w:rsidR="00D91DD4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И</w:t>
      </w:r>
      <w:r w:rsidR="00D91DD4">
        <w:rPr>
          <w:rFonts w:ascii="Times New Roman" w:hAnsi="Times New Roman"/>
          <w:sz w:val="27"/>
          <w:szCs w:val="27"/>
        </w:rPr>
        <w:t>.</w:t>
      </w:r>
      <w:r w:rsidRPr="00FA6DF7" w:rsidR="006D01FF">
        <w:rPr>
          <w:rFonts w:ascii="Times New Roman" w:hAnsi="Times New Roman"/>
          <w:sz w:val="27"/>
          <w:szCs w:val="27"/>
        </w:rPr>
        <w:t xml:space="preserve">, </w:t>
      </w:r>
      <w:r w:rsidR="00D91DD4">
        <w:rPr>
          <w:rFonts w:ascii="Times New Roman" w:hAnsi="Times New Roman"/>
          <w:sz w:val="27"/>
          <w:szCs w:val="27"/>
        </w:rPr>
        <w:t>ххх</w:t>
      </w:r>
      <w:r w:rsidRPr="00FA6DF7" w:rsidR="004C1575">
        <w:rPr>
          <w:rFonts w:ascii="Times New Roman" w:hAnsi="Times New Roman"/>
          <w:sz w:val="27"/>
          <w:szCs w:val="27"/>
        </w:rPr>
        <w:t xml:space="preserve"> года рождения, урожен</w:t>
      </w:r>
      <w:r>
        <w:rPr>
          <w:rFonts w:ascii="Times New Roman" w:hAnsi="Times New Roman"/>
          <w:sz w:val="27"/>
          <w:szCs w:val="27"/>
        </w:rPr>
        <w:t xml:space="preserve">ца </w:t>
      </w:r>
      <w:r w:rsidR="00D91DD4">
        <w:rPr>
          <w:rFonts w:ascii="Times New Roman" w:hAnsi="Times New Roman"/>
          <w:sz w:val="27"/>
          <w:szCs w:val="27"/>
        </w:rPr>
        <w:t>ххх</w:t>
      </w:r>
      <w:r>
        <w:rPr>
          <w:rFonts w:ascii="Times New Roman" w:hAnsi="Times New Roman"/>
          <w:sz w:val="27"/>
          <w:szCs w:val="27"/>
        </w:rPr>
        <w:t>,</w:t>
      </w:r>
      <w:r w:rsidR="0036573D">
        <w:rPr>
          <w:rFonts w:ascii="Times New Roman" w:hAnsi="Times New Roman"/>
          <w:sz w:val="27"/>
          <w:szCs w:val="27"/>
        </w:rPr>
        <w:t xml:space="preserve"> </w:t>
      </w:r>
      <w:r w:rsidR="00D91DD4">
        <w:rPr>
          <w:rFonts w:ascii="Times New Roman" w:hAnsi="Times New Roman"/>
          <w:sz w:val="27"/>
          <w:szCs w:val="27"/>
        </w:rPr>
        <w:t>ххх</w:t>
      </w:r>
      <w:r w:rsidRPr="00FA6DF7" w:rsidR="004C1575">
        <w:rPr>
          <w:rFonts w:ascii="Times New Roman" w:hAnsi="Times New Roman"/>
          <w:sz w:val="27"/>
          <w:szCs w:val="27"/>
        </w:rPr>
        <w:t xml:space="preserve">, </w:t>
      </w:r>
      <w:r w:rsidRPr="00FA6DF7" w:rsidR="00C407EA">
        <w:rPr>
          <w:rFonts w:ascii="Times New Roman" w:hAnsi="Times New Roman"/>
          <w:sz w:val="27"/>
          <w:szCs w:val="27"/>
        </w:rPr>
        <w:t>проживающе</w:t>
      </w:r>
      <w:r w:rsidR="00977DEB">
        <w:rPr>
          <w:rFonts w:ascii="Times New Roman" w:hAnsi="Times New Roman"/>
          <w:sz w:val="27"/>
          <w:szCs w:val="27"/>
        </w:rPr>
        <w:t>го</w:t>
      </w:r>
      <w:r w:rsidRPr="00FA6DF7" w:rsidR="00773A9D">
        <w:rPr>
          <w:rFonts w:ascii="Times New Roman" w:hAnsi="Times New Roman"/>
          <w:sz w:val="27"/>
          <w:szCs w:val="27"/>
        </w:rPr>
        <w:t xml:space="preserve"> </w:t>
      </w:r>
      <w:r w:rsidRPr="00FA6DF7" w:rsidR="00A00291">
        <w:rPr>
          <w:rFonts w:ascii="Times New Roman" w:hAnsi="Times New Roman"/>
          <w:sz w:val="27"/>
          <w:szCs w:val="27"/>
        </w:rPr>
        <w:t>по адресу</w:t>
      </w:r>
      <w:r w:rsidRPr="00FA6DF7" w:rsidR="00077D95">
        <w:rPr>
          <w:rFonts w:ascii="Times New Roman" w:hAnsi="Times New Roman"/>
          <w:sz w:val="27"/>
          <w:szCs w:val="27"/>
        </w:rPr>
        <w:t xml:space="preserve">: </w:t>
      </w:r>
      <w:r w:rsidR="00D91DD4">
        <w:rPr>
          <w:rFonts w:ascii="Times New Roman" w:hAnsi="Times New Roman"/>
          <w:sz w:val="27"/>
          <w:szCs w:val="27"/>
        </w:rPr>
        <w:t>ххх</w:t>
      </w:r>
      <w:r>
        <w:rPr>
          <w:rFonts w:ascii="Times New Roman" w:hAnsi="Times New Roman"/>
          <w:sz w:val="27"/>
          <w:szCs w:val="27"/>
        </w:rPr>
        <w:t>,</w:t>
      </w:r>
      <w:r w:rsidRPr="00FA6DF7" w:rsidR="00E93993">
        <w:rPr>
          <w:rFonts w:ascii="Times New Roman" w:hAnsi="Times New Roman"/>
          <w:sz w:val="27"/>
          <w:szCs w:val="27"/>
        </w:rPr>
        <w:t xml:space="preserve"> по </w:t>
      </w:r>
      <w:r w:rsidR="00953470">
        <w:rPr>
          <w:rFonts w:ascii="Times New Roman" w:hAnsi="Times New Roman"/>
          <w:sz w:val="27"/>
          <w:szCs w:val="27"/>
        </w:rPr>
        <w:t xml:space="preserve">ч.  1 </w:t>
      </w:r>
      <w:r w:rsidRPr="00FA6DF7" w:rsidR="00E93993">
        <w:rPr>
          <w:rFonts w:ascii="Times New Roman" w:hAnsi="Times New Roman"/>
          <w:sz w:val="27"/>
          <w:szCs w:val="27"/>
        </w:rPr>
        <w:t>ст.15.</w:t>
      </w:r>
      <w:r w:rsidR="00953470">
        <w:rPr>
          <w:rFonts w:ascii="Times New Roman" w:hAnsi="Times New Roman"/>
          <w:sz w:val="27"/>
          <w:szCs w:val="27"/>
        </w:rPr>
        <w:t xml:space="preserve">6 </w:t>
      </w:r>
      <w:r w:rsidRPr="00FA6DF7" w:rsidR="00E93993">
        <w:rPr>
          <w:rFonts w:ascii="Times New Roman" w:hAnsi="Times New Roman"/>
          <w:sz w:val="27"/>
          <w:szCs w:val="27"/>
        </w:rPr>
        <w:t>КоАП РФ,</w:t>
      </w:r>
    </w:p>
    <w:p w:rsidR="009D7840" w:rsidRPr="00FA6DF7" w:rsidP="00AF2D28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УСТАНОВИЛ:</w:t>
      </w:r>
    </w:p>
    <w:p w:rsidR="00953470" w:rsidRPr="005E6F45" w:rsidP="00AF2D28">
      <w:pPr>
        <w:spacing w:after="0"/>
        <w:ind w:right="-2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ххх</w:t>
      </w:r>
      <w:r w:rsidRPr="005E6F45" w:rsidR="006464C5">
        <w:rPr>
          <w:rFonts w:ascii="Times New Roman" w:hAnsi="Times New Roman"/>
          <w:sz w:val="27"/>
          <w:szCs w:val="27"/>
        </w:rPr>
        <w:t xml:space="preserve">  </w:t>
      </w:r>
      <w:r w:rsidR="006464C5">
        <w:rPr>
          <w:rFonts w:ascii="Times New Roman" w:hAnsi="Times New Roman"/>
          <w:sz w:val="27"/>
          <w:szCs w:val="27"/>
        </w:rPr>
        <w:t>Санжапов И.И</w:t>
      </w:r>
      <w:r w:rsidRPr="005E6F45" w:rsidR="006464C5">
        <w:rPr>
          <w:rFonts w:ascii="Times New Roman" w:hAnsi="Times New Roman"/>
          <w:sz w:val="27"/>
          <w:szCs w:val="27"/>
        </w:rPr>
        <w:t xml:space="preserve">., согласно протоколу об административном правонарушении № </w:t>
      </w:r>
      <w:r>
        <w:rPr>
          <w:rFonts w:ascii="Times New Roman" w:hAnsi="Times New Roman"/>
          <w:sz w:val="27"/>
          <w:szCs w:val="27"/>
        </w:rPr>
        <w:t>х</w:t>
      </w:r>
      <w:r w:rsidRPr="005E6F45" w:rsidR="006464C5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ххх</w:t>
      </w:r>
      <w:r w:rsidRPr="005E6F45" w:rsidR="006464C5">
        <w:rPr>
          <w:rFonts w:ascii="Times New Roman" w:hAnsi="Times New Roman"/>
          <w:sz w:val="27"/>
          <w:szCs w:val="27"/>
        </w:rPr>
        <w:t xml:space="preserve"> года, в нарушение п. 3 ст. 289  Налогового Кодекса РФ не исполнил обязанность по предоставлению в налоговый орган </w:t>
      </w:r>
      <w:r w:rsidR="006464C5">
        <w:rPr>
          <w:rFonts w:ascii="Times New Roman" w:hAnsi="Times New Roman"/>
          <w:sz w:val="27"/>
          <w:szCs w:val="27"/>
        </w:rPr>
        <w:t>налогового расчета по налогу</w:t>
      </w:r>
      <w:r w:rsidRPr="005E6F45" w:rsidR="006464C5">
        <w:rPr>
          <w:rFonts w:ascii="Times New Roman" w:hAnsi="Times New Roman"/>
          <w:sz w:val="27"/>
          <w:szCs w:val="27"/>
        </w:rPr>
        <w:t xml:space="preserve"> на прибыль организаций  за </w:t>
      </w:r>
      <w:r w:rsidR="00255840">
        <w:rPr>
          <w:rFonts w:ascii="Times New Roman" w:hAnsi="Times New Roman"/>
          <w:sz w:val="27"/>
          <w:szCs w:val="27"/>
        </w:rPr>
        <w:t>9 месяцев</w:t>
      </w:r>
      <w:r w:rsidR="006464C5">
        <w:rPr>
          <w:rFonts w:ascii="Times New Roman" w:hAnsi="Times New Roman"/>
          <w:sz w:val="27"/>
          <w:szCs w:val="27"/>
        </w:rPr>
        <w:t xml:space="preserve"> 2018 года, </w:t>
      </w:r>
      <w:r w:rsidRPr="005E6F45" w:rsidR="006464C5">
        <w:rPr>
          <w:rFonts w:ascii="Times New Roman" w:hAnsi="Times New Roman"/>
          <w:sz w:val="27"/>
          <w:szCs w:val="27"/>
        </w:rPr>
        <w:t xml:space="preserve">по сроку предоставления  не позднее </w:t>
      </w:r>
      <w:r w:rsidR="00255840">
        <w:rPr>
          <w:rFonts w:ascii="Times New Roman" w:hAnsi="Times New Roman"/>
          <w:sz w:val="27"/>
          <w:szCs w:val="27"/>
        </w:rPr>
        <w:t>29</w:t>
      </w:r>
      <w:r w:rsidRPr="005E6F45" w:rsidR="006464C5">
        <w:rPr>
          <w:rFonts w:ascii="Times New Roman" w:hAnsi="Times New Roman"/>
          <w:sz w:val="27"/>
          <w:szCs w:val="27"/>
        </w:rPr>
        <w:t>.</w:t>
      </w:r>
      <w:r w:rsidR="00255840">
        <w:rPr>
          <w:rFonts w:ascii="Times New Roman" w:hAnsi="Times New Roman"/>
          <w:sz w:val="27"/>
          <w:szCs w:val="27"/>
        </w:rPr>
        <w:t>10</w:t>
      </w:r>
      <w:r w:rsidRPr="005E6F45" w:rsidR="006464C5">
        <w:rPr>
          <w:rFonts w:ascii="Times New Roman" w:hAnsi="Times New Roman"/>
          <w:sz w:val="27"/>
          <w:szCs w:val="27"/>
        </w:rPr>
        <w:t>.201</w:t>
      </w:r>
      <w:r w:rsidR="006464C5">
        <w:rPr>
          <w:rFonts w:ascii="Times New Roman" w:hAnsi="Times New Roman"/>
          <w:sz w:val="27"/>
          <w:szCs w:val="27"/>
        </w:rPr>
        <w:t xml:space="preserve">8 </w:t>
      </w:r>
      <w:r w:rsidRPr="005E6F45" w:rsidR="006464C5">
        <w:rPr>
          <w:rFonts w:ascii="Times New Roman" w:hAnsi="Times New Roman"/>
          <w:sz w:val="27"/>
          <w:szCs w:val="27"/>
        </w:rPr>
        <w:t>г., фактически</w:t>
      </w:r>
      <w:r w:rsidR="00255840">
        <w:rPr>
          <w:rFonts w:ascii="Times New Roman" w:hAnsi="Times New Roman"/>
          <w:sz w:val="27"/>
          <w:szCs w:val="27"/>
        </w:rPr>
        <w:t xml:space="preserve"> расчет не</w:t>
      </w:r>
      <w:r w:rsidRPr="005E6F45" w:rsidR="006464C5">
        <w:rPr>
          <w:rFonts w:ascii="Times New Roman" w:hAnsi="Times New Roman"/>
          <w:sz w:val="27"/>
          <w:szCs w:val="27"/>
        </w:rPr>
        <w:t xml:space="preserve"> </w:t>
      </w:r>
      <w:r w:rsidR="00255840">
        <w:rPr>
          <w:rFonts w:ascii="Times New Roman" w:hAnsi="Times New Roman"/>
          <w:sz w:val="27"/>
          <w:szCs w:val="27"/>
        </w:rPr>
        <w:t>предоставлен</w:t>
      </w:r>
      <w:r w:rsidRPr="005E6F45" w:rsidR="006464C5">
        <w:rPr>
          <w:rFonts w:ascii="Times New Roman" w:hAnsi="Times New Roman"/>
          <w:sz w:val="27"/>
          <w:szCs w:val="27"/>
        </w:rPr>
        <w:t>.</w:t>
      </w:r>
    </w:p>
    <w:p w:rsidR="00953470" w:rsidRPr="005E6F45" w:rsidP="00AF2D28">
      <w:pPr>
        <w:spacing w:after="0"/>
        <w:ind w:right="-2" w:firstLine="708"/>
        <w:jc w:val="both"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="00255840">
        <w:rPr>
          <w:rFonts w:ascii="Times New Roman" w:hAnsi="Times New Roman"/>
          <w:sz w:val="27"/>
          <w:szCs w:val="27"/>
        </w:rPr>
        <w:t>Санжапов И.И</w:t>
      </w:r>
      <w:r w:rsidRPr="005E6F45">
        <w:rPr>
          <w:rFonts w:ascii="Times New Roman" w:hAnsi="Times New Roman"/>
          <w:sz w:val="27"/>
          <w:szCs w:val="27"/>
        </w:rPr>
        <w:t>. не явился, о времени и месте рассмотрения дела уведомлялся надлежащим образом.  В соответствии с ч.2 ст.25.1 КоАП РФ дело может быть рассмотрено в отсутствии лица, в отношении которого ведется произв</w:t>
      </w:r>
      <w:r w:rsidRPr="005E6F45">
        <w:rPr>
          <w:rFonts w:ascii="Times New Roman" w:hAnsi="Times New Roman"/>
          <w:sz w:val="27"/>
          <w:szCs w:val="27"/>
        </w:rPr>
        <w:t>одство об административном правонарушении.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 Согласно п.1 ст.289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</w:t>
      </w:r>
      <w:r w:rsidRPr="005E6F45">
        <w:rPr>
          <w:rFonts w:ascii="Times New Roman" w:hAnsi="Times New Roman"/>
          <w:sz w:val="27"/>
          <w:szCs w:val="27"/>
        </w:rPr>
        <w:t>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</w:t>
      </w:r>
      <w:r w:rsidRPr="005E6F45">
        <w:rPr>
          <w:rFonts w:ascii="Times New Roman" w:hAnsi="Times New Roman"/>
          <w:sz w:val="27"/>
          <w:szCs w:val="27"/>
        </w:rPr>
        <w:t>ом настоящей статьей.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  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</w:t>
      </w:r>
      <w:r w:rsidRPr="005E6F45">
        <w:rPr>
          <w:rFonts w:ascii="Times New Roman" w:hAnsi="Times New Roman"/>
          <w:sz w:val="27"/>
          <w:szCs w:val="27"/>
        </w:rPr>
        <w:t>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  В соответствии с ч. 1 ст. 15.6 КоАП РФ, непредставление в установленный зак</w:t>
      </w:r>
      <w:r w:rsidRPr="005E6F45">
        <w:rPr>
          <w:rFonts w:ascii="Times New Roman" w:hAnsi="Times New Roman"/>
          <w:sz w:val="27"/>
          <w:szCs w:val="27"/>
        </w:rPr>
        <w:t>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</w:t>
      </w:r>
      <w:r w:rsidRPr="005E6F45">
        <w:rPr>
          <w:rFonts w:ascii="Times New Roman" w:hAnsi="Times New Roman"/>
          <w:sz w:val="27"/>
          <w:szCs w:val="27"/>
        </w:rPr>
        <w:t>едений в неполном объеме или в искаженном виде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В соответствии с ч.1 статьи 4.5 Кодекса об административн</w:t>
      </w:r>
      <w:r w:rsidRPr="005E6F45">
        <w:rPr>
          <w:rFonts w:ascii="Times New Roman" w:hAnsi="Times New Roman"/>
          <w:sz w:val="27"/>
          <w:szCs w:val="27"/>
        </w:rPr>
        <w:t xml:space="preserve">ых правонарушениях срок давности привлечения к административной ответственности за совершение административного правонарушения, </w:t>
      </w:r>
      <w:r w:rsidRPr="005E6F45">
        <w:rPr>
          <w:rFonts w:ascii="Times New Roman" w:hAnsi="Times New Roman"/>
          <w:sz w:val="27"/>
          <w:szCs w:val="27"/>
        </w:rPr>
        <w:t>предусмотренного частью 1 статьи 15.6 Кодекса Российской Федерации об административных правонарушениях, составляет один год.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</w:t>
      </w:r>
      <w:r w:rsidRPr="005E6F45">
        <w:rPr>
          <w:rFonts w:ascii="Times New Roman" w:hAnsi="Times New Roman"/>
          <w:sz w:val="27"/>
          <w:szCs w:val="27"/>
        </w:rPr>
        <w:t xml:space="preserve">        </w:t>
      </w:r>
      <w:r w:rsidR="00D91DD4">
        <w:rPr>
          <w:rFonts w:ascii="Times New Roman" w:hAnsi="Times New Roman"/>
          <w:sz w:val="27"/>
          <w:szCs w:val="27"/>
        </w:rPr>
        <w:t>ххх</w:t>
      </w:r>
      <w:r w:rsidRPr="005E6F45">
        <w:rPr>
          <w:rFonts w:ascii="Times New Roman" w:hAnsi="Times New Roman"/>
          <w:sz w:val="27"/>
          <w:szCs w:val="27"/>
        </w:rPr>
        <w:t xml:space="preserve"> </w:t>
      </w:r>
      <w:r w:rsidR="00255840">
        <w:rPr>
          <w:rFonts w:ascii="Times New Roman" w:hAnsi="Times New Roman"/>
          <w:sz w:val="27"/>
          <w:szCs w:val="27"/>
        </w:rPr>
        <w:t>Санжапов</w:t>
      </w:r>
      <w:r w:rsidR="00255840">
        <w:rPr>
          <w:rFonts w:ascii="Times New Roman" w:hAnsi="Times New Roman"/>
          <w:sz w:val="27"/>
          <w:szCs w:val="27"/>
        </w:rPr>
        <w:t xml:space="preserve"> И.И</w:t>
      </w:r>
      <w:r w:rsidRPr="005E6F45">
        <w:rPr>
          <w:rFonts w:ascii="Times New Roman" w:hAnsi="Times New Roman"/>
          <w:sz w:val="27"/>
          <w:szCs w:val="27"/>
        </w:rPr>
        <w:t>.,  указанную обязанн</w:t>
      </w:r>
      <w:r>
        <w:rPr>
          <w:rFonts w:ascii="Times New Roman" w:hAnsi="Times New Roman"/>
          <w:sz w:val="27"/>
          <w:szCs w:val="27"/>
        </w:rPr>
        <w:t xml:space="preserve">ость своевременно не исполнил, </w:t>
      </w:r>
      <w:r w:rsidRPr="005E6F45">
        <w:rPr>
          <w:rFonts w:ascii="Times New Roman" w:hAnsi="Times New Roman"/>
          <w:sz w:val="27"/>
          <w:szCs w:val="27"/>
        </w:rPr>
        <w:t xml:space="preserve">по сроку предоставления </w:t>
      </w:r>
      <w:r w:rsidR="00255840">
        <w:rPr>
          <w:rFonts w:ascii="Times New Roman" w:hAnsi="Times New Roman"/>
          <w:sz w:val="27"/>
          <w:szCs w:val="27"/>
        </w:rPr>
        <w:t>29</w:t>
      </w:r>
      <w:r w:rsidRPr="005E6F45">
        <w:rPr>
          <w:rFonts w:ascii="Times New Roman" w:hAnsi="Times New Roman"/>
          <w:sz w:val="27"/>
          <w:szCs w:val="27"/>
        </w:rPr>
        <w:t>.</w:t>
      </w:r>
      <w:r w:rsidR="00255840">
        <w:rPr>
          <w:rFonts w:ascii="Times New Roman" w:hAnsi="Times New Roman"/>
          <w:sz w:val="27"/>
          <w:szCs w:val="27"/>
        </w:rPr>
        <w:t>10</w:t>
      </w:r>
      <w:r w:rsidRPr="005E6F45">
        <w:rPr>
          <w:rFonts w:ascii="Times New Roman" w:hAnsi="Times New Roman"/>
          <w:sz w:val="27"/>
          <w:szCs w:val="27"/>
        </w:rPr>
        <w:t>.201</w:t>
      </w:r>
      <w:r>
        <w:rPr>
          <w:rFonts w:ascii="Times New Roman" w:hAnsi="Times New Roman"/>
          <w:sz w:val="27"/>
          <w:szCs w:val="27"/>
        </w:rPr>
        <w:t>8</w:t>
      </w:r>
      <w:r w:rsidRPr="005E6F45">
        <w:rPr>
          <w:rFonts w:ascii="Times New Roman" w:hAnsi="Times New Roman"/>
          <w:sz w:val="27"/>
          <w:szCs w:val="27"/>
        </w:rPr>
        <w:t xml:space="preserve"> года включительно, фактически </w:t>
      </w:r>
      <w:r w:rsidR="00255840">
        <w:rPr>
          <w:rFonts w:ascii="Times New Roman" w:hAnsi="Times New Roman"/>
          <w:sz w:val="27"/>
          <w:szCs w:val="27"/>
        </w:rPr>
        <w:t>отчет не предоставил</w:t>
      </w:r>
      <w:r w:rsidRPr="005E6F45">
        <w:rPr>
          <w:rFonts w:ascii="Times New Roman" w:hAnsi="Times New Roman"/>
          <w:sz w:val="27"/>
          <w:szCs w:val="27"/>
        </w:rPr>
        <w:t>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 Факт совершения </w:t>
      </w:r>
      <w:r w:rsidR="00D91DD4">
        <w:rPr>
          <w:rFonts w:ascii="Times New Roman" w:hAnsi="Times New Roman"/>
          <w:sz w:val="27"/>
          <w:szCs w:val="27"/>
        </w:rPr>
        <w:t>ххх</w:t>
      </w:r>
      <w:r w:rsidR="00D91DD4">
        <w:rPr>
          <w:rFonts w:ascii="Times New Roman" w:hAnsi="Times New Roman"/>
          <w:sz w:val="27"/>
          <w:szCs w:val="27"/>
        </w:rPr>
        <w:t xml:space="preserve"> </w:t>
      </w:r>
      <w:r w:rsidR="00255840">
        <w:rPr>
          <w:rFonts w:ascii="Times New Roman" w:hAnsi="Times New Roman"/>
          <w:sz w:val="27"/>
          <w:szCs w:val="27"/>
        </w:rPr>
        <w:t>Санжаповым</w:t>
      </w:r>
      <w:r w:rsidR="00255840">
        <w:rPr>
          <w:rFonts w:ascii="Times New Roman" w:hAnsi="Times New Roman"/>
          <w:sz w:val="27"/>
          <w:szCs w:val="27"/>
        </w:rPr>
        <w:t xml:space="preserve"> И.И</w:t>
      </w:r>
      <w:r w:rsidRPr="005E6F45">
        <w:rPr>
          <w:rFonts w:ascii="Times New Roman" w:hAnsi="Times New Roman"/>
          <w:sz w:val="27"/>
          <w:szCs w:val="27"/>
        </w:rPr>
        <w:t xml:space="preserve">. административного правонарушения, предусмотренного  </w:t>
      </w:r>
      <w:r w:rsidR="00255840">
        <w:rPr>
          <w:rFonts w:ascii="Times New Roman" w:hAnsi="Times New Roman"/>
          <w:sz w:val="27"/>
          <w:szCs w:val="27"/>
        </w:rPr>
        <w:t xml:space="preserve">                 </w:t>
      </w:r>
      <w:r w:rsidRPr="005E6F45">
        <w:rPr>
          <w:rFonts w:ascii="Times New Roman" w:hAnsi="Times New Roman"/>
          <w:sz w:val="27"/>
          <w:szCs w:val="27"/>
        </w:rPr>
        <w:t xml:space="preserve">ч.1 ст.15.6 КоАП РФ, подтверждается исследованными в судебном заседании материалами дела: 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№ </w:t>
      </w:r>
      <w:r w:rsidR="00D91DD4">
        <w:rPr>
          <w:rFonts w:ascii="Times New Roman" w:hAnsi="Times New Roman"/>
          <w:sz w:val="27"/>
          <w:szCs w:val="27"/>
        </w:rPr>
        <w:t xml:space="preserve">х </w:t>
      </w:r>
      <w:r w:rsidRPr="005E6F45">
        <w:rPr>
          <w:rFonts w:ascii="Times New Roman" w:hAnsi="Times New Roman"/>
          <w:sz w:val="27"/>
          <w:szCs w:val="27"/>
        </w:rPr>
        <w:t xml:space="preserve">от </w:t>
      </w:r>
      <w:r w:rsidR="00D91DD4">
        <w:rPr>
          <w:rFonts w:ascii="Times New Roman" w:hAnsi="Times New Roman"/>
          <w:sz w:val="27"/>
          <w:szCs w:val="27"/>
        </w:rPr>
        <w:t>х</w:t>
      </w:r>
      <w:r w:rsidRPr="005E6F45">
        <w:rPr>
          <w:rFonts w:ascii="Times New Roman" w:hAnsi="Times New Roman"/>
          <w:sz w:val="27"/>
          <w:szCs w:val="27"/>
        </w:rPr>
        <w:t xml:space="preserve"> года</w:t>
      </w:r>
      <w:r>
        <w:rPr>
          <w:rFonts w:ascii="Times New Roman" w:hAnsi="Times New Roman"/>
          <w:sz w:val="27"/>
          <w:szCs w:val="27"/>
        </w:rPr>
        <w:t xml:space="preserve"> (л.д</w:t>
      </w:r>
      <w:r>
        <w:rPr>
          <w:rFonts w:ascii="Times New Roman" w:hAnsi="Times New Roman"/>
          <w:sz w:val="27"/>
          <w:szCs w:val="27"/>
        </w:rPr>
        <w:t>.1-</w:t>
      </w:r>
      <w:r w:rsidR="00FE2E56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)</w:t>
      </w:r>
      <w:r w:rsidRPr="005E6F45">
        <w:rPr>
          <w:rFonts w:ascii="Times New Roman" w:hAnsi="Times New Roman"/>
          <w:sz w:val="27"/>
          <w:szCs w:val="27"/>
        </w:rPr>
        <w:t>;</w:t>
      </w:r>
    </w:p>
    <w:p w:rsidR="00953470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 xml:space="preserve"> копией </w:t>
      </w:r>
      <w:r w:rsidRPr="005E6F45">
        <w:rPr>
          <w:rFonts w:ascii="Times New Roman" w:hAnsi="Times New Roman"/>
          <w:sz w:val="27"/>
          <w:szCs w:val="27"/>
        </w:rPr>
        <w:t>акт</w:t>
      </w:r>
      <w:r>
        <w:rPr>
          <w:rFonts w:ascii="Times New Roman" w:hAnsi="Times New Roman"/>
          <w:sz w:val="27"/>
          <w:szCs w:val="27"/>
        </w:rPr>
        <w:t>а</w:t>
      </w:r>
      <w:r w:rsidRPr="005E6F45">
        <w:rPr>
          <w:rFonts w:ascii="Times New Roman" w:hAnsi="Times New Roman"/>
          <w:sz w:val="27"/>
          <w:szCs w:val="27"/>
        </w:rPr>
        <w:t xml:space="preserve"> налоговой проверки №</w:t>
      </w:r>
      <w:r>
        <w:rPr>
          <w:rFonts w:ascii="Times New Roman" w:hAnsi="Times New Roman"/>
          <w:sz w:val="27"/>
          <w:szCs w:val="27"/>
        </w:rPr>
        <w:t xml:space="preserve"> </w:t>
      </w:r>
      <w:r w:rsidR="00D91DD4">
        <w:rPr>
          <w:rFonts w:ascii="Times New Roman" w:hAnsi="Times New Roman"/>
          <w:sz w:val="27"/>
          <w:szCs w:val="27"/>
        </w:rPr>
        <w:t>х</w:t>
      </w:r>
      <w:r w:rsidRPr="005E6F45">
        <w:rPr>
          <w:rFonts w:ascii="Times New Roman" w:hAnsi="Times New Roman"/>
          <w:sz w:val="27"/>
          <w:szCs w:val="27"/>
        </w:rPr>
        <w:t xml:space="preserve"> </w:t>
      </w:r>
      <w:r w:rsidR="00D91DD4"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z w:val="27"/>
          <w:szCs w:val="27"/>
        </w:rPr>
        <w:t xml:space="preserve"> </w:t>
      </w:r>
      <w:r w:rsidRPr="005E6F45">
        <w:rPr>
          <w:rFonts w:ascii="Times New Roman" w:hAnsi="Times New Roman"/>
          <w:sz w:val="27"/>
          <w:szCs w:val="27"/>
        </w:rPr>
        <w:t>г.</w:t>
      </w:r>
      <w:r>
        <w:rPr>
          <w:rFonts w:ascii="Times New Roman" w:hAnsi="Times New Roman"/>
          <w:sz w:val="27"/>
          <w:szCs w:val="27"/>
        </w:rPr>
        <w:t xml:space="preserve"> (л.д.</w:t>
      </w:r>
      <w:r w:rsidR="00FE2E5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-</w:t>
      </w:r>
      <w:r w:rsidR="00FE2E56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>);</w:t>
      </w:r>
    </w:p>
    <w:p w:rsidR="00FE2E56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реестра на отправку заказных писем (л.д.5);</w:t>
      </w:r>
    </w:p>
    <w:p w:rsidR="00FE2E56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скриншотом отслеживания статуса писем с сайта Почта России (6);</w:t>
      </w:r>
    </w:p>
    <w:p w:rsidR="00FE2E56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копией приглашения на рассмотрении дела об административном </w:t>
      </w:r>
      <w:r>
        <w:rPr>
          <w:rFonts w:ascii="Times New Roman" w:hAnsi="Times New Roman"/>
          <w:sz w:val="27"/>
          <w:szCs w:val="27"/>
        </w:rPr>
        <w:t>правонарушении (л.д.7);</w:t>
      </w:r>
    </w:p>
    <w:p w:rsidR="00953470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уведомления</w:t>
      </w:r>
      <w:r w:rsidR="00FE2E56">
        <w:rPr>
          <w:rFonts w:ascii="Times New Roman" w:hAnsi="Times New Roman"/>
          <w:sz w:val="27"/>
          <w:szCs w:val="27"/>
        </w:rPr>
        <w:t xml:space="preserve"> № </w:t>
      </w:r>
      <w:r w:rsidR="00D91DD4">
        <w:rPr>
          <w:rFonts w:ascii="Times New Roman" w:hAnsi="Times New Roman"/>
          <w:sz w:val="27"/>
          <w:szCs w:val="27"/>
        </w:rPr>
        <w:t>х</w:t>
      </w:r>
      <w:r w:rsidR="00FE2E56">
        <w:rPr>
          <w:rFonts w:ascii="Times New Roman" w:hAnsi="Times New Roman"/>
          <w:sz w:val="27"/>
          <w:szCs w:val="27"/>
        </w:rPr>
        <w:t xml:space="preserve"> от </w:t>
      </w:r>
      <w:r w:rsidR="00D91DD4">
        <w:rPr>
          <w:rFonts w:ascii="Times New Roman" w:hAnsi="Times New Roman"/>
          <w:sz w:val="27"/>
          <w:szCs w:val="27"/>
        </w:rPr>
        <w:t>х</w:t>
      </w:r>
      <w:r w:rsidR="00FE2E56">
        <w:rPr>
          <w:rFonts w:ascii="Times New Roman" w:hAnsi="Times New Roman"/>
          <w:sz w:val="27"/>
          <w:szCs w:val="27"/>
        </w:rPr>
        <w:t xml:space="preserve"> г.</w:t>
      </w:r>
      <w:r>
        <w:rPr>
          <w:rFonts w:ascii="Times New Roman" w:hAnsi="Times New Roman"/>
          <w:sz w:val="27"/>
          <w:szCs w:val="27"/>
        </w:rPr>
        <w:t xml:space="preserve"> о </w:t>
      </w:r>
      <w:r w:rsidR="00FE2E56">
        <w:rPr>
          <w:rFonts w:ascii="Times New Roman" w:hAnsi="Times New Roman"/>
          <w:sz w:val="27"/>
          <w:szCs w:val="27"/>
        </w:rPr>
        <w:t xml:space="preserve">вызове в налоговый  орган налогоплательщика </w:t>
      </w:r>
      <w:r>
        <w:rPr>
          <w:rFonts w:ascii="Times New Roman" w:hAnsi="Times New Roman"/>
          <w:sz w:val="27"/>
          <w:szCs w:val="27"/>
        </w:rPr>
        <w:t>(л.д.</w:t>
      </w:r>
      <w:r w:rsidR="00FE2E56">
        <w:rPr>
          <w:rFonts w:ascii="Times New Roman" w:hAnsi="Times New Roman"/>
          <w:sz w:val="27"/>
          <w:szCs w:val="27"/>
        </w:rPr>
        <w:t>8</w:t>
      </w:r>
      <w:r>
        <w:rPr>
          <w:rFonts w:ascii="Times New Roman" w:hAnsi="Times New Roman"/>
          <w:sz w:val="27"/>
          <w:szCs w:val="27"/>
        </w:rPr>
        <w:t>);</w:t>
      </w:r>
    </w:p>
    <w:p w:rsidR="00FE2E56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копией уведомления № </w:t>
      </w:r>
      <w:r w:rsidR="00D91DD4"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z w:val="27"/>
          <w:szCs w:val="27"/>
        </w:rPr>
        <w:t xml:space="preserve"> от </w:t>
      </w:r>
      <w:r w:rsidR="00D91DD4"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z w:val="27"/>
          <w:szCs w:val="27"/>
        </w:rPr>
        <w:t xml:space="preserve"> г. о вызове в налоговый  орган налогоплательщика (л.д.9);</w:t>
      </w:r>
    </w:p>
    <w:p w:rsidR="00953470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- выпиской из Единого </w:t>
      </w:r>
      <w:r w:rsidRPr="005E6F45">
        <w:rPr>
          <w:rFonts w:ascii="Times New Roman" w:hAnsi="Times New Roman"/>
          <w:sz w:val="27"/>
          <w:szCs w:val="27"/>
        </w:rPr>
        <w:t>государственного реестра юридических лиц</w:t>
      </w:r>
      <w:r>
        <w:rPr>
          <w:rFonts w:ascii="Times New Roman" w:hAnsi="Times New Roman"/>
          <w:sz w:val="27"/>
          <w:szCs w:val="27"/>
        </w:rPr>
        <w:t xml:space="preserve"> (л.д.1</w:t>
      </w:r>
      <w:r w:rsidR="00FE2E56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>-</w:t>
      </w:r>
      <w:r w:rsidR="00FE2E56">
        <w:rPr>
          <w:rFonts w:ascii="Times New Roman" w:hAnsi="Times New Roman"/>
          <w:sz w:val="27"/>
          <w:szCs w:val="27"/>
        </w:rPr>
        <w:t>12);</w:t>
      </w:r>
    </w:p>
    <w:p w:rsidR="00FE2E56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сведениями о физических лицах, имеющих право без доверенности действовать от имени юридического лица (л.д.13);</w:t>
      </w:r>
    </w:p>
    <w:p w:rsidR="00FE2E56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копией реестра внутренних постовых отправлений № </w:t>
      </w:r>
      <w:r w:rsidR="00D91DD4"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z w:val="27"/>
          <w:szCs w:val="27"/>
        </w:rPr>
        <w:t xml:space="preserve"> от </w:t>
      </w:r>
      <w:r w:rsidR="00D91DD4"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z w:val="27"/>
          <w:szCs w:val="27"/>
        </w:rPr>
        <w:t xml:space="preserve"> г. (л.д.14</w:t>
      </w:r>
      <w:r w:rsidR="0093281D">
        <w:rPr>
          <w:rFonts w:ascii="Times New Roman" w:hAnsi="Times New Roman"/>
          <w:sz w:val="27"/>
          <w:szCs w:val="27"/>
        </w:rPr>
        <w:t>-15</w:t>
      </w:r>
      <w:r>
        <w:rPr>
          <w:rFonts w:ascii="Times New Roman" w:hAnsi="Times New Roman"/>
          <w:sz w:val="27"/>
          <w:szCs w:val="27"/>
        </w:rPr>
        <w:t>)</w:t>
      </w:r>
      <w:r w:rsidR="0093281D">
        <w:rPr>
          <w:rFonts w:ascii="Times New Roman" w:hAnsi="Times New Roman"/>
          <w:sz w:val="27"/>
          <w:szCs w:val="27"/>
        </w:rPr>
        <w:t>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</w:t>
      </w:r>
      <w:r w:rsidRPr="005E6F45">
        <w:rPr>
          <w:rFonts w:ascii="Times New Roman" w:hAnsi="Times New Roman"/>
          <w:sz w:val="27"/>
          <w:szCs w:val="27"/>
        </w:rPr>
        <w:t xml:space="preserve">       Действия </w:t>
      </w:r>
      <w:r w:rsidR="00D91DD4">
        <w:rPr>
          <w:rFonts w:ascii="Times New Roman" w:hAnsi="Times New Roman"/>
          <w:sz w:val="27"/>
          <w:szCs w:val="27"/>
        </w:rPr>
        <w:t>ххх</w:t>
      </w:r>
      <w:r w:rsidR="00D91DD4">
        <w:rPr>
          <w:rFonts w:ascii="Times New Roman" w:hAnsi="Times New Roman"/>
          <w:sz w:val="27"/>
          <w:szCs w:val="27"/>
        </w:rPr>
        <w:t xml:space="preserve"> </w:t>
      </w:r>
      <w:r w:rsidR="0093281D">
        <w:rPr>
          <w:rFonts w:ascii="Times New Roman" w:hAnsi="Times New Roman"/>
          <w:sz w:val="27"/>
          <w:szCs w:val="27"/>
        </w:rPr>
        <w:t>Санжапова</w:t>
      </w:r>
      <w:r w:rsidR="0093281D">
        <w:rPr>
          <w:rFonts w:ascii="Times New Roman" w:hAnsi="Times New Roman"/>
          <w:sz w:val="27"/>
          <w:szCs w:val="27"/>
        </w:rPr>
        <w:t xml:space="preserve"> И.И.</w:t>
      </w:r>
      <w:r w:rsidRPr="005E6F45">
        <w:rPr>
          <w:rFonts w:ascii="Times New Roman" w:hAnsi="Times New Roman"/>
          <w:sz w:val="27"/>
          <w:szCs w:val="27"/>
        </w:rPr>
        <w:t xml:space="preserve"> суд квалифицирует по ч.1 ст.15.6 КоАП РФ</w:t>
      </w:r>
      <w:r w:rsidR="0093281D">
        <w:rPr>
          <w:rFonts w:ascii="Times New Roman" w:hAnsi="Times New Roman"/>
          <w:sz w:val="27"/>
          <w:szCs w:val="27"/>
        </w:rPr>
        <w:t>.</w:t>
      </w:r>
      <w:r w:rsidRPr="005E6F45">
        <w:rPr>
          <w:rFonts w:ascii="Times New Roman" w:hAnsi="Times New Roman"/>
          <w:sz w:val="27"/>
          <w:szCs w:val="27"/>
        </w:rPr>
        <w:t xml:space="preserve"> 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  С учетом данных обстоятельств, мировой су</w:t>
      </w:r>
      <w:r w:rsidR="0093281D">
        <w:rPr>
          <w:rFonts w:ascii="Times New Roman" w:hAnsi="Times New Roman"/>
          <w:sz w:val="27"/>
          <w:szCs w:val="27"/>
        </w:rPr>
        <w:t xml:space="preserve">дья приходит к выводу о наличии </w:t>
      </w:r>
      <w:r w:rsidRPr="005E6F45">
        <w:rPr>
          <w:rFonts w:ascii="Times New Roman" w:hAnsi="Times New Roman"/>
          <w:sz w:val="27"/>
          <w:szCs w:val="27"/>
        </w:rPr>
        <w:t xml:space="preserve">оснований для привлечения </w:t>
      </w:r>
      <w:r w:rsidR="00D91DD4">
        <w:rPr>
          <w:rFonts w:ascii="Times New Roman" w:hAnsi="Times New Roman"/>
          <w:sz w:val="27"/>
          <w:szCs w:val="27"/>
        </w:rPr>
        <w:t>ххх</w:t>
      </w:r>
      <w:r w:rsidR="0093281D">
        <w:rPr>
          <w:rFonts w:ascii="Times New Roman" w:hAnsi="Times New Roman"/>
          <w:sz w:val="27"/>
          <w:szCs w:val="27"/>
        </w:rPr>
        <w:t xml:space="preserve"> </w:t>
      </w:r>
      <w:r w:rsidR="0093281D">
        <w:rPr>
          <w:rFonts w:ascii="Times New Roman" w:hAnsi="Times New Roman"/>
          <w:sz w:val="27"/>
          <w:szCs w:val="27"/>
        </w:rPr>
        <w:t>Санжапова</w:t>
      </w:r>
      <w:r w:rsidR="0093281D">
        <w:rPr>
          <w:rFonts w:ascii="Times New Roman" w:hAnsi="Times New Roman"/>
          <w:sz w:val="27"/>
          <w:szCs w:val="27"/>
        </w:rPr>
        <w:t xml:space="preserve"> И.И.</w:t>
      </w:r>
      <w:r w:rsidRPr="005E6F45" w:rsidR="0093281D">
        <w:rPr>
          <w:rFonts w:ascii="Times New Roman" w:hAnsi="Times New Roman"/>
          <w:sz w:val="27"/>
          <w:szCs w:val="27"/>
        </w:rPr>
        <w:t xml:space="preserve"> </w:t>
      </w:r>
      <w:r w:rsidR="0093281D">
        <w:rPr>
          <w:rFonts w:ascii="Times New Roman" w:hAnsi="Times New Roman"/>
          <w:sz w:val="27"/>
          <w:szCs w:val="27"/>
        </w:rPr>
        <w:t xml:space="preserve"> </w:t>
      </w:r>
      <w:r w:rsidRPr="005E6F45">
        <w:rPr>
          <w:rFonts w:ascii="Times New Roman" w:hAnsi="Times New Roman"/>
          <w:sz w:val="27"/>
          <w:szCs w:val="27"/>
        </w:rPr>
        <w:t>к административной ответственности, предусмотренной ч.1 ст.15.6 КоАП РФ.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 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</w:t>
      </w:r>
      <w:r w:rsidRPr="005E6F45">
        <w:rPr>
          <w:rFonts w:ascii="Times New Roman" w:hAnsi="Times New Roman"/>
          <w:sz w:val="27"/>
          <w:szCs w:val="27"/>
        </w:rPr>
        <w:t>х и отягчающих административную ответственность.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Обстоятельств, смягчающих, отягчающих, административную ответственность </w:t>
      </w:r>
      <w:r w:rsidR="0093281D">
        <w:rPr>
          <w:rFonts w:ascii="Times New Roman" w:hAnsi="Times New Roman"/>
          <w:sz w:val="27"/>
          <w:szCs w:val="27"/>
        </w:rPr>
        <w:t>Санжапова И.И.</w:t>
      </w:r>
      <w:r w:rsidRPr="005E6F45">
        <w:rPr>
          <w:rFonts w:ascii="Times New Roman" w:hAnsi="Times New Roman"/>
          <w:sz w:val="27"/>
          <w:szCs w:val="27"/>
        </w:rPr>
        <w:t>, судом не установлено.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Pr="005E6F45">
        <w:rPr>
          <w:rFonts w:ascii="Times New Roman" w:hAnsi="Times New Roman"/>
          <w:sz w:val="27"/>
          <w:szCs w:val="27"/>
        </w:rPr>
        <w:t xml:space="preserve">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5E6F45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ст.24.5</w:t>
      </w:r>
      <w:r>
        <w:fldChar w:fldCharType="end"/>
      </w:r>
      <w:r w:rsidRPr="005E6F45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На основании </w:t>
      </w:r>
      <w:r w:rsidRPr="005E6F45">
        <w:rPr>
          <w:rFonts w:ascii="Times New Roman" w:hAnsi="Times New Roman"/>
          <w:sz w:val="27"/>
          <w:szCs w:val="27"/>
        </w:rPr>
        <w:t>изложе</w:t>
      </w:r>
      <w:r w:rsidRPr="005E6F45">
        <w:rPr>
          <w:rFonts w:ascii="Times New Roman" w:hAnsi="Times New Roman"/>
          <w:sz w:val="27"/>
          <w:szCs w:val="27"/>
        </w:rPr>
        <w:t>нного</w:t>
      </w:r>
      <w:r w:rsidRPr="005E6F45">
        <w:rPr>
          <w:rFonts w:ascii="Times New Roman" w:hAnsi="Times New Roman"/>
          <w:sz w:val="27"/>
          <w:szCs w:val="27"/>
        </w:rPr>
        <w:t xml:space="preserve">, руководствуясь ч.1  ст.15.6,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5E6F45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29.10</w:t>
      </w:r>
      <w:r>
        <w:fldChar w:fldCharType="end"/>
      </w:r>
      <w:r w:rsidRPr="005E6F45">
        <w:rPr>
          <w:rFonts w:ascii="Times New Roman" w:hAnsi="Times New Roman"/>
          <w:sz w:val="27"/>
          <w:szCs w:val="27"/>
        </w:rPr>
        <w:t xml:space="preserve"> КоАП РФ, мировой судья</w:t>
      </w:r>
    </w:p>
    <w:p w:rsidR="00953470" w:rsidRPr="005E6F45" w:rsidP="00AF2D28">
      <w:pPr>
        <w:spacing w:after="0"/>
        <w:jc w:val="center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bCs/>
          <w:sz w:val="27"/>
          <w:szCs w:val="27"/>
        </w:rPr>
        <w:t>ПОСТАН</w:t>
      </w:r>
      <w:r w:rsidRPr="005E6F45">
        <w:rPr>
          <w:rFonts w:ascii="Times New Roman" w:hAnsi="Times New Roman"/>
          <w:bCs/>
          <w:sz w:val="27"/>
          <w:szCs w:val="27"/>
        </w:rPr>
        <w:t>ОВИЛ: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Признать </w:t>
      </w:r>
      <w:r w:rsidR="0093281D">
        <w:rPr>
          <w:rFonts w:ascii="Times New Roman" w:hAnsi="Times New Roman"/>
          <w:sz w:val="27"/>
          <w:szCs w:val="27"/>
        </w:rPr>
        <w:t>Санжапова</w:t>
      </w:r>
      <w:r w:rsidR="0093281D">
        <w:rPr>
          <w:rFonts w:ascii="Times New Roman" w:hAnsi="Times New Roman"/>
          <w:sz w:val="27"/>
          <w:szCs w:val="27"/>
        </w:rPr>
        <w:t xml:space="preserve"> И</w:t>
      </w:r>
      <w:r w:rsidR="00D91DD4">
        <w:rPr>
          <w:rFonts w:ascii="Times New Roman" w:hAnsi="Times New Roman"/>
          <w:sz w:val="27"/>
          <w:szCs w:val="27"/>
        </w:rPr>
        <w:t>.</w:t>
      </w:r>
      <w:r w:rsidR="0093281D">
        <w:rPr>
          <w:rFonts w:ascii="Times New Roman" w:hAnsi="Times New Roman"/>
          <w:sz w:val="27"/>
          <w:szCs w:val="27"/>
        </w:rPr>
        <w:t xml:space="preserve"> И</w:t>
      </w:r>
      <w:r w:rsidR="00D91DD4">
        <w:rPr>
          <w:rFonts w:ascii="Times New Roman" w:hAnsi="Times New Roman"/>
          <w:sz w:val="27"/>
          <w:szCs w:val="27"/>
        </w:rPr>
        <w:t>.</w:t>
      </w:r>
      <w:r w:rsidRPr="005E6F45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ч.1  статьи 15.6  КоАП РФ и назначить ему административное наказание в виде административного штрафа в размере 300 (триста) рубл</w:t>
      </w:r>
      <w:r w:rsidRPr="005E6F45">
        <w:rPr>
          <w:rFonts w:ascii="Times New Roman" w:hAnsi="Times New Roman"/>
          <w:sz w:val="27"/>
          <w:szCs w:val="27"/>
        </w:rPr>
        <w:t>ей.</w:t>
      </w:r>
    </w:p>
    <w:p w:rsidR="00953470" w:rsidRPr="005E6F45" w:rsidP="00AF2D2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  <w:shd w:val="clear" w:color="auto" w:fill="FFFFFF"/>
        </w:rPr>
        <w:t xml:space="preserve">Разъяснить </w:t>
      </w:r>
      <w:r w:rsidR="0093281D">
        <w:rPr>
          <w:rFonts w:ascii="Times New Roman" w:hAnsi="Times New Roman"/>
          <w:sz w:val="27"/>
          <w:szCs w:val="27"/>
        </w:rPr>
        <w:t>Санжапову</w:t>
      </w:r>
      <w:r w:rsidR="0093281D">
        <w:rPr>
          <w:rFonts w:ascii="Times New Roman" w:hAnsi="Times New Roman"/>
          <w:sz w:val="27"/>
          <w:szCs w:val="27"/>
        </w:rPr>
        <w:t xml:space="preserve"> И</w:t>
      </w:r>
      <w:r w:rsidR="00D91DD4">
        <w:rPr>
          <w:rFonts w:ascii="Times New Roman" w:hAnsi="Times New Roman"/>
          <w:sz w:val="27"/>
          <w:szCs w:val="27"/>
        </w:rPr>
        <w:t>.</w:t>
      </w:r>
      <w:r w:rsidR="0093281D">
        <w:rPr>
          <w:rFonts w:ascii="Times New Roman" w:hAnsi="Times New Roman"/>
          <w:sz w:val="27"/>
          <w:szCs w:val="27"/>
        </w:rPr>
        <w:t xml:space="preserve"> И</w:t>
      </w:r>
      <w:r w:rsidR="00D91DD4">
        <w:rPr>
          <w:rFonts w:ascii="Times New Roman" w:hAnsi="Times New Roman"/>
          <w:sz w:val="27"/>
          <w:szCs w:val="27"/>
        </w:rPr>
        <w:t>.</w:t>
      </w:r>
      <w:r w:rsidR="0093281D">
        <w:rPr>
          <w:rFonts w:ascii="Times New Roman" w:hAnsi="Times New Roman"/>
          <w:sz w:val="27"/>
          <w:szCs w:val="27"/>
        </w:rPr>
        <w:t xml:space="preserve"> </w:t>
      </w:r>
      <w:r w:rsidRPr="005E6F45">
        <w:rPr>
          <w:rFonts w:ascii="Times New Roman" w:hAnsi="Times New Roman"/>
          <w:sz w:val="27"/>
          <w:szCs w:val="27"/>
        </w:rPr>
        <w:t xml:space="preserve">о необходимости </w:t>
      </w:r>
      <w:r w:rsidRPr="005E6F45">
        <w:rPr>
          <w:rFonts w:ascii="Times New Roman" w:hAnsi="Times New Roman"/>
          <w:sz w:val="27"/>
          <w:szCs w:val="27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5E6F45">
        <w:rPr>
          <w:rFonts w:ascii="Times New Roman" w:hAnsi="Times New Roman"/>
          <w:sz w:val="27"/>
          <w:szCs w:val="27"/>
          <w:shd w:val="clear" w:color="auto" w:fill="FFFFFF"/>
        </w:rPr>
        <w:t>постановления</w:t>
      </w:r>
      <w:r w:rsidRPr="005E6F45">
        <w:rPr>
          <w:rFonts w:ascii="Times New Roman" w:hAnsi="Times New Roman"/>
          <w:sz w:val="27"/>
          <w:szCs w:val="27"/>
          <w:shd w:val="clear" w:color="auto" w:fill="FFFFFF"/>
        </w:rPr>
        <w:t xml:space="preserve"> в законную силу</w:t>
      </w:r>
      <w:r w:rsidRPr="005E6F45">
        <w:rPr>
          <w:rFonts w:ascii="Times New Roman" w:hAnsi="Times New Roman"/>
          <w:color w:val="000000"/>
          <w:sz w:val="27"/>
          <w:szCs w:val="27"/>
        </w:rPr>
        <w:t xml:space="preserve"> перечислив на следующие реквизиты: </w:t>
      </w:r>
      <w:r w:rsidR="00D91DD4">
        <w:rPr>
          <w:rFonts w:ascii="Times New Roman" w:hAnsi="Times New Roman"/>
          <w:color w:val="000000"/>
          <w:sz w:val="27"/>
          <w:szCs w:val="27"/>
        </w:rPr>
        <w:t>ххх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953470" w:rsidRPr="005E6F45" w:rsidP="00AF2D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E6F45">
        <w:rPr>
          <w:rFonts w:ascii="Times New Roman" w:hAnsi="Times New Roman"/>
          <w:color w:val="000000"/>
          <w:sz w:val="27"/>
          <w:szCs w:val="27"/>
        </w:rPr>
        <w:t>Квитанцию об оплате предоставить в суд вынесший постановление.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5E6F4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Предупредить </w:t>
      </w:r>
      <w:r w:rsidR="00AF2D28">
        <w:rPr>
          <w:rFonts w:ascii="Times New Roman" w:hAnsi="Times New Roman"/>
          <w:sz w:val="27"/>
          <w:szCs w:val="27"/>
        </w:rPr>
        <w:t>Санжапова</w:t>
      </w:r>
      <w:r w:rsidR="00AF2D28">
        <w:rPr>
          <w:rFonts w:ascii="Times New Roman" w:hAnsi="Times New Roman"/>
          <w:sz w:val="27"/>
          <w:szCs w:val="27"/>
        </w:rPr>
        <w:t xml:space="preserve"> И</w:t>
      </w:r>
      <w:r w:rsidR="00D91DD4">
        <w:rPr>
          <w:rFonts w:ascii="Times New Roman" w:hAnsi="Times New Roman"/>
          <w:sz w:val="27"/>
          <w:szCs w:val="27"/>
        </w:rPr>
        <w:t>.</w:t>
      </w:r>
      <w:r w:rsidR="00AF2D28">
        <w:rPr>
          <w:rFonts w:ascii="Times New Roman" w:hAnsi="Times New Roman"/>
          <w:sz w:val="27"/>
          <w:szCs w:val="27"/>
        </w:rPr>
        <w:t xml:space="preserve"> И</w:t>
      </w:r>
      <w:r w:rsidR="00D91DD4">
        <w:rPr>
          <w:rFonts w:ascii="Times New Roman" w:hAnsi="Times New Roman"/>
          <w:sz w:val="27"/>
          <w:szCs w:val="27"/>
        </w:rPr>
        <w:t>.</w:t>
      </w:r>
      <w:r w:rsidRPr="005E6F45">
        <w:rPr>
          <w:rFonts w:ascii="Times New Roman" w:hAnsi="Times New Roman"/>
          <w:sz w:val="27"/>
          <w:szCs w:val="27"/>
        </w:rPr>
        <w:t xml:space="preserve"> </w:t>
      </w:r>
      <w:r w:rsidRPr="005E6F4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3470" w:rsidRPr="005E6F45" w:rsidP="00AF2D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5E6F45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5E6F45">
        <w:rPr>
          <w:rFonts w:ascii="Times New Roman" w:hAnsi="Times New Roman"/>
          <w:sz w:val="27"/>
          <w:szCs w:val="27"/>
        </w:rPr>
        <w:t xml:space="preserve"> </w:t>
      </w:r>
      <w:r w:rsidRPr="005E6F45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Симферопольского судебного района </w:t>
      </w:r>
      <w:r w:rsidRPr="005E6F45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(Симферопольский муниципальный район) Республики Крым в течение 10 суток со дня вручения или получения копии постановления.</w:t>
      </w:r>
    </w:p>
    <w:p w:rsidR="00953470" w:rsidRPr="005E6F45" w:rsidP="00AF2D28">
      <w:pPr>
        <w:spacing w:after="0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953470" w:rsidRPr="005E6F45" w:rsidP="00AF2D28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E6F45">
        <w:rPr>
          <w:rFonts w:ascii="Times New Roman" w:hAnsi="Times New Roman"/>
          <w:b/>
          <w:sz w:val="27"/>
          <w:szCs w:val="27"/>
        </w:rPr>
        <w:t>Мировой судья                                                                   И.Ю. Бора</w:t>
      </w:r>
    </w:p>
    <w:p w:rsidR="00E73707" w:rsidRPr="00FA6DF7" w:rsidP="00AF2D28">
      <w:pPr>
        <w:spacing w:after="0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60436"/>
    <w:rsid w:val="000608CE"/>
    <w:rsid w:val="00077D95"/>
    <w:rsid w:val="000E58C8"/>
    <w:rsid w:val="000F44A1"/>
    <w:rsid w:val="00114D41"/>
    <w:rsid w:val="00121E78"/>
    <w:rsid w:val="001473A5"/>
    <w:rsid w:val="00153878"/>
    <w:rsid w:val="00157D75"/>
    <w:rsid w:val="001C37D4"/>
    <w:rsid w:val="001E2DB1"/>
    <w:rsid w:val="00255840"/>
    <w:rsid w:val="002C210A"/>
    <w:rsid w:val="00317ABF"/>
    <w:rsid w:val="00346794"/>
    <w:rsid w:val="0036573D"/>
    <w:rsid w:val="003A56F5"/>
    <w:rsid w:val="003B5E30"/>
    <w:rsid w:val="004027AD"/>
    <w:rsid w:val="004776D9"/>
    <w:rsid w:val="004835E0"/>
    <w:rsid w:val="004C1575"/>
    <w:rsid w:val="004D10AF"/>
    <w:rsid w:val="005256DB"/>
    <w:rsid w:val="005550B9"/>
    <w:rsid w:val="00580508"/>
    <w:rsid w:val="00581F89"/>
    <w:rsid w:val="00587566"/>
    <w:rsid w:val="005947B8"/>
    <w:rsid w:val="005B288D"/>
    <w:rsid w:val="005B40BA"/>
    <w:rsid w:val="005E5577"/>
    <w:rsid w:val="005E6F45"/>
    <w:rsid w:val="00607DF5"/>
    <w:rsid w:val="006464C5"/>
    <w:rsid w:val="00656FE8"/>
    <w:rsid w:val="00665FCB"/>
    <w:rsid w:val="00676F37"/>
    <w:rsid w:val="00681F47"/>
    <w:rsid w:val="006C1E22"/>
    <w:rsid w:val="006D01FF"/>
    <w:rsid w:val="006E3131"/>
    <w:rsid w:val="006E7CB0"/>
    <w:rsid w:val="007008EA"/>
    <w:rsid w:val="00721367"/>
    <w:rsid w:val="007453F6"/>
    <w:rsid w:val="00773A9D"/>
    <w:rsid w:val="007833E7"/>
    <w:rsid w:val="00791B15"/>
    <w:rsid w:val="007A481E"/>
    <w:rsid w:val="007C6F68"/>
    <w:rsid w:val="00805B68"/>
    <w:rsid w:val="00816C3B"/>
    <w:rsid w:val="00826C0D"/>
    <w:rsid w:val="008A2463"/>
    <w:rsid w:val="008C5A7D"/>
    <w:rsid w:val="008E316C"/>
    <w:rsid w:val="008F5CDA"/>
    <w:rsid w:val="00916817"/>
    <w:rsid w:val="0093281D"/>
    <w:rsid w:val="00953470"/>
    <w:rsid w:val="00977DEB"/>
    <w:rsid w:val="00994B11"/>
    <w:rsid w:val="009B27B2"/>
    <w:rsid w:val="009D4C27"/>
    <w:rsid w:val="009D4D4C"/>
    <w:rsid w:val="009D7840"/>
    <w:rsid w:val="009E79F6"/>
    <w:rsid w:val="00A00291"/>
    <w:rsid w:val="00A146FD"/>
    <w:rsid w:val="00A42E45"/>
    <w:rsid w:val="00A45DEC"/>
    <w:rsid w:val="00AF093C"/>
    <w:rsid w:val="00AF2D28"/>
    <w:rsid w:val="00B21095"/>
    <w:rsid w:val="00B45E79"/>
    <w:rsid w:val="00BA1EB2"/>
    <w:rsid w:val="00BF3843"/>
    <w:rsid w:val="00C06B5E"/>
    <w:rsid w:val="00C4033D"/>
    <w:rsid w:val="00C407EA"/>
    <w:rsid w:val="00C42617"/>
    <w:rsid w:val="00C43E2B"/>
    <w:rsid w:val="00C50F71"/>
    <w:rsid w:val="00D33012"/>
    <w:rsid w:val="00D62171"/>
    <w:rsid w:val="00D70986"/>
    <w:rsid w:val="00D85403"/>
    <w:rsid w:val="00D91DD4"/>
    <w:rsid w:val="00DB41CB"/>
    <w:rsid w:val="00DB5B39"/>
    <w:rsid w:val="00E01EBC"/>
    <w:rsid w:val="00E10E80"/>
    <w:rsid w:val="00E72EF0"/>
    <w:rsid w:val="00E73707"/>
    <w:rsid w:val="00E74BE7"/>
    <w:rsid w:val="00E871BD"/>
    <w:rsid w:val="00E93993"/>
    <w:rsid w:val="00EC6319"/>
    <w:rsid w:val="00F64E23"/>
    <w:rsid w:val="00F72F48"/>
    <w:rsid w:val="00F80D5E"/>
    <w:rsid w:val="00FA6DF7"/>
    <w:rsid w:val="00FC4704"/>
    <w:rsid w:val="00FD240C"/>
    <w:rsid w:val="00FE2E56"/>
    <w:rsid w:val="00FF6B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