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E276E9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E276E9">
        <w:rPr>
          <w:b/>
          <w:sz w:val="28"/>
          <w:szCs w:val="28"/>
          <w:lang w:val="ru-RU"/>
        </w:rPr>
        <w:t>Дело №05-0</w:t>
      </w:r>
      <w:r w:rsidRPr="00E276E9" w:rsidR="00460411">
        <w:rPr>
          <w:b/>
          <w:sz w:val="28"/>
          <w:szCs w:val="28"/>
          <w:lang w:val="ru-RU"/>
        </w:rPr>
        <w:t>0</w:t>
      </w:r>
      <w:r w:rsidR="00FD4C5F">
        <w:rPr>
          <w:b/>
          <w:sz w:val="28"/>
          <w:szCs w:val="28"/>
          <w:lang w:val="ru-RU"/>
        </w:rPr>
        <w:t>52</w:t>
      </w:r>
      <w:r w:rsidRPr="00E276E9">
        <w:rPr>
          <w:b/>
          <w:sz w:val="28"/>
          <w:szCs w:val="28"/>
          <w:lang w:val="ru-RU"/>
        </w:rPr>
        <w:t>/</w:t>
      </w:r>
      <w:r w:rsidRPr="00E276E9" w:rsidR="00460411">
        <w:rPr>
          <w:b/>
          <w:sz w:val="28"/>
          <w:szCs w:val="28"/>
          <w:lang w:val="ru-RU"/>
        </w:rPr>
        <w:t>79</w:t>
      </w:r>
      <w:r w:rsidRPr="00E276E9">
        <w:rPr>
          <w:b/>
          <w:sz w:val="28"/>
          <w:szCs w:val="28"/>
          <w:lang w:val="ru-RU"/>
        </w:rPr>
        <w:t>/20</w:t>
      </w:r>
      <w:r w:rsidRPr="00E276E9" w:rsidR="00460411">
        <w:rPr>
          <w:b/>
          <w:sz w:val="28"/>
          <w:szCs w:val="28"/>
          <w:lang w:val="ru-RU"/>
        </w:rPr>
        <w:t>20</w:t>
      </w:r>
    </w:p>
    <w:p w:rsidR="0072090C" w:rsidRPr="00E276E9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E276E9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E276E9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</w:t>
      </w:r>
      <w:r w:rsidRPr="00E276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февраля </w:t>
      </w:r>
      <w:r w:rsidRPr="00E276E9">
        <w:rPr>
          <w:sz w:val="28"/>
          <w:szCs w:val="28"/>
          <w:lang w:val="ru-RU"/>
        </w:rPr>
        <w:t>20</w:t>
      </w:r>
      <w:r w:rsidRPr="00E276E9" w:rsidR="00460411">
        <w:rPr>
          <w:sz w:val="28"/>
          <w:szCs w:val="28"/>
          <w:lang w:val="ru-RU"/>
        </w:rPr>
        <w:t>20</w:t>
      </w:r>
      <w:r w:rsidRPr="00E276E9">
        <w:rPr>
          <w:sz w:val="28"/>
          <w:szCs w:val="28"/>
          <w:lang w:val="ru-RU"/>
        </w:rPr>
        <w:t xml:space="preserve"> года                           </w:t>
      </w:r>
      <w:r w:rsidRPr="00E276E9" w:rsidR="008F16EC">
        <w:rPr>
          <w:sz w:val="28"/>
          <w:szCs w:val="28"/>
          <w:lang w:val="ru-RU"/>
        </w:rPr>
        <w:t xml:space="preserve">     </w:t>
      </w:r>
      <w:r w:rsidRPr="00E276E9" w:rsidR="002E620A">
        <w:rPr>
          <w:sz w:val="28"/>
          <w:szCs w:val="28"/>
          <w:lang w:val="ru-RU"/>
        </w:rPr>
        <w:t xml:space="preserve">  </w:t>
      </w:r>
      <w:r w:rsidRPr="00E276E9" w:rsidR="00AB4B2C">
        <w:rPr>
          <w:sz w:val="28"/>
          <w:szCs w:val="28"/>
          <w:lang w:val="ru-RU"/>
        </w:rPr>
        <w:t xml:space="preserve">                </w:t>
      </w:r>
      <w:r w:rsidRPr="00E276E9" w:rsidR="008F16EC">
        <w:rPr>
          <w:sz w:val="28"/>
          <w:szCs w:val="28"/>
          <w:lang w:val="ru-RU"/>
        </w:rPr>
        <w:t xml:space="preserve">   </w:t>
      </w:r>
      <w:r w:rsidRPr="00E276E9">
        <w:rPr>
          <w:sz w:val="28"/>
          <w:szCs w:val="28"/>
          <w:lang w:val="ru-RU"/>
        </w:rPr>
        <w:t>город Симферополь</w:t>
      </w: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E276E9" w:rsidP="00E276E9">
      <w:pPr>
        <w:ind w:left="2268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Кутраева</w:t>
      </w:r>
      <w:r>
        <w:rPr>
          <w:sz w:val="28"/>
          <w:szCs w:val="28"/>
          <w:lang w:val="ru-RU"/>
        </w:rPr>
        <w:t xml:space="preserve"> Рустама </w:t>
      </w:r>
      <w:r>
        <w:rPr>
          <w:sz w:val="28"/>
          <w:szCs w:val="28"/>
          <w:lang w:val="ru-RU"/>
        </w:rPr>
        <w:t>Шевкето</w:t>
      </w:r>
      <w:r>
        <w:rPr>
          <w:sz w:val="28"/>
          <w:szCs w:val="28"/>
          <w:lang w:val="ru-RU"/>
        </w:rPr>
        <w:t>вича</w:t>
      </w:r>
      <w:r w:rsidRPr="00E276E9">
        <w:rPr>
          <w:sz w:val="28"/>
          <w:szCs w:val="28"/>
          <w:lang w:val="ru-RU"/>
        </w:rPr>
        <w:t>,</w:t>
      </w:r>
      <w:r w:rsidR="00B404D7">
        <w:rPr>
          <w:sz w:val="28"/>
          <w:szCs w:val="28"/>
          <w:lang w:val="ru-RU"/>
        </w:rPr>
        <w:t xml:space="preserve"> «данные изъяты»</w:t>
      </w:r>
      <w:r w:rsidRPr="00E276E9" w:rsidR="00C873D7">
        <w:rPr>
          <w:sz w:val="28"/>
          <w:szCs w:val="28"/>
          <w:lang w:val="ru-RU"/>
        </w:rPr>
        <w:t>,</w:t>
      </w:r>
    </w:p>
    <w:p w:rsidR="0072090C" w:rsidRPr="00E276E9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E276E9" w:rsidP="00E276E9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УСТАНОВИЛ:</w:t>
      </w:r>
    </w:p>
    <w:p w:rsidR="003049CA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Кутраев Р.Ш.</w:t>
      </w:r>
      <w:r w:rsidRPr="00E276E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03</w:t>
      </w:r>
      <w:r w:rsidRPr="00E276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февраля </w:t>
      </w:r>
      <w:r w:rsidRPr="00E276E9">
        <w:rPr>
          <w:sz w:val="28"/>
          <w:szCs w:val="28"/>
          <w:lang w:val="ru-RU"/>
        </w:rPr>
        <w:t>20</w:t>
      </w:r>
      <w:r w:rsidRPr="00E276E9" w:rsidR="00704612">
        <w:rPr>
          <w:sz w:val="28"/>
          <w:szCs w:val="28"/>
          <w:lang w:val="ru-RU"/>
        </w:rPr>
        <w:t>20</w:t>
      </w:r>
      <w:r w:rsidRPr="00E276E9">
        <w:rPr>
          <w:sz w:val="28"/>
          <w:szCs w:val="28"/>
          <w:lang w:val="ru-RU"/>
        </w:rPr>
        <w:t xml:space="preserve"> г. в </w:t>
      </w:r>
      <w:r>
        <w:rPr>
          <w:sz w:val="28"/>
          <w:szCs w:val="28"/>
          <w:lang w:val="ru-RU"/>
        </w:rPr>
        <w:t>23</w:t>
      </w:r>
      <w:r w:rsidRPr="00E276E9">
        <w:rPr>
          <w:sz w:val="28"/>
          <w:szCs w:val="28"/>
          <w:lang w:val="ru-RU"/>
        </w:rPr>
        <w:t xml:space="preserve"> ч</w:t>
      </w:r>
      <w:r w:rsidRPr="00E276E9" w:rsidR="00C873D7">
        <w:rPr>
          <w:sz w:val="28"/>
          <w:szCs w:val="28"/>
          <w:lang w:val="ru-RU"/>
        </w:rPr>
        <w:t>ас</w:t>
      </w:r>
      <w:r w:rsidRPr="00E276E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20</w:t>
      </w:r>
      <w:r w:rsidRPr="00E276E9">
        <w:rPr>
          <w:sz w:val="28"/>
          <w:szCs w:val="28"/>
          <w:lang w:val="ru-RU"/>
        </w:rPr>
        <w:t xml:space="preserve"> мин.</w:t>
      </w:r>
      <w:r>
        <w:rPr>
          <w:sz w:val="28"/>
          <w:szCs w:val="28"/>
          <w:lang w:val="ru-RU"/>
        </w:rPr>
        <w:t>,</w:t>
      </w:r>
      <w:r w:rsidRPr="00E276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</w:t>
      </w:r>
      <w:r w:rsidR="00B404D7">
        <w:rPr>
          <w:sz w:val="28"/>
          <w:szCs w:val="28"/>
          <w:lang w:val="ru-RU"/>
        </w:rPr>
        <w:t>«данные изъяты»</w:t>
      </w:r>
      <w:r w:rsidRPr="00E276E9">
        <w:rPr>
          <w:sz w:val="28"/>
          <w:szCs w:val="28"/>
          <w:lang w:val="ru-RU"/>
        </w:rPr>
        <w:t>,</w:t>
      </w:r>
      <w:r w:rsidRPr="00E276E9">
        <w:rPr>
          <w:sz w:val="28"/>
          <w:szCs w:val="28"/>
          <w:lang w:val="ru-RU"/>
        </w:rPr>
        <w:t xml:space="preserve"> </w:t>
      </w:r>
      <w:r w:rsidRPr="00E276E9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E276E9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E276E9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E276E9" w:rsidR="007B313C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>управлял транспортным средством</w:t>
      </w:r>
      <w:r w:rsidRPr="00E276E9" w:rsidR="00704612">
        <w:rPr>
          <w:sz w:val="28"/>
          <w:szCs w:val="28"/>
          <w:lang w:val="ru-RU"/>
        </w:rPr>
        <w:t xml:space="preserve"> </w:t>
      </w:r>
      <w:r w:rsidR="00B404D7">
        <w:rPr>
          <w:sz w:val="28"/>
          <w:szCs w:val="28"/>
          <w:lang w:val="ru-RU"/>
        </w:rPr>
        <w:t>«данные изъяты»</w:t>
      </w:r>
      <w:r w:rsidRPr="00E276E9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B404D7">
        <w:rPr>
          <w:sz w:val="28"/>
          <w:szCs w:val="28"/>
          <w:lang w:val="ru-RU"/>
        </w:rPr>
        <w:t>«данные изъяты»</w:t>
      </w:r>
      <w:r w:rsidRPr="00E276E9">
        <w:rPr>
          <w:sz w:val="28"/>
          <w:szCs w:val="28"/>
          <w:lang w:val="ru-RU"/>
        </w:rPr>
        <w:t xml:space="preserve">, </w:t>
      </w:r>
      <w:r w:rsidRPr="00E276E9" w:rsidR="00363BFC">
        <w:rPr>
          <w:sz w:val="28"/>
          <w:szCs w:val="28"/>
          <w:lang w:val="ru-RU"/>
        </w:rPr>
        <w:t>принадлежащим</w:t>
      </w:r>
      <w:r w:rsidRPr="00E276E9" w:rsidR="002F2473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 </w:t>
      </w:r>
      <w:r w:rsidR="00B404D7">
        <w:rPr>
          <w:sz w:val="28"/>
          <w:szCs w:val="28"/>
          <w:lang w:val="ru-RU"/>
        </w:rPr>
        <w:t>«данные изъяты»</w:t>
      </w:r>
      <w:r w:rsidRPr="00E276E9" w:rsidR="00363BFC">
        <w:rPr>
          <w:sz w:val="28"/>
          <w:szCs w:val="28"/>
          <w:lang w:val="ru-RU"/>
        </w:rPr>
        <w:t xml:space="preserve">, </w:t>
      </w:r>
      <w:r w:rsidRPr="00E276E9">
        <w:rPr>
          <w:sz w:val="28"/>
          <w:szCs w:val="28"/>
          <w:lang w:val="ru-RU"/>
        </w:rPr>
        <w:t xml:space="preserve">будучи </w:t>
      </w:r>
      <w:r w:rsidRPr="00E276E9">
        <w:rPr>
          <w:sz w:val="28"/>
          <w:szCs w:val="28"/>
          <w:lang w:val="ru-RU"/>
        </w:rPr>
        <w:t>лишенным</w:t>
      </w:r>
      <w:r w:rsidRPr="00E276E9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E276E9" w:rsidR="008200F0">
        <w:rPr>
          <w:sz w:val="28"/>
          <w:szCs w:val="28"/>
          <w:lang w:val="ru-RU"/>
        </w:rPr>
        <w:t>ми</w:t>
      </w:r>
      <w:r w:rsidRPr="00E276E9" w:rsidR="008F16EC">
        <w:rPr>
          <w:sz w:val="28"/>
          <w:szCs w:val="28"/>
          <w:lang w:val="ru-RU"/>
        </w:rPr>
        <w:t xml:space="preserve"> по постановлению</w:t>
      </w:r>
      <w:r w:rsidRPr="00E276E9" w:rsidR="006367A7">
        <w:rPr>
          <w:sz w:val="28"/>
          <w:szCs w:val="28"/>
          <w:lang w:val="ru-RU"/>
        </w:rPr>
        <w:t xml:space="preserve"> </w:t>
      </w:r>
      <w:r w:rsidRPr="00E276E9" w:rsidR="00704612">
        <w:rPr>
          <w:sz w:val="28"/>
          <w:szCs w:val="28"/>
          <w:lang w:val="ru-RU"/>
        </w:rPr>
        <w:t>мирового судьи судебного участка №57 Красногвардейского судебного района Республики Крым №5-57-</w:t>
      </w:r>
      <w:r>
        <w:rPr>
          <w:sz w:val="28"/>
          <w:szCs w:val="28"/>
          <w:lang w:val="ru-RU"/>
        </w:rPr>
        <w:t>9</w:t>
      </w:r>
      <w:r w:rsidRPr="00E276E9" w:rsidR="00704612">
        <w:rPr>
          <w:sz w:val="28"/>
          <w:szCs w:val="28"/>
          <w:lang w:val="ru-RU"/>
        </w:rPr>
        <w:t xml:space="preserve">/2019 от </w:t>
      </w:r>
      <w:r>
        <w:rPr>
          <w:sz w:val="28"/>
          <w:szCs w:val="28"/>
          <w:lang w:val="ru-RU"/>
        </w:rPr>
        <w:t>24</w:t>
      </w:r>
      <w:r w:rsidRPr="00E276E9" w:rsidR="00704612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Pr="00E276E9" w:rsidR="00704612">
        <w:rPr>
          <w:sz w:val="28"/>
          <w:szCs w:val="28"/>
          <w:lang w:val="ru-RU"/>
        </w:rPr>
        <w:t xml:space="preserve">.2019 г. </w:t>
      </w:r>
    </w:p>
    <w:p w:rsidR="008F16E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="00FD4C5F">
        <w:rPr>
          <w:sz w:val="28"/>
          <w:szCs w:val="28"/>
          <w:lang w:val="ru-RU"/>
        </w:rPr>
        <w:t xml:space="preserve">Кутраев Р.Ш.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E276E9">
        <w:rPr>
          <w:sz w:val="28"/>
          <w:szCs w:val="28"/>
          <w:lang w:val="ru-RU"/>
        </w:rPr>
        <w:t xml:space="preserve">действительно управлял транспортным средством, </w:t>
      </w:r>
      <w:r w:rsidR="00FD4C5F">
        <w:rPr>
          <w:sz w:val="28"/>
          <w:szCs w:val="28"/>
          <w:lang w:val="ru-RU"/>
        </w:rPr>
        <w:t>просил назначит минимальное административное наказание</w:t>
      </w:r>
      <w:r w:rsidR="00BE2A7A">
        <w:rPr>
          <w:sz w:val="28"/>
          <w:szCs w:val="28"/>
          <w:lang w:val="ru-RU"/>
        </w:rPr>
        <w:t>, пояснил что на иждивении находится 82 летняя мать за которой требуется постоянный уход.</w:t>
      </w:r>
    </w:p>
    <w:p w:rsidR="00AD32A6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Выслушав </w:t>
      </w:r>
      <w:r w:rsidR="00FD4C5F">
        <w:rPr>
          <w:sz w:val="28"/>
          <w:szCs w:val="28"/>
          <w:lang w:val="ru-RU"/>
        </w:rPr>
        <w:t>Кутраева Р.Ш.</w:t>
      </w:r>
      <w:r w:rsidRPr="00E276E9">
        <w:rPr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FD4C5F">
        <w:rPr>
          <w:sz w:val="28"/>
          <w:szCs w:val="28"/>
          <w:lang w:val="ru-RU"/>
        </w:rPr>
        <w:t>Кутраев Р.Ш.</w:t>
      </w:r>
      <w:r w:rsidRPr="00E276E9">
        <w:rPr>
          <w:sz w:val="28"/>
          <w:szCs w:val="28"/>
          <w:lang w:val="ru-RU"/>
        </w:rPr>
        <w:t xml:space="preserve">, совершил правонарушение, предусмотренное </w:t>
      </w:r>
      <w:r w:rsidRPr="00E276E9">
        <w:rPr>
          <w:sz w:val="28"/>
          <w:szCs w:val="28"/>
          <w:lang w:val="ru-RU"/>
        </w:rPr>
        <w:t>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3049CA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E276E9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49CA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E276E9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E276E9" w:rsidR="000539FA">
        <w:rPr>
          <w:rFonts w:eastAsiaTheme="minorHAnsi"/>
          <w:sz w:val="28"/>
          <w:szCs w:val="28"/>
          <w:lang w:val="ru-RU" w:eastAsia="en-US"/>
        </w:rPr>
        <w:t>№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</w:t>
      </w:r>
      <w:r w:rsidRPr="00E276E9">
        <w:rPr>
          <w:rFonts w:eastAsiaTheme="minorHAnsi"/>
          <w:sz w:val="28"/>
          <w:szCs w:val="28"/>
          <w:lang w:val="ru-RU" w:eastAsia="en-US"/>
        </w:rPr>
        <w:t>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E276E9">
        <w:rPr>
          <w:rFonts w:eastAsiaTheme="minorHAnsi"/>
          <w:sz w:val="28"/>
          <w:szCs w:val="28"/>
          <w:lang w:val="ru-RU" w:eastAsia="en-US"/>
        </w:rPr>
        <w:t>.</w:t>
      </w:r>
    </w:p>
    <w:p w:rsidR="008E42A7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993393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E276E9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E276E9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E276E9">
        <w:rPr>
          <w:rFonts w:eastAsiaTheme="minorHAnsi"/>
          <w:sz w:val="28"/>
          <w:szCs w:val="28"/>
          <w:lang w:val="ru-RU" w:eastAsia="en-US"/>
        </w:rPr>
        <w:t>материа</w:t>
      </w:r>
      <w:r w:rsidRPr="00E276E9">
        <w:rPr>
          <w:rFonts w:eastAsiaTheme="minorHAnsi"/>
          <w:sz w:val="28"/>
          <w:szCs w:val="28"/>
          <w:lang w:val="ru-RU" w:eastAsia="en-US"/>
        </w:rPr>
        <w:t>л</w:t>
      </w:r>
      <w:r w:rsidRPr="00E276E9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E276E9">
        <w:rPr>
          <w:sz w:val="28"/>
          <w:szCs w:val="28"/>
          <w:lang w:val="ru-RU"/>
        </w:rPr>
        <w:t>мирового судьи судебного участка №57 Красногвардейского судебного района Республики Крым №5-57-</w:t>
      </w:r>
      <w:r w:rsidR="00FD4C5F">
        <w:rPr>
          <w:sz w:val="28"/>
          <w:szCs w:val="28"/>
          <w:lang w:val="ru-RU"/>
        </w:rPr>
        <w:t>9</w:t>
      </w:r>
      <w:r w:rsidRPr="00E276E9">
        <w:rPr>
          <w:sz w:val="28"/>
          <w:szCs w:val="28"/>
          <w:lang w:val="ru-RU"/>
        </w:rPr>
        <w:t xml:space="preserve">/2019 от </w:t>
      </w:r>
      <w:r w:rsidR="00FD4C5F">
        <w:rPr>
          <w:sz w:val="28"/>
          <w:szCs w:val="28"/>
          <w:lang w:val="ru-RU"/>
        </w:rPr>
        <w:t>24</w:t>
      </w:r>
      <w:r w:rsidRPr="00E276E9">
        <w:rPr>
          <w:sz w:val="28"/>
          <w:szCs w:val="28"/>
          <w:lang w:val="ru-RU"/>
        </w:rPr>
        <w:t>.</w:t>
      </w:r>
      <w:r w:rsidR="00FD4C5F">
        <w:rPr>
          <w:sz w:val="28"/>
          <w:szCs w:val="28"/>
          <w:lang w:val="ru-RU"/>
        </w:rPr>
        <w:t>01</w:t>
      </w:r>
      <w:r w:rsidRPr="00E276E9">
        <w:rPr>
          <w:sz w:val="28"/>
          <w:szCs w:val="28"/>
          <w:lang w:val="ru-RU"/>
        </w:rPr>
        <w:t xml:space="preserve">.2019 г. </w:t>
      </w:r>
      <w:r w:rsidR="00FD4C5F">
        <w:rPr>
          <w:sz w:val="28"/>
          <w:szCs w:val="28"/>
          <w:lang w:val="ru-RU"/>
        </w:rPr>
        <w:t>Кутраев Р.Ш.</w:t>
      </w:r>
      <w:r w:rsidRPr="00E276E9" w:rsidR="008D30FE">
        <w:rPr>
          <w:sz w:val="28"/>
          <w:szCs w:val="28"/>
          <w:lang w:val="ru-RU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E276E9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E276E9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E276E9" w:rsidR="000539FA">
          <w:rPr>
            <w:rFonts w:eastAsiaTheme="minorHAnsi"/>
            <w:sz w:val="28"/>
            <w:szCs w:val="28"/>
            <w:lang w:val="ru-RU" w:eastAsia="en-US"/>
          </w:rPr>
          <w:t>1</w:t>
        </w:r>
        <w:r w:rsidRPr="00E276E9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  <w:r w:rsidR="00FD4C5F">
          <w:rPr>
            <w:rFonts w:eastAsiaTheme="minorHAnsi"/>
            <w:sz w:val="28"/>
            <w:szCs w:val="28"/>
            <w:lang w:val="ru-RU" w:eastAsia="en-US"/>
          </w:rPr>
          <w:t>26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E276E9" w:rsidR="000539FA">
        <w:rPr>
          <w:rFonts w:eastAsiaTheme="minorHAnsi"/>
          <w:sz w:val="28"/>
          <w:szCs w:val="28"/>
          <w:lang w:val="ru-RU" w:eastAsia="en-US"/>
        </w:rPr>
        <w:t>т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 w:rsidRPr="00E276E9" w:rsidR="00975B82">
        <w:rPr>
          <w:rFonts w:eastAsiaTheme="minorHAnsi"/>
          <w:sz w:val="28"/>
          <w:szCs w:val="28"/>
          <w:lang w:val="ru-RU" w:eastAsia="en-US"/>
        </w:rPr>
        <w:t xml:space="preserve">штрафа в размере 30000 рублей </w:t>
      </w:r>
      <w:r w:rsidR="00FD4C5F">
        <w:rPr>
          <w:rFonts w:eastAsiaTheme="minorHAnsi"/>
          <w:sz w:val="28"/>
          <w:szCs w:val="28"/>
          <w:lang w:val="ru-RU" w:eastAsia="en-US"/>
        </w:rPr>
        <w:t>с</w:t>
      </w:r>
      <w:r w:rsidRPr="00E276E9" w:rsidR="00975B8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>лишени</w:t>
      </w:r>
      <w:r w:rsidR="00FD4C5F">
        <w:rPr>
          <w:rFonts w:eastAsiaTheme="minorHAnsi"/>
          <w:sz w:val="28"/>
          <w:szCs w:val="28"/>
          <w:lang w:val="ru-RU" w:eastAsia="en-US"/>
        </w:rPr>
        <w:t>ем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права управлен</w:t>
      </w:r>
      <w:r w:rsidRPr="00E276E9">
        <w:rPr>
          <w:rFonts w:eastAsiaTheme="minorHAnsi"/>
          <w:sz w:val="28"/>
          <w:szCs w:val="28"/>
          <w:lang w:val="ru-RU" w:eastAsia="en-US"/>
        </w:rPr>
        <w:t>ия транспортными средствами</w:t>
      </w:r>
      <w:r w:rsidR="00FD4C5F">
        <w:rPr>
          <w:rFonts w:eastAsiaTheme="minorHAnsi"/>
          <w:sz w:val="28"/>
          <w:szCs w:val="28"/>
          <w:lang w:val="ru-RU" w:eastAsia="en-US"/>
        </w:rPr>
        <w:t xml:space="preserve"> на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срок</w:t>
      </w:r>
      <w:r w:rsidR="00FD4C5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полтора года. </w:t>
      </w:r>
    </w:p>
    <w:p w:rsidR="003049CA" w:rsidRPr="00196E7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</w:t>
      </w:r>
      <w:r w:rsidRPr="00196E75" w:rsidR="00975B82">
        <w:rPr>
          <w:rFonts w:eastAsiaTheme="minorHAnsi"/>
          <w:sz w:val="28"/>
          <w:szCs w:val="28"/>
          <w:lang w:val="ru-RU" w:eastAsia="en-US"/>
        </w:rPr>
        <w:t>остано</w:t>
      </w:r>
      <w:r w:rsidRPr="00196E75" w:rsidR="000E136C">
        <w:rPr>
          <w:rFonts w:eastAsiaTheme="minorHAnsi"/>
          <w:sz w:val="28"/>
          <w:szCs w:val="28"/>
          <w:lang w:val="ru-RU" w:eastAsia="en-US"/>
        </w:rPr>
        <w:t>вление</w:t>
      </w:r>
      <w:r w:rsidRPr="00196E75" w:rsidR="00993393">
        <w:rPr>
          <w:rFonts w:eastAsiaTheme="minorHAnsi"/>
          <w:sz w:val="28"/>
          <w:szCs w:val="28"/>
          <w:lang w:val="ru-RU" w:eastAsia="en-US"/>
        </w:rPr>
        <w:t xml:space="preserve"> мирового судьи </w:t>
      </w:r>
      <w:r w:rsidRPr="00196E75" w:rsidR="00993393">
        <w:rPr>
          <w:sz w:val="28"/>
          <w:szCs w:val="28"/>
          <w:lang w:val="ru-RU"/>
        </w:rPr>
        <w:t>судебного участка №57 Красногвардейского судебного района Республики Крым №5-57-</w:t>
      </w:r>
      <w:r>
        <w:rPr>
          <w:sz w:val="28"/>
          <w:szCs w:val="28"/>
          <w:lang w:val="ru-RU"/>
        </w:rPr>
        <w:t>9</w:t>
      </w:r>
      <w:r w:rsidRPr="00196E75" w:rsidR="00993393">
        <w:rPr>
          <w:sz w:val="28"/>
          <w:szCs w:val="28"/>
          <w:lang w:val="ru-RU"/>
        </w:rPr>
        <w:t xml:space="preserve">/2019 от </w:t>
      </w:r>
      <w:r w:rsidR="00BE48D1">
        <w:rPr>
          <w:sz w:val="28"/>
          <w:szCs w:val="28"/>
          <w:lang w:val="ru-RU"/>
        </w:rPr>
        <w:t>24</w:t>
      </w:r>
      <w:r w:rsidRPr="00196E75" w:rsidR="00993393">
        <w:rPr>
          <w:sz w:val="28"/>
          <w:szCs w:val="28"/>
          <w:lang w:val="ru-RU"/>
        </w:rPr>
        <w:t>.</w:t>
      </w:r>
      <w:r w:rsidR="00BE48D1">
        <w:rPr>
          <w:sz w:val="28"/>
          <w:szCs w:val="28"/>
          <w:lang w:val="ru-RU"/>
        </w:rPr>
        <w:t>01</w:t>
      </w:r>
      <w:r w:rsidRPr="00196E75" w:rsidR="00993393">
        <w:rPr>
          <w:sz w:val="28"/>
          <w:szCs w:val="28"/>
          <w:lang w:val="ru-RU"/>
        </w:rPr>
        <w:t xml:space="preserve">.2019 г.  в отношении </w:t>
      </w:r>
      <w:r w:rsidR="00BE48D1">
        <w:rPr>
          <w:sz w:val="28"/>
          <w:szCs w:val="28"/>
          <w:lang w:val="ru-RU"/>
        </w:rPr>
        <w:t>Кутраева Р.Ш.</w:t>
      </w:r>
      <w:r w:rsidRPr="00196E75" w:rsidR="00993393">
        <w:rPr>
          <w:sz w:val="28"/>
          <w:szCs w:val="28"/>
          <w:lang w:val="ru-RU"/>
        </w:rPr>
        <w:t xml:space="preserve"> </w:t>
      </w:r>
      <w:r w:rsidRPr="00196E75" w:rsidR="000E136C">
        <w:rPr>
          <w:rFonts w:eastAsiaTheme="minorHAnsi"/>
          <w:sz w:val="28"/>
          <w:szCs w:val="28"/>
          <w:lang w:val="ru-RU" w:eastAsia="en-US"/>
        </w:rPr>
        <w:t xml:space="preserve"> вступило в законную силу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="00BE48D1">
        <w:rPr>
          <w:rFonts w:eastAsiaTheme="minorHAnsi"/>
          <w:sz w:val="28"/>
          <w:szCs w:val="28"/>
          <w:lang w:val="ru-RU" w:eastAsia="en-US"/>
        </w:rPr>
        <w:t>08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="00BE48D1">
        <w:rPr>
          <w:rFonts w:eastAsiaTheme="minorHAnsi"/>
          <w:sz w:val="28"/>
          <w:szCs w:val="28"/>
          <w:lang w:val="ru-RU" w:eastAsia="en-US"/>
        </w:rPr>
        <w:t xml:space="preserve">февраля 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>20</w:t>
      </w:r>
      <w:r w:rsidR="00BE48D1">
        <w:rPr>
          <w:rFonts w:eastAsiaTheme="minorHAnsi"/>
          <w:sz w:val="28"/>
          <w:szCs w:val="28"/>
          <w:lang w:val="ru-RU" w:eastAsia="en-US"/>
        </w:rPr>
        <w:t>20</w:t>
      </w:r>
      <w:r w:rsidRPr="00196E75" w:rsidR="00C873D7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Pr="00196E75" w:rsidR="000E136C">
        <w:rPr>
          <w:rFonts w:eastAsiaTheme="minorHAnsi"/>
          <w:sz w:val="28"/>
          <w:szCs w:val="28"/>
          <w:lang w:val="ru-RU" w:eastAsia="en-US"/>
        </w:rPr>
        <w:t>.</w:t>
      </w:r>
    </w:p>
    <w:p w:rsidR="00DF4A91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03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февраля </w:t>
      </w:r>
      <w:r w:rsidRPr="00E276E9">
        <w:rPr>
          <w:rFonts w:eastAsiaTheme="minorHAnsi"/>
          <w:sz w:val="28"/>
          <w:szCs w:val="28"/>
          <w:lang w:val="ru-RU" w:eastAsia="en-US"/>
        </w:rPr>
        <w:t>20</w:t>
      </w:r>
      <w:r w:rsidRPr="00E276E9" w:rsidR="00993393">
        <w:rPr>
          <w:rFonts w:eastAsiaTheme="minorHAnsi"/>
          <w:sz w:val="28"/>
          <w:szCs w:val="28"/>
          <w:lang w:val="ru-RU" w:eastAsia="en-US"/>
        </w:rPr>
        <w:t>20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года в </w:t>
      </w:r>
      <w:r>
        <w:rPr>
          <w:rFonts w:eastAsiaTheme="minorHAnsi"/>
          <w:sz w:val="28"/>
          <w:szCs w:val="28"/>
          <w:lang w:val="ru-RU" w:eastAsia="en-US"/>
        </w:rPr>
        <w:t>23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час. </w:t>
      </w:r>
      <w:r>
        <w:rPr>
          <w:rFonts w:eastAsiaTheme="minorHAnsi"/>
          <w:sz w:val="28"/>
          <w:szCs w:val="28"/>
          <w:lang w:val="ru-RU" w:eastAsia="en-US"/>
        </w:rPr>
        <w:t>20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мин.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 xml:space="preserve">по адресу: </w:t>
      </w:r>
      <w:r w:rsidR="00B404D7">
        <w:rPr>
          <w:sz w:val="28"/>
          <w:szCs w:val="28"/>
          <w:lang w:val="ru-RU"/>
        </w:rPr>
        <w:t>«данные изъяты»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lang w:val="ru-RU"/>
        </w:rPr>
        <w:t>Кутраев</w:t>
      </w:r>
      <w:r>
        <w:rPr>
          <w:sz w:val="28"/>
          <w:szCs w:val="28"/>
          <w:lang w:val="ru-RU"/>
        </w:rPr>
        <w:t xml:space="preserve">  Р.Ш.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E276E9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 w:rsidR="00B404D7">
        <w:rPr>
          <w:sz w:val="28"/>
          <w:szCs w:val="28"/>
          <w:lang w:val="ru-RU"/>
        </w:rPr>
        <w:t>«данные изъяты»</w:t>
      </w:r>
      <w:r w:rsidRPr="00E276E9" w:rsidR="001E6D3C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B404D7">
        <w:rPr>
          <w:sz w:val="28"/>
          <w:szCs w:val="28"/>
          <w:lang w:val="ru-RU"/>
        </w:rPr>
        <w:t>«данные изъяты»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E276E9">
        <w:rPr>
          <w:rFonts w:eastAsiaTheme="minorHAnsi"/>
          <w:sz w:val="28"/>
          <w:szCs w:val="28"/>
          <w:lang w:val="ru-RU" w:eastAsia="en-US"/>
        </w:rPr>
        <w:t>лишенным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E276E9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E276E9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E276E9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E276E9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61 АГ </w:t>
      </w:r>
      <w:r w:rsidR="00BE48D1">
        <w:rPr>
          <w:rFonts w:eastAsiaTheme="minorHAnsi"/>
          <w:sz w:val="28"/>
          <w:szCs w:val="28"/>
          <w:lang w:val="ru-RU" w:eastAsia="en-US"/>
        </w:rPr>
        <w:t xml:space="preserve">744439 </w:t>
      </w:r>
      <w:r w:rsidRPr="00E276E9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BE48D1">
        <w:rPr>
          <w:rFonts w:eastAsiaTheme="minorHAnsi"/>
          <w:sz w:val="28"/>
          <w:szCs w:val="28"/>
          <w:lang w:val="ru-RU" w:eastAsia="en-US"/>
        </w:rPr>
        <w:t>03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.</w:t>
      </w:r>
      <w:r w:rsidRPr="00E276E9">
        <w:rPr>
          <w:rFonts w:eastAsiaTheme="minorHAnsi"/>
          <w:sz w:val="28"/>
          <w:szCs w:val="28"/>
          <w:lang w:val="ru-RU" w:eastAsia="en-US"/>
        </w:rPr>
        <w:t>0</w:t>
      </w:r>
      <w:r w:rsidR="00BE48D1">
        <w:rPr>
          <w:rFonts w:eastAsiaTheme="minorHAnsi"/>
          <w:sz w:val="28"/>
          <w:szCs w:val="28"/>
          <w:lang w:val="ru-RU" w:eastAsia="en-US"/>
        </w:rPr>
        <w:t>2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>.20</w:t>
      </w:r>
      <w:r w:rsidRPr="00E276E9">
        <w:rPr>
          <w:rFonts w:eastAsiaTheme="minorHAnsi"/>
          <w:sz w:val="28"/>
          <w:szCs w:val="28"/>
          <w:lang w:val="ru-RU" w:eastAsia="en-US"/>
        </w:rPr>
        <w:t>20</w:t>
      </w:r>
      <w:r w:rsidRPr="00E276E9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E276E9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E276E9">
        <w:rPr>
          <w:rFonts w:eastAsiaTheme="minorHAnsi"/>
          <w:sz w:val="28"/>
          <w:szCs w:val="28"/>
          <w:lang w:val="ru-RU" w:eastAsia="en-US"/>
        </w:rPr>
        <w:t>;</w:t>
      </w:r>
    </w:p>
    <w:p w:rsidR="001E6D3C" w:rsidRPr="00E276E9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протоколом </w:t>
      </w:r>
      <w:r w:rsidR="00BE48D1">
        <w:rPr>
          <w:rFonts w:eastAsiaTheme="minorHAnsi"/>
          <w:sz w:val="28"/>
          <w:szCs w:val="28"/>
          <w:lang w:val="ru-RU" w:eastAsia="en-US"/>
        </w:rPr>
        <w:t xml:space="preserve">82 ОТ № 015542  </w:t>
      </w:r>
      <w:r w:rsidRPr="00E276E9">
        <w:rPr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="00BE48D1">
        <w:rPr>
          <w:sz w:val="28"/>
          <w:szCs w:val="28"/>
          <w:lang w:val="ru-RU"/>
        </w:rPr>
        <w:t>03</w:t>
      </w:r>
      <w:r w:rsidRPr="00E276E9">
        <w:rPr>
          <w:sz w:val="28"/>
          <w:szCs w:val="28"/>
          <w:lang w:val="ru-RU"/>
        </w:rPr>
        <w:t>.0</w:t>
      </w:r>
      <w:r w:rsidR="00BE48D1">
        <w:rPr>
          <w:sz w:val="28"/>
          <w:szCs w:val="28"/>
          <w:lang w:val="ru-RU"/>
        </w:rPr>
        <w:t>2</w:t>
      </w:r>
      <w:r w:rsidRPr="00E276E9">
        <w:rPr>
          <w:sz w:val="28"/>
          <w:szCs w:val="28"/>
          <w:lang w:val="ru-RU"/>
        </w:rPr>
        <w:t>.2020 г. (л.д. 2);</w:t>
      </w:r>
    </w:p>
    <w:p w:rsidR="00BE48D1" w:rsidRPr="00E276E9" w:rsidP="00BE48D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протоколом </w:t>
      </w:r>
      <w:r>
        <w:rPr>
          <w:rFonts w:eastAsiaTheme="minorHAnsi"/>
          <w:sz w:val="28"/>
          <w:szCs w:val="28"/>
          <w:lang w:val="ru-RU" w:eastAsia="en-US"/>
        </w:rPr>
        <w:t xml:space="preserve">50 МВ №040637 </w:t>
      </w:r>
      <w:r w:rsidRPr="00E276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направлении на медицинское освидетельствование на состояние опьянения </w:t>
      </w:r>
      <w:r w:rsidRPr="00E276E9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03</w:t>
      </w:r>
      <w:r w:rsidRPr="00E276E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2</w:t>
      </w:r>
      <w:r w:rsidRPr="00E276E9">
        <w:rPr>
          <w:sz w:val="28"/>
          <w:szCs w:val="28"/>
          <w:lang w:val="ru-RU"/>
        </w:rPr>
        <w:t xml:space="preserve">.2020 г. (л.д. </w:t>
      </w:r>
      <w:r>
        <w:rPr>
          <w:sz w:val="28"/>
          <w:szCs w:val="28"/>
          <w:lang w:val="ru-RU"/>
        </w:rPr>
        <w:t>3</w:t>
      </w:r>
      <w:r w:rsidRPr="00E276E9">
        <w:rPr>
          <w:sz w:val="28"/>
          <w:szCs w:val="28"/>
          <w:lang w:val="ru-RU"/>
        </w:rPr>
        <w:t>);</w:t>
      </w:r>
    </w:p>
    <w:p w:rsidR="00BE48D1" w:rsidRPr="00E276E9" w:rsidP="00BE48D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-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протоколом 82 ПЗ № </w:t>
      </w:r>
      <w:r>
        <w:rPr>
          <w:rFonts w:eastAsiaTheme="minorHAnsi"/>
          <w:sz w:val="28"/>
          <w:szCs w:val="28"/>
          <w:lang w:val="ru-RU" w:eastAsia="en-US"/>
        </w:rPr>
        <w:t xml:space="preserve">029489 </w:t>
      </w:r>
      <w:r w:rsidRPr="00E276E9">
        <w:rPr>
          <w:rFonts w:eastAsiaTheme="minorHAnsi"/>
          <w:sz w:val="28"/>
          <w:szCs w:val="28"/>
          <w:lang w:val="ru-RU" w:eastAsia="en-US"/>
        </w:rPr>
        <w:t>о задержании транспортн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ого средства от </w:t>
      </w:r>
      <w:r>
        <w:rPr>
          <w:rFonts w:eastAsiaTheme="minorHAnsi"/>
          <w:sz w:val="28"/>
          <w:szCs w:val="28"/>
          <w:lang w:val="ru-RU" w:eastAsia="en-US"/>
        </w:rPr>
        <w:t>04</w:t>
      </w:r>
      <w:r w:rsidRPr="00E276E9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.2020 г. (л.д. 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Pr="00E276E9">
        <w:rPr>
          <w:rFonts w:eastAsiaTheme="minorHAnsi"/>
          <w:sz w:val="28"/>
          <w:szCs w:val="28"/>
          <w:lang w:val="ru-RU" w:eastAsia="en-US"/>
        </w:rPr>
        <w:t>);</w:t>
      </w:r>
    </w:p>
    <w:p w:rsidR="00BE48D1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собственноручно написанными объяснениями Кутраева Р.Ш. от 03.02.2020 г. (л.д. 5);</w:t>
      </w:r>
    </w:p>
    <w:p w:rsidR="00BE48D1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постановлением 18810382190010198779 по делу об административном правонарушении от 03.02.2020 г. (л.д. 6);</w:t>
      </w:r>
    </w:p>
    <w:p w:rsidR="00BE48D1" w:rsidRPr="00E276E9" w:rsidP="00BE48D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- свидетельством о регис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трации ТС </w:t>
      </w:r>
      <w:r w:rsidR="00B404D7">
        <w:rPr>
          <w:sz w:val="28"/>
          <w:szCs w:val="28"/>
          <w:lang w:val="ru-RU"/>
        </w:rPr>
        <w:t>«данные изъяты»</w:t>
      </w:r>
      <w:r w:rsidR="00B404D7">
        <w:rPr>
          <w:sz w:val="28"/>
          <w:szCs w:val="28"/>
          <w:lang w:val="ru-RU"/>
        </w:rPr>
        <w:t xml:space="preserve">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E276E9">
        <w:rPr>
          <w:rFonts w:eastAsiaTheme="minorHAnsi"/>
          <w:sz w:val="28"/>
          <w:szCs w:val="28"/>
          <w:lang w:val="ru-RU" w:eastAsia="en-US"/>
        </w:rPr>
        <w:t>л.д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E276E9">
        <w:rPr>
          <w:rFonts w:eastAsiaTheme="minorHAnsi"/>
          <w:sz w:val="28"/>
          <w:szCs w:val="28"/>
          <w:lang w:val="ru-RU" w:eastAsia="en-US"/>
        </w:rPr>
        <w:t>);</w:t>
      </w:r>
    </w:p>
    <w:p w:rsidR="00BE48D1" w:rsidP="00BE48D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протоколом 61 АГ 738283 об административном правонарушении от 03.02.2020 г. (л.д. 10);</w:t>
      </w:r>
    </w:p>
    <w:p w:rsidR="00BE48D1" w:rsidP="00BE48D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рапортом сотрудника ДПС ОГИБДД ОМВД России по Симферопольскому району (л.д. 11);</w:t>
      </w:r>
    </w:p>
    <w:p w:rsidR="00BE48D1" w:rsidP="00BE48D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постановлением о прекращении </w:t>
      </w:r>
      <w:r>
        <w:rPr>
          <w:sz w:val="28"/>
          <w:szCs w:val="28"/>
          <w:lang w:val="ru-RU"/>
        </w:rPr>
        <w:t>производства по делу об административном правонарушении от 04.02.2020 г. (л.д. 12);</w:t>
      </w:r>
    </w:p>
    <w:p w:rsidR="00BE48D1" w:rsidRPr="00E276E9" w:rsidP="00BE48D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справкой сотрудника ИАЗ ОГИБДД ОМВД России по Симферопольскому району от </w:t>
      </w:r>
      <w:r>
        <w:rPr>
          <w:rFonts w:eastAsiaTheme="minorHAnsi"/>
          <w:sz w:val="28"/>
          <w:szCs w:val="28"/>
          <w:lang w:val="ru-RU" w:eastAsia="en-US"/>
        </w:rPr>
        <w:t>04</w:t>
      </w:r>
      <w:r w:rsidRPr="00E276E9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.2020 г. (л.д. </w:t>
      </w:r>
      <w:r w:rsidR="00712D7D">
        <w:rPr>
          <w:rFonts w:eastAsiaTheme="minorHAnsi"/>
          <w:sz w:val="28"/>
          <w:szCs w:val="28"/>
          <w:lang w:val="ru-RU" w:eastAsia="en-US"/>
        </w:rPr>
        <w:t>13</w:t>
      </w:r>
      <w:r w:rsidRPr="00E276E9">
        <w:rPr>
          <w:rFonts w:eastAsiaTheme="minorHAnsi"/>
          <w:sz w:val="28"/>
          <w:szCs w:val="28"/>
          <w:lang w:val="ru-RU" w:eastAsia="en-US"/>
        </w:rPr>
        <w:t>);</w:t>
      </w:r>
    </w:p>
    <w:p w:rsidR="00712D7D" w:rsidP="00712D7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- копией постановления мирового судьи </w:t>
      </w:r>
      <w:r w:rsidRPr="00E276E9">
        <w:rPr>
          <w:sz w:val="28"/>
          <w:szCs w:val="28"/>
          <w:lang w:val="ru-RU"/>
        </w:rPr>
        <w:t>судебного участка №57 Красногварде</w:t>
      </w:r>
      <w:r w:rsidRPr="00E276E9">
        <w:rPr>
          <w:sz w:val="28"/>
          <w:szCs w:val="28"/>
          <w:lang w:val="ru-RU"/>
        </w:rPr>
        <w:t>йского судебного района Республики Крым №5-57-</w:t>
      </w:r>
      <w:r>
        <w:rPr>
          <w:sz w:val="28"/>
          <w:szCs w:val="28"/>
          <w:lang w:val="ru-RU"/>
        </w:rPr>
        <w:t>9</w:t>
      </w:r>
      <w:r w:rsidRPr="00E276E9">
        <w:rPr>
          <w:sz w:val="28"/>
          <w:szCs w:val="28"/>
          <w:lang w:val="ru-RU"/>
        </w:rPr>
        <w:t xml:space="preserve">/2019 от </w:t>
      </w:r>
      <w:r>
        <w:rPr>
          <w:sz w:val="28"/>
          <w:szCs w:val="28"/>
          <w:lang w:val="ru-RU"/>
        </w:rPr>
        <w:t>24</w:t>
      </w:r>
      <w:r w:rsidRPr="00E276E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</w:t>
      </w:r>
      <w:r w:rsidRPr="00E276E9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20</w:t>
      </w:r>
      <w:r w:rsidRPr="00E276E9">
        <w:rPr>
          <w:sz w:val="28"/>
          <w:szCs w:val="28"/>
          <w:lang w:val="ru-RU"/>
        </w:rPr>
        <w:t xml:space="preserve"> г.  (л.д. </w:t>
      </w:r>
      <w:r>
        <w:rPr>
          <w:sz w:val="28"/>
          <w:szCs w:val="28"/>
          <w:lang w:val="ru-RU"/>
        </w:rPr>
        <w:t>14</w:t>
      </w:r>
      <w:r w:rsidRPr="00E276E9">
        <w:rPr>
          <w:sz w:val="28"/>
          <w:szCs w:val="28"/>
          <w:lang w:val="ru-RU"/>
        </w:rPr>
        <w:t>-18);</w:t>
      </w:r>
    </w:p>
    <w:p w:rsidR="00712D7D" w:rsidP="00712D7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копией заявления Кутраева Р.Ш. от 29.01.2019 г. (л.д. 19);</w:t>
      </w:r>
    </w:p>
    <w:p w:rsidR="00712D7D" w:rsidRPr="00E276E9" w:rsidP="00712D7D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- карточкой учета транспортного средства от </w:t>
      </w:r>
      <w:r>
        <w:rPr>
          <w:sz w:val="28"/>
          <w:szCs w:val="28"/>
          <w:lang w:val="ru-RU"/>
        </w:rPr>
        <w:t>04</w:t>
      </w:r>
      <w:r w:rsidRPr="00E276E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2</w:t>
      </w:r>
      <w:r w:rsidRPr="00E276E9">
        <w:rPr>
          <w:sz w:val="28"/>
          <w:szCs w:val="28"/>
          <w:lang w:val="ru-RU"/>
        </w:rPr>
        <w:t xml:space="preserve">.2020 г. (л.д. </w:t>
      </w:r>
      <w:r>
        <w:rPr>
          <w:sz w:val="28"/>
          <w:szCs w:val="28"/>
          <w:lang w:val="ru-RU"/>
        </w:rPr>
        <w:t>20</w:t>
      </w:r>
      <w:r w:rsidRPr="00E276E9">
        <w:rPr>
          <w:sz w:val="28"/>
          <w:szCs w:val="28"/>
          <w:lang w:val="ru-RU"/>
        </w:rPr>
        <w:t>)</w:t>
      </w:r>
    </w:p>
    <w:p w:rsidR="00712D7D" w:rsidRPr="00E276E9" w:rsidP="00712D7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сведениями о правонарушениях Кутраева Р.</w:t>
      </w:r>
      <w:r>
        <w:rPr>
          <w:sz w:val="28"/>
          <w:szCs w:val="28"/>
          <w:lang w:val="ru-RU"/>
        </w:rPr>
        <w:t>Ш. от 04.02.2020 г. (л.д. 22);</w:t>
      </w:r>
    </w:p>
    <w:p w:rsidR="00363BFC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- </w:t>
      </w:r>
      <w:r w:rsidRPr="00E276E9" w:rsidR="00AB4B2C">
        <w:rPr>
          <w:sz w:val="28"/>
          <w:szCs w:val="28"/>
          <w:lang w:val="ru-RU"/>
        </w:rPr>
        <w:t xml:space="preserve">объяснениями </w:t>
      </w:r>
      <w:r w:rsidR="00712D7D">
        <w:rPr>
          <w:sz w:val="28"/>
          <w:szCs w:val="28"/>
          <w:lang w:val="ru-RU"/>
        </w:rPr>
        <w:t xml:space="preserve">Кутраева Р.Ш.  </w:t>
      </w:r>
      <w:r w:rsidRPr="00E276E9">
        <w:rPr>
          <w:sz w:val="28"/>
          <w:szCs w:val="28"/>
          <w:lang w:val="ru-RU"/>
        </w:rPr>
        <w:t>данными им в ходе судебного заседания</w:t>
      </w:r>
      <w:r w:rsidR="00DA6E85">
        <w:rPr>
          <w:sz w:val="28"/>
          <w:szCs w:val="28"/>
          <w:lang w:val="ru-RU"/>
        </w:rPr>
        <w:t>;</w:t>
      </w:r>
    </w:p>
    <w:p w:rsidR="00DA6E85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- </w:t>
      </w:r>
      <w:r w:rsidRPr="00DA6E85">
        <w:rPr>
          <w:sz w:val="28"/>
          <w:szCs w:val="28"/>
          <w:lang w:val="ru-RU"/>
        </w:rPr>
        <w:t>видеозаписью, приобщенной к материалам дела и исследованной в судебной заседании</w:t>
      </w:r>
      <w:r>
        <w:rPr>
          <w:sz w:val="28"/>
          <w:szCs w:val="28"/>
          <w:lang w:val="ru-RU"/>
        </w:rPr>
        <w:t>.</w:t>
      </w:r>
    </w:p>
    <w:p w:rsidR="00225CB7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Указанные доказательства </w:t>
      </w:r>
      <w:r w:rsidRPr="00E276E9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E276E9" w:rsidR="007B7026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 xml:space="preserve">в совокупности, по мнению мирового судьи,  объективно подтверждают виновность </w:t>
      </w:r>
      <w:r w:rsidR="00712D7D">
        <w:rPr>
          <w:sz w:val="28"/>
          <w:szCs w:val="28"/>
          <w:lang w:val="ru-RU"/>
        </w:rPr>
        <w:t xml:space="preserve">Кутраева Р.Ш.  </w:t>
      </w:r>
      <w:r w:rsidRPr="00E276E9">
        <w:rPr>
          <w:sz w:val="28"/>
          <w:szCs w:val="28"/>
          <w:lang w:val="ru-RU"/>
        </w:rPr>
        <w:t xml:space="preserve">в совершении </w:t>
      </w:r>
      <w:r w:rsidRPr="00E276E9">
        <w:rPr>
          <w:rFonts w:eastAsiaTheme="minorHAnsi"/>
          <w:sz w:val="28"/>
          <w:szCs w:val="28"/>
          <w:lang w:val="ru-RU" w:eastAsia="en-US"/>
        </w:rPr>
        <w:t>администр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ативного правонарушения, предусмотренного </w:t>
      </w:r>
      <w:hyperlink r:id="rId9" w:history="1">
        <w:r w:rsidRPr="00E276E9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E276E9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Процессуальных нарушений и обстоятельств, исключающих производст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12D7D">
        <w:rPr>
          <w:sz w:val="28"/>
          <w:szCs w:val="28"/>
          <w:lang w:val="ru-RU"/>
        </w:rPr>
        <w:t xml:space="preserve">Кутраева Р.Ш.  </w:t>
      </w:r>
      <w:r w:rsidRPr="00E276E9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E276E9">
        <w:rPr>
          <w:rFonts w:eastAsiaTheme="minorHAnsi"/>
          <w:sz w:val="28"/>
          <w:szCs w:val="28"/>
          <w:lang w:val="ru-RU" w:eastAsia="en-US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</w:t>
      </w:r>
      <w:r w:rsidRPr="00E276E9">
        <w:rPr>
          <w:rFonts w:eastAsiaTheme="minorHAnsi"/>
          <w:sz w:val="28"/>
          <w:szCs w:val="28"/>
          <w:lang w:val="ru-RU" w:eastAsia="en-US"/>
        </w:rPr>
        <w:t xml:space="preserve">об административных правонарушениях является раскаяние лица, совершившего административное правонарушение. </w:t>
      </w:r>
    </w:p>
    <w:p w:rsidR="007B7026" w:rsidRPr="00E276E9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276E9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712D7D">
        <w:rPr>
          <w:sz w:val="28"/>
          <w:szCs w:val="28"/>
          <w:lang w:val="ru-RU"/>
        </w:rPr>
        <w:t xml:space="preserve">Кутраева Р.Ш.  </w:t>
      </w:r>
      <w:r w:rsidRPr="00E276E9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E276E9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712D7D">
        <w:rPr>
          <w:sz w:val="28"/>
          <w:szCs w:val="28"/>
          <w:lang w:val="ru-RU"/>
        </w:rPr>
        <w:t xml:space="preserve">Кутраева Р.Ш.  </w:t>
      </w:r>
      <w:r w:rsidRPr="00E276E9">
        <w:rPr>
          <w:sz w:val="28"/>
          <w:szCs w:val="28"/>
          <w:lang w:val="ru-RU"/>
        </w:rPr>
        <w:t>ад</w:t>
      </w:r>
      <w:r w:rsidRPr="00E276E9">
        <w:rPr>
          <w:sz w:val="28"/>
          <w:szCs w:val="28"/>
          <w:lang w:val="ru-RU"/>
        </w:rPr>
        <w:t>министративному наказанию в виде штрафа,</w:t>
      </w:r>
      <w:r w:rsidRPr="00E276E9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E276E9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E276E9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E276E9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E276E9" w:rsidR="00A56004">
        <w:rPr>
          <w:sz w:val="28"/>
          <w:szCs w:val="28"/>
          <w:lang w:val="ru-RU"/>
        </w:rPr>
        <w:t>, 30.3</w:t>
      </w:r>
      <w:r w:rsidRPr="00E276E9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E276E9" w:rsidP="00E276E9">
      <w:pPr>
        <w:ind w:right="-1" w:firstLine="540"/>
        <w:jc w:val="both"/>
        <w:rPr>
          <w:b/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                      </w:t>
      </w:r>
      <w:r w:rsidRPr="00E276E9">
        <w:rPr>
          <w:sz w:val="28"/>
          <w:szCs w:val="28"/>
          <w:lang w:val="ru-RU"/>
        </w:rPr>
        <w:t xml:space="preserve">                               </w:t>
      </w:r>
      <w:r w:rsidRPr="00E276E9">
        <w:rPr>
          <w:b/>
          <w:sz w:val="28"/>
          <w:szCs w:val="28"/>
          <w:lang w:val="ru-RU"/>
        </w:rPr>
        <w:t>ПОСТАНОВИЛ:</w:t>
      </w:r>
    </w:p>
    <w:p w:rsidR="0072090C" w:rsidRPr="00E276E9" w:rsidP="00E276E9">
      <w:pPr>
        <w:ind w:right="-1" w:firstLine="540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Признать </w:t>
      </w:r>
      <w:r w:rsidR="00712D7D">
        <w:rPr>
          <w:sz w:val="28"/>
          <w:szCs w:val="28"/>
          <w:lang w:val="ru-RU"/>
        </w:rPr>
        <w:t>Кутраева Рустама Шевкетовича</w:t>
      </w:r>
      <w:r w:rsidRPr="00E276E9" w:rsidR="00712D7D">
        <w:rPr>
          <w:sz w:val="28"/>
          <w:szCs w:val="28"/>
          <w:lang w:val="ru-RU"/>
        </w:rPr>
        <w:t xml:space="preserve"> </w:t>
      </w:r>
      <w:r w:rsidRPr="00E276E9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</w:t>
      </w:r>
      <w:r w:rsidRPr="00E276E9">
        <w:rPr>
          <w:sz w:val="28"/>
          <w:szCs w:val="28"/>
          <w:lang w:val="ru-RU"/>
        </w:rPr>
        <w:t>назначить ему админи</w:t>
      </w:r>
      <w:r w:rsidRPr="00E276E9">
        <w:rPr>
          <w:sz w:val="28"/>
          <w:szCs w:val="28"/>
          <w:lang w:val="ru-RU"/>
        </w:rPr>
        <w:t xml:space="preserve">стративное наказание в виде административного штрафа в размере 30 000 (тридцать тысяч) рублей.   </w:t>
      </w:r>
    </w:p>
    <w:p w:rsidR="001E6D3C" w:rsidRPr="00E276E9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E276E9">
        <w:rPr>
          <w:sz w:val="28"/>
          <w:szCs w:val="28"/>
          <w:lang w:eastAsia="uk-UA"/>
        </w:rPr>
        <w:t xml:space="preserve">Разъяснить, </w:t>
      </w:r>
      <w:r w:rsidR="00712D7D">
        <w:rPr>
          <w:sz w:val="28"/>
          <w:szCs w:val="28"/>
        </w:rPr>
        <w:t>Кутраеву Рустаму Шевкетовичу</w:t>
      </w:r>
      <w:r w:rsidRPr="00E276E9">
        <w:rPr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</w:t>
      </w:r>
      <w:r w:rsidRPr="00E276E9">
        <w:rPr>
          <w:sz w:val="28"/>
          <w:szCs w:val="28"/>
          <w:lang w:eastAsia="uk-UA"/>
        </w:rPr>
        <w:t>дующим реквизитам: Получатель УФК по Республике Крым (</w:t>
      </w:r>
      <w:r w:rsidRPr="00E276E9" w:rsidR="001A5FC1">
        <w:rPr>
          <w:sz w:val="28"/>
          <w:szCs w:val="28"/>
          <w:lang w:eastAsia="uk-UA"/>
        </w:rPr>
        <w:t xml:space="preserve">ОМВД России по Симферопольскому району); ИНН 9102002300; р/сч 40101810335100010001 в Отделении по Республике Крым ЮГУ Центрального Банка РФ; БИК 043510001; </w:t>
      </w:r>
      <w:r w:rsidRPr="00E276E9" w:rsidR="00712D7D">
        <w:rPr>
          <w:sz w:val="28"/>
          <w:szCs w:val="28"/>
          <w:lang w:eastAsia="uk-UA"/>
        </w:rPr>
        <w:t>ОКТМО 35647000</w:t>
      </w:r>
      <w:r w:rsidR="00712D7D">
        <w:rPr>
          <w:sz w:val="28"/>
          <w:szCs w:val="28"/>
          <w:lang w:eastAsia="uk-UA"/>
        </w:rPr>
        <w:t xml:space="preserve">; </w:t>
      </w:r>
      <w:r w:rsidRPr="00E276E9" w:rsidR="001A5FC1">
        <w:rPr>
          <w:sz w:val="28"/>
          <w:szCs w:val="28"/>
          <w:lang w:eastAsia="uk-UA"/>
        </w:rPr>
        <w:t>УИН 18810491202700000</w:t>
      </w:r>
      <w:r w:rsidR="00712D7D">
        <w:rPr>
          <w:sz w:val="28"/>
          <w:szCs w:val="28"/>
          <w:lang w:eastAsia="uk-UA"/>
        </w:rPr>
        <w:t>556</w:t>
      </w:r>
      <w:r w:rsidRPr="00E276E9" w:rsidR="001A5FC1">
        <w:rPr>
          <w:sz w:val="28"/>
          <w:szCs w:val="28"/>
          <w:lang w:eastAsia="uk-UA"/>
        </w:rPr>
        <w:t>; КПП 910201001;</w:t>
      </w:r>
      <w:r w:rsidR="00712D7D">
        <w:rPr>
          <w:sz w:val="28"/>
          <w:szCs w:val="28"/>
          <w:lang w:eastAsia="uk-UA"/>
        </w:rPr>
        <w:t xml:space="preserve"> КБК: 18811601121010001140</w:t>
      </w:r>
      <w:r w:rsidRPr="00E276E9" w:rsidR="001A5FC1">
        <w:rPr>
          <w:sz w:val="28"/>
          <w:szCs w:val="28"/>
          <w:lang w:eastAsia="uk-UA"/>
        </w:rPr>
        <w:t>.</w:t>
      </w:r>
    </w:p>
    <w:p w:rsidR="001E6D3C" w:rsidRPr="00E276E9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E276E9">
        <w:rPr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</w:t>
      </w:r>
      <w:r w:rsidRPr="00E276E9">
        <w:rPr>
          <w:sz w:val="28"/>
          <w:szCs w:val="28"/>
          <w:lang w:eastAsia="uk-UA"/>
        </w:rPr>
        <w:t>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E276E9" w:rsidP="00E276E9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E276E9">
        <w:rPr>
          <w:sz w:val="28"/>
          <w:szCs w:val="28"/>
          <w:lang w:eastAsia="uk-UA"/>
        </w:rPr>
        <w:t>Постано</w:t>
      </w:r>
      <w:r w:rsidRPr="00E276E9">
        <w:rPr>
          <w:sz w:val="28"/>
          <w:szCs w:val="28"/>
          <w:lang w:eastAsia="uk-UA"/>
        </w:rPr>
        <w:t>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</w:t>
      </w:r>
      <w:r w:rsidRPr="00E276E9">
        <w:rPr>
          <w:sz w:val="28"/>
          <w:szCs w:val="28"/>
          <w:lang w:eastAsia="uk-UA"/>
        </w:rPr>
        <w:t xml:space="preserve"> получения копии постановления.</w:t>
      </w:r>
      <w:r w:rsidRPr="00E276E9">
        <w:rPr>
          <w:b/>
          <w:sz w:val="28"/>
          <w:szCs w:val="28"/>
        </w:rPr>
        <w:t xml:space="preserve"> </w:t>
      </w:r>
    </w:p>
    <w:p w:rsidR="007B7026" w:rsidRPr="00E276E9" w:rsidP="00E276E9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E276E9" w:rsidP="00E276E9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E276E9" w:rsidP="00E276E9">
      <w:pPr>
        <w:ind w:right="-1" w:firstLine="567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Мировой судья                                                       </w:t>
      </w:r>
      <w:r w:rsidRPr="00E276E9" w:rsidR="009C35C6">
        <w:rPr>
          <w:sz w:val="28"/>
          <w:szCs w:val="28"/>
          <w:lang w:val="ru-RU"/>
        </w:rPr>
        <w:tab/>
      </w:r>
      <w:r w:rsidRPr="00E276E9">
        <w:rPr>
          <w:sz w:val="28"/>
          <w:szCs w:val="28"/>
          <w:lang w:val="ru-RU"/>
        </w:rPr>
        <w:t xml:space="preserve">   </w:t>
      </w:r>
      <w:r w:rsidRPr="00E276E9" w:rsidR="004008FD">
        <w:rPr>
          <w:sz w:val="28"/>
          <w:szCs w:val="28"/>
          <w:lang w:val="ru-RU"/>
        </w:rPr>
        <w:tab/>
      </w:r>
      <w:r w:rsidRPr="00E276E9">
        <w:rPr>
          <w:sz w:val="28"/>
          <w:szCs w:val="28"/>
          <w:lang w:val="ru-RU"/>
        </w:rPr>
        <w:t xml:space="preserve">  </w:t>
      </w:r>
      <w:r w:rsidRPr="00E276E9" w:rsidR="001E6D3C">
        <w:rPr>
          <w:sz w:val="28"/>
          <w:szCs w:val="28"/>
          <w:lang w:val="ru-RU"/>
        </w:rPr>
        <w:t>И</w:t>
      </w:r>
      <w:r w:rsidRPr="00E276E9">
        <w:rPr>
          <w:sz w:val="28"/>
          <w:szCs w:val="28"/>
          <w:lang w:val="ru-RU"/>
        </w:rPr>
        <w:t>.</w:t>
      </w:r>
      <w:r w:rsidRPr="00E276E9" w:rsidR="001E6D3C">
        <w:rPr>
          <w:sz w:val="28"/>
          <w:szCs w:val="28"/>
          <w:lang w:val="ru-RU"/>
        </w:rPr>
        <w:t>Ю</w:t>
      </w:r>
      <w:r w:rsidRPr="00E276E9">
        <w:rPr>
          <w:sz w:val="28"/>
          <w:szCs w:val="28"/>
          <w:lang w:val="ru-RU"/>
        </w:rPr>
        <w:t xml:space="preserve">. </w:t>
      </w:r>
      <w:r w:rsidRPr="00E276E9" w:rsidR="001E6D3C">
        <w:rPr>
          <w:sz w:val="28"/>
          <w:szCs w:val="28"/>
          <w:lang w:val="ru-RU"/>
        </w:rPr>
        <w:t>Бора</w:t>
      </w:r>
    </w:p>
    <w:p w:rsidR="0072090C" w:rsidRPr="00E276E9" w:rsidP="00E276E9">
      <w:pPr>
        <w:ind w:right="-1" w:firstLine="567"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           </w:t>
      </w:r>
    </w:p>
    <w:p w:rsidR="0072090C" w:rsidRPr="00E276E9" w:rsidP="00E276E9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  <w:r w:rsidRPr="00E276E9">
        <w:rPr>
          <w:sz w:val="28"/>
          <w:szCs w:val="28"/>
          <w:lang w:val="ru-RU"/>
        </w:rPr>
        <w:t xml:space="preserve">           </w:t>
      </w:r>
    </w:p>
    <w:p w:rsidR="0072090C" w:rsidRPr="00E276E9" w:rsidP="00E276E9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E276E9">
        <w:rPr>
          <w:sz w:val="28"/>
          <w:szCs w:val="28"/>
          <w:lang w:val="ru-RU"/>
        </w:rPr>
        <w:t xml:space="preserve">          </w:t>
      </w:r>
    </w:p>
    <w:p w:rsidR="00B404D7" w:rsidRPr="00B404D7" w:rsidP="00B404D7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 </w:t>
      </w:r>
    </w:p>
    <w:p w:rsidR="0072090C" w:rsidRPr="00197E31" w:rsidP="0072090C">
      <w:pPr>
        <w:ind w:firstLine="567"/>
        <w:rPr>
          <w:sz w:val="28"/>
          <w:szCs w:val="28"/>
          <w:lang w:val="ru-RU"/>
        </w:rPr>
      </w:pPr>
    </w:p>
    <w:sectPr w:rsidSect="00944ADE">
      <w:headerReference w:type="default" r:id="rId10"/>
      <w:pgSz w:w="11906" w:h="16838"/>
      <w:pgMar w:top="1276" w:right="84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04D7" w:rsidR="00B404D7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1ABF"/>
    <w:rsid w:val="000539FA"/>
    <w:rsid w:val="000B61CD"/>
    <w:rsid w:val="000C73E1"/>
    <w:rsid w:val="000E136C"/>
    <w:rsid w:val="0012786D"/>
    <w:rsid w:val="00153CA8"/>
    <w:rsid w:val="00180BF6"/>
    <w:rsid w:val="00185E44"/>
    <w:rsid w:val="00186F20"/>
    <w:rsid w:val="00196E75"/>
    <w:rsid w:val="00197E31"/>
    <w:rsid w:val="001A5FC1"/>
    <w:rsid w:val="001B5CBB"/>
    <w:rsid w:val="001E6D3C"/>
    <w:rsid w:val="00217006"/>
    <w:rsid w:val="00225CB7"/>
    <w:rsid w:val="00244F06"/>
    <w:rsid w:val="002606DC"/>
    <w:rsid w:val="00261DC4"/>
    <w:rsid w:val="00261F75"/>
    <w:rsid w:val="002E620A"/>
    <w:rsid w:val="002F2473"/>
    <w:rsid w:val="002F36FB"/>
    <w:rsid w:val="002F7E2B"/>
    <w:rsid w:val="003049CA"/>
    <w:rsid w:val="003120DE"/>
    <w:rsid w:val="00363BFC"/>
    <w:rsid w:val="003F607D"/>
    <w:rsid w:val="004008FD"/>
    <w:rsid w:val="00460411"/>
    <w:rsid w:val="00483BB1"/>
    <w:rsid w:val="00513886"/>
    <w:rsid w:val="00517381"/>
    <w:rsid w:val="005316EC"/>
    <w:rsid w:val="0055402B"/>
    <w:rsid w:val="00574959"/>
    <w:rsid w:val="005A19E1"/>
    <w:rsid w:val="006367A7"/>
    <w:rsid w:val="00675F22"/>
    <w:rsid w:val="006A2CE4"/>
    <w:rsid w:val="006D1C49"/>
    <w:rsid w:val="006F638B"/>
    <w:rsid w:val="00704612"/>
    <w:rsid w:val="00712D7D"/>
    <w:rsid w:val="0072090C"/>
    <w:rsid w:val="00754CF5"/>
    <w:rsid w:val="007B313C"/>
    <w:rsid w:val="007B7026"/>
    <w:rsid w:val="007C39D0"/>
    <w:rsid w:val="008200F0"/>
    <w:rsid w:val="008328E3"/>
    <w:rsid w:val="008442CA"/>
    <w:rsid w:val="00854C4D"/>
    <w:rsid w:val="00892F58"/>
    <w:rsid w:val="008B0D66"/>
    <w:rsid w:val="008D30FE"/>
    <w:rsid w:val="008E42A7"/>
    <w:rsid w:val="008F1498"/>
    <w:rsid w:val="008F16EC"/>
    <w:rsid w:val="00903184"/>
    <w:rsid w:val="00944ADE"/>
    <w:rsid w:val="00975B82"/>
    <w:rsid w:val="00993393"/>
    <w:rsid w:val="009A2F31"/>
    <w:rsid w:val="009C35C6"/>
    <w:rsid w:val="009F35D4"/>
    <w:rsid w:val="00A56004"/>
    <w:rsid w:val="00A613BB"/>
    <w:rsid w:val="00AB4B2C"/>
    <w:rsid w:val="00AC63EF"/>
    <w:rsid w:val="00AD32A6"/>
    <w:rsid w:val="00AD5794"/>
    <w:rsid w:val="00B0002A"/>
    <w:rsid w:val="00B177DC"/>
    <w:rsid w:val="00B22FEE"/>
    <w:rsid w:val="00B404D7"/>
    <w:rsid w:val="00B65DD8"/>
    <w:rsid w:val="00BA354D"/>
    <w:rsid w:val="00BE2A7A"/>
    <w:rsid w:val="00BE48D1"/>
    <w:rsid w:val="00BF26A6"/>
    <w:rsid w:val="00C3157F"/>
    <w:rsid w:val="00C873D7"/>
    <w:rsid w:val="00CD7539"/>
    <w:rsid w:val="00D06913"/>
    <w:rsid w:val="00D4758C"/>
    <w:rsid w:val="00D822E9"/>
    <w:rsid w:val="00DA6E85"/>
    <w:rsid w:val="00DE3274"/>
    <w:rsid w:val="00DE7684"/>
    <w:rsid w:val="00DF08C5"/>
    <w:rsid w:val="00DF4A91"/>
    <w:rsid w:val="00E25220"/>
    <w:rsid w:val="00E276E9"/>
    <w:rsid w:val="00EB1598"/>
    <w:rsid w:val="00EE4D60"/>
    <w:rsid w:val="00F51DBF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