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E73927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E73927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Дело №05-0</w:t>
      </w:r>
      <w:r w:rsidRPr="00E73927" w:rsidR="002A55BC">
        <w:rPr>
          <w:rFonts w:ascii="Times New Roman" w:hAnsi="Times New Roman"/>
          <w:sz w:val="28"/>
          <w:szCs w:val="28"/>
        </w:rPr>
        <w:t>0</w:t>
      </w:r>
      <w:r w:rsidR="00EC51F6">
        <w:rPr>
          <w:rFonts w:ascii="Times New Roman" w:hAnsi="Times New Roman"/>
          <w:sz w:val="28"/>
          <w:szCs w:val="28"/>
        </w:rPr>
        <w:t>5</w:t>
      </w:r>
      <w:r w:rsidR="00C90E1E">
        <w:rPr>
          <w:rFonts w:ascii="Times New Roman" w:hAnsi="Times New Roman"/>
          <w:sz w:val="28"/>
          <w:szCs w:val="28"/>
        </w:rPr>
        <w:t>5</w:t>
      </w:r>
      <w:r w:rsidRPr="00E73927" w:rsidR="00E74C07">
        <w:rPr>
          <w:rFonts w:ascii="Times New Roman" w:hAnsi="Times New Roman"/>
          <w:sz w:val="28"/>
          <w:szCs w:val="28"/>
        </w:rPr>
        <w:t>/79/20</w:t>
      </w:r>
      <w:r w:rsidRPr="00E73927" w:rsidR="002A55BC">
        <w:rPr>
          <w:rFonts w:ascii="Times New Roman" w:hAnsi="Times New Roman"/>
          <w:sz w:val="28"/>
          <w:szCs w:val="28"/>
        </w:rPr>
        <w:t>20</w:t>
      </w:r>
    </w:p>
    <w:p w:rsidR="004C1575" w:rsidRPr="00E73927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E73927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Pr="00E73927" w:rsidR="00F64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E73927" w:rsidR="00E74C07">
        <w:rPr>
          <w:rFonts w:ascii="Times New Roman" w:hAnsi="Times New Roman"/>
          <w:sz w:val="28"/>
          <w:szCs w:val="28"/>
        </w:rPr>
        <w:t>20</w:t>
      </w:r>
      <w:r w:rsidRPr="00E73927" w:rsidR="002A55BC">
        <w:rPr>
          <w:rFonts w:ascii="Times New Roman" w:hAnsi="Times New Roman"/>
          <w:sz w:val="28"/>
          <w:szCs w:val="28"/>
        </w:rPr>
        <w:t>20</w:t>
      </w:r>
      <w:r w:rsidRPr="00E73927" w:rsidR="00A00291">
        <w:rPr>
          <w:rFonts w:ascii="Times New Roman" w:hAnsi="Times New Roman"/>
          <w:sz w:val="28"/>
          <w:szCs w:val="28"/>
        </w:rPr>
        <w:t xml:space="preserve"> года</w:t>
      </w:r>
      <w:r w:rsidRPr="00E73927" w:rsidR="00A00291">
        <w:rPr>
          <w:rFonts w:ascii="Times New Roman" w:hAnsi="Times New Roman"/>
          <w:sz w:val="28"/>
          <w:szCs w:val="28"/>
        </w:rPr>
        <w:tab/>
      </w:r>
      <w:r w:rsidRPr="00E73927" w:rsidR="00A00291">
        <w:rPr>
          <w:rFonts w:ascii="Times New Roman" w:hAnsi="Times New Roman"/>
          <w:sz w:val="28"/>
          <w:szCs w:val="28"/>
        </w:rPr>
        <w:tab/>
      </w:r>
      <w:r w:rsidRPr="00E73927" w:rsidR="00A00291">
        <w:rPr>
          <w:rFonts w:ascii="Times New Roman" w:hAnsi="Times New Roman"/>
          <w:sz w:val="28"/>
          <w:szCs w:val="28"/>
        </w:rPr>
        <w:tab/>
      </w:r>
      <w:r w:rsidRPr="00E73927" w:rsidR="00A00291">
        <w:rPr>
          <w:rFonts w:ascii="Times New Roman" w:hAnsi="Times New Roman"/>
          <w:sz w:val="28"/>
          <w:szCs w:val="28"/>
        </w:rPr>
        <w:tab/>
      </w:r>
      <w:r w:rsidRPr="00E73927" w:rsidR="00A00291">
        <w:rPr>
          <w:rFonts w:ascii="Times New Roman" w:hAnsi="Times New Roman"/>
          <w:sz w:val="28"/>
          <w:szCs w:val="28"/>
        </w:rPr>
        <w:tab/>
      </w:r>
      <w:r w:rsidRPr="00E73927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E73927" w:rsidR="004835E0">
        <w:rPr>
          <w:rFonts w:ascii="Times New Roman" w:hAnsi="Times New Roman"/>
          <w:sz w:val="28"/>
          <w:szCs w:val="28"/>
        </w:rPr>
        <w:t xml:space="preserve">       </w:t>
      </w:r>
      <w:r w:rsidRPr="00E73927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2405EE" w:rsidRPr="00E73927" w:rsidP="00D32C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Экземпляр №1</w:t>
      </w:r>
    </w:p>
    <w:p w:rsidR="002405EE" w:rsidRPr="00E73927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</w:t>
      </w:r>
      <w:r w:rsidRPr="00E73927">
        <w:rPr>
          <w:rFonts w:ascii="Times New Roman" w:hAnsi="Times New Roman"/>
          <w:sz w:val="28"/>
          <w:szCs w:val="28"/>
        </w:rPr>
        <w:t>имферополь, ул.Куйбышева 58-д) Бора И.Ю., рассмотрев дело об административном правонарушении в отношении:</w:t>
      </w:r>
    </w:p>
    <w:p w:rsidR="00A00291" w:rsidRPr="00E73927" w:rsidP="00EC6319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Сенченко Игоря Леонидовича</w:t>
      </w:r>
      <w:r w:rsidRPr="00225940" w:rsidR="0022594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«данные изъяты»</w:t>
      </w:r>
      <w:r w:rsidRPr="00225940" w:rsidR="00225940">
        <w:rPr>
          <w:rFonts w:ascii="Times New Roman" w:hAnsi="Times New Roman"/>
          <w:sz w:val="28"/>
          <w:szCs w:val="28"/>
        </w:rPr>
        <w:t>,</w:t>
      </w:r>
      <w:r w:rsidR="00225940">
        <w:rPr>
          <w:rFonts w:ascii="Times New Roman" w:hAnsi="Times New Roman"/>
          <w:sz w:val="28"/>
          <w:szCs w:val="28"/>
        </w:rPr>
        <w:t xml:space="preserve"> </w:t>
      </w:r>
      <w:r w:rsidRPr="00E73927" w:rsidR="00405317">
        <w:rPr>
          <w:rFonts w:ascii="Times New Roman" w:hAnsi="Times New Roman"/>
          <w:sz w:val="28"/>
          <w:szCs w:val="28"/>
        </w:rPr>
        <w:t>по ст.15.</w:t>
      </w:r>
      <w:r w:rsidRPr="00E73927" w:rsidR="00FC2A29">
        <w:rPr>
          <w:rFonts w:ascii="Times New Roman" w:hAnsi="Times New Roman"/>
          <w:sz w:val="28"/>
          <w:szCs w:val="28"/>
        </w:rPr>
        <w:t>33.2</w:t>
      </w:r>
      <w:r w:rsidRPr="00E73927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E73927" w:rsidP="00FC2A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УСТАНОВИЛ:</w:t>
      </w:r>
    </w:p>
    <w:p w:rsidR="00FC2A29" w:rsidRPr="00E73927" w:rsidP="002A55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EC51F6">
        <w:rPr>
          <w:rFonts w:ascii="Times New Roman" w:hAnsi="Times New Roman"/>
          <w:sz w:val="28"/>
          <w:szCs w:val="28"/>
        </w:rPr>
        <w:t xml:space="preserve">иректор ООО </w:t>
      </w:r>
      <w:r w:rsidRPr="00E73927" w:rsidR="00EC51F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ВИНО И МЯСО</w:t>
      </w:r>
      <w:r w:rsidRPr="00E73927" w:rsidR="00EC51F6">
        <w:rPr>
          <w:rFonts w:ascii="Times New Roman" w:hAnsi="Times New Roman"/>
          <w:sz w:val="28"/>
          <w:szCs w:val="28"/>
        </w:rPr>
        <w:t xml:space="preserve">» </w:t>
      </w:r>
      <w:r w:rsidR="00EC51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Сенченко И.Л.</w:t>
      </w:r>
      <w:r w:rsidRPr="00E73927" w:rsidR="00D32C8C">
        <w:rPr>
          <w:rFonts w:ascii="Times New Roman" w:hAnsi="Times New Roman"/>
          <w:sz w:val="28"/>
          <w:szCs w:val="28"/>
        </w:rPr>
        <w:t xml:space="preserve">, </w:t>
      </w:r>
      <w:r w:rsidRPr="00E73927" w:rsidR="002A55BC">
        <w:rPr>
          <w:rFonts w:ascii="Times New Roman" w:hAnsi="Times New Roman"/>
          <w:sz w:val="28"/>
          <w:szCs w:val="28"/>
        </w:rPr>
        <w:t xml:space="preserve">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</w:t>
      </w:r>
      <w:r w:rsidRPr="00E73927">
        <w:rPr>
          <w:rFonts w:ascii="Times New Roman" w:hAnsi="Times New Roman"/>
          <w:sz w:val="28"/>
          <w:szCs w:val="28"/>
        </w:rPr>
        <w:t>в ГУ – УПФ РФ в Симферопольском районе Республики Крым (межрайонное) Свед</w:t>
      </w:r>
      <w:r w:rsidRPr="00E73927">
        <w:rPr>
          <w:rFonts w:ascii="Times New Roman" w:hAnsi="Times New Roman"/>
          <w:sz w:val="28"/>
          <w:szCs w:val="28"/>
        </w:rPr>
        <w:t>ения о застрахо</w:t>
      </w:r>
      <w:r w:rsidRPr="00E73927" w:rsidR="00E74C07">
        <w:rPr>
          <w:rFonts w:ascii="Times New Roman" w:hAnsi="Times New Roman"/>
          <w:sz w:val="28"/>
          <w:szCs w:val="28"/>
        </w:rPr>
        <w:t>ванных лицах по форме СЗВ-М</w:t>
      </w:r>
      <w:r w:rsidR="00A7029C">
        <w:rPr>
          <w:rFonts w:ascii="Times New Roman" w:hAnsi="Times New Roman"/>
          <w:sz w:val="28"/>
          <w:szCs w:val="28"/>
        </w:rPr>
        <w:t xml:space="preserve"> с типом исходная</w:t>
      </w:r>
      <w:r w:rsidRPr="00E73927" w:rsidR="00E74C07">
        <w:rPr>
          <w:rFonts w:ascii="Times New Roman" w:hAnsi="Times New Roman"/>
          <w:sz w:val="28"/>
          <w:szCs w:val="28"/>
        </w:rPr>
        <w:t xml:space="preserve"> за </w:t>
      </w:r>
      <w:r w:rsidR="00A7029C"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z w:val="28"/>
          <w:szCs w:val="28"/>
        </w:rPr>
        <w:t>н</w:t>
      </w:r>
      <w:r w:rsidR="00A7029C">
        <w:rPr>
          <w:rFonts w:ascii="Times New Roman" w:hAnsi="Times New Roman"/>
          <w:sz w:val="28"/>
          <w:szCs w:val="28"/>
        </w:rPr>
        <w:t xml:space="preserve">ь </w:t>
      </w:r>
      <w:r w:rsidRPr="00E73927" w:rsidR="0048484F">
        <w:rPr>
          <w:rFonts w:ascii="Times New Roman" w:hAnsi="Times New Roman"/>
          <w:sz w:val="28"/>
          <w:szCs w:val="28"/>
        </w:rPr>
        <w:t>201</w:t>
      </w:r>
      <w:r w:rsidRPr="00E73927" w:rsidR="002A55BC">
        <w:rPr>
          <w:rFonts w:ascii="Times New Roman" w:hAnsi="Times New Roman"/>
          <w:sz w:val="28"/>
          <w:szCs w:val="28"/>
        </w:rPr>
        <w:t>9</w:t>
      </w:r>
      <w:r w:rsidRPr="00E73927">
        <w:rPr>
          <w:rFonts w:ascii="Times New Roman" w:hAnsi="Times New Roman"/>
          <w:sz w:val="28"/>
          <w:szCs w:val="28"/>
        </w:rPr>
        <w:t xml:space="preserve"> года</w:t>
      </w:r>
      <w:r w:rsidRPr="00E73927" w:rsidR="00D32C8C">
        <w:rPr>
          <w:rFonts w:ascii="Times New Roman" w:hAnsi="Times New Roman"/>
          <w:sz w:val="28"/>
          <w:szCs w:val="28"/>
        </w:rPr>
        <w:t>. В</w:t>
      </w:r>
      <w:r w:rsidRPr="00E73927" w:rsidR="00A32772">
        <w:rPr>
          <w:rFonts w:ascii="Times New Roman" w:hAnsi="Times New Roman"/>
          <w:sz w:val="28"/>
          <w:szCs w:val="28"/>
        </w:rPr>
        <w:t xml:space="preserve"> отношении одного застрахованного лица (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E73927" w:rsidR="00A32772">
        <w:rPr>
          <w:rFonts w:ascii="Times New Roman" w:hAnsi="Times New Roman"/>
          <w:sz w:val="28"/>
          <w:szCs w:val="28"/>
        </w:rPr>
        <w:t>)</w:t>
      </w:r>
      <w:r w:rsidRPr="00E73927" w:rsidR="002A55BC">
        <w:rPr>
          <w:rFonts w:ascii="Times New Roman" w:hAnsi="Times New Roman"/>
          <w:sz w:val="28"/>
          <w:szCs w:val="28"/>
        </w:rPr>
        <w:t xml:space="preserve"> сведения </w:t>
      </w:r>
      <w:r w:rsidRPr="00E73927" w:rsidR="00D32C8C">
        <w:rPr>
          <w:rFonts w:ascii="Times New Roman" w:hAnsi="Times New Roman"/>
          <w:sz w:val="28"/>
          <w:szCs w:val="28"/>
        </w:rPr>
        <w:t xml:space="preserve"> предоставлены </w:t>
      </w:r>
      <w:r>
        <w:rPr>
          <w:rFonts w:ascii="Times New Roman" w:hAnsi="Times New Roman"/>
          <w:sz w:val="28"/>
          <w:szCs w:val="28"/>
        </w:rPr>
        <w:t>14</w:t>
      </w:r>
      <w:r w:rsidRPr="00E73927" w:rsidR="00D32C8C">
        <w:rPr>
          <w:rFonts w:ascii="Times New Roman" w:hAnsi="Times New Roman"/>
          <w:sz w:val="28"/>
          <w:szCs w:val="28"/>
        </w:rPr>
        <w:t>.0</w:t>
      </w:r>
      <w:r w:rsidR="00A7029C">
        <w:rPr>
          <w:rFonts w:ascii="Times New Roman" w:hAnsi="Times New Roman"/>
          <w:sz w:val="28"/>
          <w:szCs w:val="28"/>
        </w:rPr>
        <w:t>8</w:t>
      </w:r>
      <w:r w:rsidRPr="00E73927" w:rsidR="00D32C8C">
        <w:rPr>
          <w:rFonts w:ascii="Times New Roman" w:hAnsi="Times New Roman"/>
          <w:sz w:val="28"/>
          <w:szCs w:val="28"/>
        </w:rPr>
        <w:t>.2019г</w:t>
      </w:r>
      <w:r w:rsidRPr="00E73927">
        <w:rPr>
          <w:rFonts w:ascii="Times New Roman" w:hAnsi="Times New Roman"/>
          <w:sz w:val="28"/>
          <w:szCs w:val="28"/>
        </w:rPr>
        <w:t>.</w:t>
      </w:r>
    </w:p>
    <w:p w:rsidR="00FC2A29" w:rsidRPr="000D5CD4" w:rsidP="00FC2A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5CD4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0D5CD4" w:rsidR="00C90E1E">
        <w:rPr>
          <w:rFonts w:ascii="Times New Roman" w:hAnsi="Times New Roman"/>
          <w:sz w:val="28"/>
          <w:szCs w:val="28"/>
        </w:rPr>
        <w:t xml:space="preserve">Сенченко И.Л. </w:t>
      </w:r>
      <w:r w:rsidRPr="000D5CD4">
        <w:rPr>
          <w:rFonts w:ascii="Times New Roman" w:hAnsi="Times New Roman"/>
          <w:sz w:val="28"/>
          <w:szCs w:val="28"/>
        </w:rPr>
        <w:t>не явил</w:t>
      </w:r>
      <w:r w:rsidRPr="000D5CD4" w:rsidR="00C104BE">
        <w:rPr>
          <w:rFonts w:ascii="Times New Roman" w:hAnsi="Times New Roman"/>
          <w:sz w:val="28"/>
          <w:szCs w:val="28"/>
        </w:rPr>
        <w:t>ся</w:t>
      </w:r>
      <w:r w:rsidRPr="000D5CD4">
        <w:rPr>
          <w:rFonts w:ascii="Times New Roman" w:hAnsi="Times New Roman"/>
          <w:sz w:val="28"/>
          <w:szCs w:val="28"/>
        </w:rPr>
        <w:t>, извещал</w:t>
      </w:r>
      <w:r w:rsidRPr="000D5CD4" w:rsidR="00C104BE">
        <w:rPr>
          <w:rFonts w:ascii="Times New Roman" w:hAnsi="Times New Roman"/>
          <w:sz w:val="28"/>
          <w:szCs w:val="28"/>
        </w:rPr>
        <w:t>ся</w:t>
      </w:r>
      <w:r w:rsidRPr="000D5CD4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Pr="000D5CD4" w:rsidR="00E74C07">
        <w:rPr>
          <w:rFonts w:ascii="Times New Roman" w:hAnsi="Times New Roman"/>
          <w:sz w:val="28"/>
          <w:szCs w:val="28"/>
        </w:rPr>
        <w:t>м рассмотреть дело в отсутствии</w:t>
      </w:r>
      <w:r w:rsidRPr="000D5CD4" w:rsidR="005E5580">
        <w:rPr>
          <w:rFonts w:ascii="Times New Roman" w:hAnsi="Times New Roman"/>
          <w:sz w:val="28"/>
          <w:szCs w:val="28"/>
        </w:rPr>
        <w:t xml:space="preserve"> </w:t>
      </w:r>
      <w:r w:rsidRPr="000D5CD4" w:rsidR="00C90E1E">
        <w:rPr>
          <w:rFonts w:ascii="Times New Roman" w:hAnsi="Times New Roman"/>
          <w:sz w:val="28"/>
          <w:szCs w:val="28"/>
        </w:rPr>
        <w:t>Сенченко И.Л.</w:t>
      </w:r>
      <w:r w:rsidRPr="000D5CD4">
        <w:rPr>
          <w:rFonts w:ascii="Times New Roman" w:hAnsi="Times New Roman"/>
          <w:sz w:val="28"/>
          <w:szCs w:val="28"/>
        </w:rPr>
        <w:t>, поскольку е</w:t>
      </w:r>
      <w:r w:rsidRPr="000D5CD4" w:rsidR="00C104BE">
        <w:rPr>
          <w:rFonts w:ascii="Times New Roman" w:hAnsi="Times New Roman"/>
          <w:sz w:val="28"/>
          <w:szCs w:val="28"/>
        </w:rPr>
        <w:t>го</w:t>
      </w:r>
      <w:r w:rsidRPr="000D5CD4">
        <w:rPr>
          <w:rFonts w:ascii="Times New Roman" w:hAnsi="Times New Roman"/>
          <w:sz w:val="28"/>
          <w:szCs w:val="28"/>
        </w:rPr>
        <w:t xml:space="preserve"> присутствие не является обязательным.</w:t>
      </w:r>
    </w:p>
    <w:p w:rsidR="002A55BC" w:rsidRPr="00E73927" w:rsidP="00FC2A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</w:t>
      </w:r>
      <w:r w:rsidRPr="00E73927">
        <w:rPr>
          <w:rFonts w:ascii="Times New Roman" w:hAnsi="Times New Roman"/>
          <w:sz w:val="28"/>
          <w:szCs w:val="28"/>
        </w:rPr>
        <w:t>ии, устанавливаются Федеральным законом от 01.04.1996 № 27-ФЗ «Об индивидуальном (персонифицированном) учете в системе обязательного пенсионного страхования» (далее - Федеральный закон № 27-ФЗ).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  Согласно п.1 и п.2.2 Федерального закона 01.04.199</w:t>
      </w:r>
      <w:r w:rsidRPr="00E73927">
        <w:rPr>
          <w:rFonts w:ascii="Times New Roman" w:hAnsi="Times New Roman"/>
          <w:sz w:val="28"/>
          <w:szCs w:val="28"/>
        </w:rPr>
        <w:t>6 № 27-ФЗ «Об индивидуальном (персонифицированном) учете в системе обязательного пенсионного страхования» (в ред. Федерального закона от  03.07.2016 N 250-ФЗ) страхователь ежемесячно не позднее 15-го числа месяца, следующего за отчетным периодом - месяцем,</w:t>
      </w:r>
      <w:r w:rsidRPr="00E73927">
        <w:rPr>
          <w:rFonts w:ascii="Times New Roman" w:hAnsi="Times New Roman"/>
          <w:sz w:val="28"/>
          <w:szCs w:val="28"/>
        </w:rPr>
        <w:t xml:space="preserve"> представляет в органы Пенсионного фонда Российской Федерации по месту его регистрации сведения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</w:t>
      </w:r>
      <w:r w:rsidRPr="00E73927">
        <w:rPr>
          <w:rFonts w:ascii="Times New Roman" w:hAnsi="Times New Roman"/>
          <w:sz w:val="28"/>
          <w:szCs w:val="28"/>
        </w:rPr>
        <w:t>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</w:t>
      </w:r>
      <w:r w:rsidRPr="00E73927">
        <w:rPr>
          <w:rFonts w:ascii="Times New Roman" w:hAnsi="Times New Roman"/>
          <w:sz w:val="28"/>
          <w:szCs w:val="28"/>
        </w:rPr>
        <w:t>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основе): страховой номер индивидуального лицевого счета; фамилию, имя и отчество; идентификационный номер нал</w:t>
      </w:r>
      <w:r w:rsidRPr="00E73927">
        <w:rPr>
          <w:rFonts w:ascii="Times New Roman" w:hAnsi="Times New Roman"/>
          <w:sz w:val="28"/>
          <w:szCs w:val="28"/>
        </w:rPr>
        <w:t xml:space="preserve">огоплательщика </w:t>
      </w:r>
      <w:r w:rsidRPr="00E73927">
        <w:rPr>
          <w:rFonts w:ascii="Times New Roman" w:hAnsi="Times New Roman"/>
          <w:sz w:val="28"/>
          <w:szCs w:val="28"/>
        </w:rPr>
        <w:t xml:space="preserve">(при наличии у страхователя данных об идентификационном номере налогоплательщика застрахованного лица). </w:t>
      </w:r>
    </w:p>
    <w:p w:rsidR="002A55BC" w:rsidRPr="00E73927" w:rsidP="002A55B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 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</w:t>
      </w:r>
      <w:r w:rsidRPr="00E73927">
        <w:rPr>
          <w:rFonts w:ascii="Times New Roman" w:hAnsi="Times New Roman"/>
          <w:sz w:val="28"/>
          <w:szCs w:val="28"/>
        </w:rPr>
        <w:t xml:space="preserve"> срока считается ближайший следующий за ним рабочий день.</w:t>
      </w:r>
    </w:p>
    <w:p w:rsidR="002A55BC" w:rsidRPr="00E73927" w:rsidP="002A55BC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В силу ст. 1 Федерального закона № 27-ФЗ страхователями являются, в том числе, юридические лица.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</w:t>
      </w:r>
      <w:r w:rsidRPr="00E73927" w:rsidR="00E73927">
        <w:rPr>
          <w:rFonts w:ascii="Times New Roman" w:hAnsi="Times New Roman"/>
          <w:sz w:val="28"/>
          <w:szCs w:val="28"/>
        </w:rPr>
        <w:t xml:space="preserve">При рассмотрении дела установлено, что </w:t>
      </w:r>
      <w:r w:rsidR="00C90E1E">
        <w:rPr>
          <w:rFonts w:ascii="Times New Roman" w:hAnsi="Times New Roman"/>
          <w:sz w:val="28"/>
          <w:szCs w:val="28"/>
        </w:rPr>
        <w:t xml:space="preserve">генеральный директор ООО </w:t>
      </w:r>
      <w:r w:rsidRPr="00E73927" w:rsidR="00C90E1E">
        <w:rPr>
          <w:rFonts w:ascii="Times New Roman" w:hAnsi="Times New Roman"/>
          <w:sz w:val="28"/>
          <w:szCs w:val="28"/>
        </w:rPr>
        <w:t>«</w:t>
      </w:r>
      <w:r w:rsidR="00C90E1E">
        <w:rPr>
          <w:rFonts w:ascii="Times New Roman" w:hAnsi="Times New Roman"/>
          <w:sz w:val="28"/>
          <w:szCs w:val="28"/>
        </w:rPr>
        <w:t>ВИНО И МЯСО</w:t>
      </w:r>
      <w:r w:rsidRPr="00E73927" w:rsidR="00C90E1E">
        <w:rPr>
          <w:rFonts w:ascii="Times New Roman" w:hAnsi="Times New Roman"/>
          <w:sz w:val="28"/>
          <w:szCs w:val="28"/>
        </w:rPr>
        <w:t xml:space="preserve">» </w:t>
      </w:r>
      <w:r w:rsidR="00C90E1E">
        <w:rPr>
          <w:rFonts w:ascii="Times New Roman" w:hAnsi="Times New Roman"/>
          <w:sz w:val="28"/>
          <w:szCs w:val="28"/>
        </w:rPr>
        <w:t xml:space="preserve"> Сенченко И.Л. </w:t>
      </w:r>
      <w:r w:rsidRPr="00E73927">
        <w:rPr>
          <w:rFonts w:ascii="Times New Roman" w:hAnsi="Times New Roman"/>
          <w:sz w:val="28"/>
          <w:szCs w:val="28"/>
        </w:rPr>
        <w:t xml:space="preserve">указанную обязанность своевременно не исполнил, </w:t>
      </w:r>
      <w:r w:rsidRPr="00A7029C" w:rsidR="00A7029C">
        <w:rPr>
          <w:rFonts w:ascii="Times New Roman" w:hAnsi="Times New Roman"/>
          <w:sz w:val="28"/>
          <w:szCs w:val="28"/>
        </w:rPr>
        <w:t>Сведения о застрахованных лицах по форме СЗВ-М с типом исходная за ию</w:t>
      </w:r>
      <w:r w:rsidR="00C90E1E">
        <w:rPr>
          <w:rFonts w:ascii="Times New Roman" w:hAnsi="Times New Roman"/>
          <w:sz w:val="28"/>
          <w:szCs w:val="28"/>
        </w:rPr>
        <w:t>н</w:t>
      </w:r>
      <w:r w:rsidRPr="00A7029C" w:rsidR="00A7029C">
        <w:rPr>
          <w:rFonts w:ascii="Times New Roman" w:hAnsi="Times New Roman"/>
          <w:sz w:val="28"/>
          <w:szCs w:val="28"/>
        </w:rPr>
        <w:t xml:space="preserve">ь 2019 года </w:t>
      </w:r>
      <w:r w:rsidRPr="00E73927">
        <w:rPr>
          <w:rFonts w:ascii="Times New Roman" w:hAnsi="Times New Roman"/>
          <w:sz w:val="28"/>
          <w:szCs w:val="28"/>
        </w:rPr>
        <w:t>в ГУ – УПФ РФ в Симферопольском районе Республики Крым (межрайонное)</w:t>
      </w:r>
      <w:r w:rsidRPr="00E73927" w:rsidR="00E73927"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 xml:space="preserve"> по сроку предоставления </w:t>
      </w:r>
      <w:r w:rsidR="00EC51F6">
        <w:rPr>
          <w:rFonts w:ascii="Times New Roman" w:hAnsi="Times New Roman"/>
          <w:sz w:val="28"/>
          <w:szCs w:val="28"/>
        </w:rPr>
        <w:t>– до 1</w:t>
      </w:r>
      <w:r w:rsidR="00D2034B">
        <w:rPr>
          <w:rFonts w:ascii="Times New Roman" w:hAnsi="Times New Roman"/>
          <w:sz w:val="28"/>
          <w:szCs w:val="28"/>
        </w:rPr>
        <w:t>5</w:t>
      </w:r>
      <w:r w:rsidRPr="00E73927" w:rsidR="0048484F">
        <w:rPr>
          <w:rFonts w:ascii="Times New Roman" w:hAnsi="Times New Roman"/>
          <w:sz w:val="28"/>
          <w:szCs w:val="28"/>
        </w:rPr>
        <w:t>.</w:t>
      </w:r>
      <w:r w:rsidRPr="00E73927" w:rsidR="00E73927">
        <w:rPr>
          <w:rFonts w:ascii="Times New Roman" w:hAnsi="Times New Roman"/>
          <w:sz w:val="28"/>
          <w:szCs w:val="28"/>
        </w:rPr>
        <w:t>0</w:t>
      </w:r>
      <w:r w:rsidR="00C90E1E">
        <w:rPr>
          <w:rFonts w:ascii="Times New Roman" w:hAnsi="Times New Roman"/>
          <w:sz w:val="28"/>
          <w:szCs w:val="28"/>
        </w:rPr>
        <w:t>7</w:t>
      </w:r>
      <w:r w:rsidRPr="00E73927" w:rsidR="0048484F">
        <w:rPr>
          <w:rFonts w:ascii="Times New Roman" w:hAnsi="Times New Roman"/>
          <w:sz w:val="28"/>
          <w:szCs w:val="28"/>
        </w:rPr>
        <w:t>.201</w:t>
      </w:r>
      <w:r w:rsidRPr="00E73927" w:rsidR="00E73927">
        <w:rPr>
          <w:rFonts w:ascii="Times New Roman" w:hAnsi="Times New Roman"/>
          <w:sz w:val="28"/>
          <w:szCs w:val="28"/>
        </w:rPr>
        <w:t>9</w:t>
      </w:r>
      <w:r w:rsidRPr="00E73927">
        <w:rPr>
          <w:rFonts w:ascii="Times New Roman" w:hAnsi="Times New Roman"/>
          <w:sz w:val="28"/>
          <w:szCs w:val="28"/>
        </w:rPr>
        <w:t xml:space="preserve"> года включительно, </w:t>
      </w:r>
      <w:r w:rsidRPr="00E73927" w:rsidR="00E73927">
        <w:rPr>
          <w:rFonts w:ascii="Times New Roman" w:hAnsi="Times New Roman"/>
          <w:sz w:val="28"/>
          <w:szCs w:val="28"/>
        </w:rPr>
        <w:t xml:space="preserve"> </w:t>
      </w:r>
      <w:r w:rsidRPr="00E73927" w:rsidR="00D32C8C">
        <w:rPr>
          <w:rFonts w:ascii="Times New Roman" w:hAnsi="Times New Roman"/>
          <w:sz w:val="28"/>
          <w:szCs w:val="28"/>
        </w:rPr>
        <w:t>по одному застрахованному лицу</w:t>
      </w:r>
      <w:r w:rsidRPr="00E73927" w:rsidR="00E73927">
        <w:rPr>
          <w:rFonts w:ascii="Times New Roman" w:hAnsi="Times New Roman"/>
          <w:sz w:val="28"/>
          <w:szCs w:val="28"/>
        </w:rPr>
        <w:t xml:space="preserve"> </w:t>
      </w:r>
      <w:r w:rsidRPr="00E73927" w:rsidR="00D32C8C">
        <w:rPr>
          <w:rFonts w:ascii="Times New Roman" w:hAnsi="Times New Roman"/>
          <w:sz w:val="28"/>
          <w:szCs w:val="28"/>
        </w:rPr>
        <w:t xml:space="preserve">(СНИЛС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E73927" w:rsidR="00D32C8C">
        <w:rPr>
          <w:rFonts w:ascii="Times New Roman" w:hAnsi="Times New Roman"/>
          <w:sz w:val="28"/>
          <w:szCs w:val="28"/>
        </w:rPr>
        <w:t xml:space="preserve">)  предоставлены </w:t>
      </w:r>
      <w:r w:rsidR="00C90E1E">
        <w:rPr>
          <w:rFonts w:ascii="Times New Roman" w:hAnsi="Times New Roman"/>
          <w:sz w:val="28"/>
          <w:szCs w:val="28"/>
        </w:rPr>
        <w:t>14</w:t>
      </w:r>
      <w:r w:rsidRPr="00E73927" w:rsidR="00D32C8C">
        <w:rPr>
          <w:rFonts w:ascii="Times New Roman" w:hAnsi="Times New Roman"/>
          <w:sz w:val="28"/>
          <w:szCs w:val="28"/>
        </w:rPr>
        <w:t>.0</w:t>
      </w:r>
      <w:r w:rsidR="00D2034B">
        <w:rPr>
          <w:rFonts w:ascii="Times New Roman" w:hAnsi="Times New Roman"/>
          <w:sz w:val="28"/>
          <w:szCs w:val="28"/>
        </w:rPr>
        <w:t>8</w:t>
      </w:r>
      <w:r w:rsidRPr="00E73927" w:rsidR="00D32C8C">
        <w:rPr>
          <w:rFonts w:ascii="Times New Roman" w:hAnsi="Times New Roman"/>
          <w:sz w:val="28"/>
          <w:szCs w:val="28"/>
        </w:rPr>
        <w:t>.2019 года.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Факт совершения</w:t>
      </w:r>
      <w:r w:rsidRPr="00E73927" w:rsidR="00CC68C5">
        <w:rPr>
          <w:rFonts w:ascii="Times New Roman" w:hAnsi="Times New Roman"/>
          <w:sz w:val="28"/>
          <w:szCs w:val="28"/>
        </w:rPr>
        <w:t xml:space="preserve"> </w:t>
      </w:r>
      <w:r w:rsidR="00C90E1E">
        <w:rPr>
          <w:rFonts w:ascii="Times New Roman" w:hAnsi="Times New Roman"/>
          <w:sz w:val="28"/>
          <w:szCs w:val="28"/>
        </w:rPr>
        <w:t xml:space="preserve">генеральным директором ООО </w:t>
      </w:r>
      <w:r w:rsidRPr="00E73927" w:rsidR="00C90E1E">
        <w:rPr>
          <w:rFonts w:ascii="Times New Roman" w:hAnsi="Times New Roman"/>
          <w:sz w:val="28"/>
          <w:szCs w:val="28"/>
        </w:rPr>
        <w:t>«</w:t>
      </w:r>
      <w:r w:rsidR="00C90E1E">
        <w:rPr>
          <w:rFonts w:ascii="Times New Roman" w:hAnsi="Times New Roman"/>
          <w:sz w:val="28"/>
          <w:szCs w:val="28"/>
        </w:rPr>
        <w:t>ВИНО И МЯСО</w:t>
      </w:r>
      <w:r w:rsidRPr="00E73927" w:rsidR="00C90E1E">
        <w:rPr>
          <w:rFonts w:ascii="Times New Roman" w:hAnsi="Times New Roman"/>
          <w:sz w:val="28"/>
          <w:szCs w:val="28"/>
        </w:rPr>
        <w:t xml:space="preserve">» </w:t>
      </w:r>
      <w:r w:rsidR="00C90E1E">
        <w:rPr>
          <w:rFonts w:ascii="Times New Roman" w:hAnsi="Times New Roman"/>
          <w:sz w:val="28"/>
          <w:szCs w:val="28"/>
        </w:rPr>
        <w:t xml:space="preserve"> Сенченко И.Л.</w:t>
      </w:r>
      <w:r w:rsidRPr="00E73927" w:rsidR="00C104BE"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 xml:space="preserve">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7392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E7392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E73927">
        <w:rPr>
          <w:rFonts w:ascii="Times New Roman" w:hAnsi="Times New Roman"/>
          <w:sz w:val="28"/>
          <w:szCs w:val="28"/>
        </w:rPr>
        <w:t xml:space="preserve"> КоАП РФ, подтверждается исследованными в судебном заседании материалами дела: 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- протоколом об административном правонарушении №</w:t>
      </w:r>
      <w:r w:rsidRPr="00E73927" w:rsidR="00A32772">
        <w:rPr>
          <w:rFonts w:ascii="Times New Roman" w:hAnsi="Times New Roman"/>
          <w:sz w:val="28"/>
          <w:szCs w:val="28"/>
        </w:rPr>
        <w:t xml:space="preserve"> 091</w:t>
      </w:r>
      <w:r w:rsidRPr="00E73927" w:rsidR="00A32772">
        <w:rPr>
          <w:rFonts w:ascii="Times New Roman" w:hAnsi="Times New Roman"/>
          <w:sz w:val="28"/>
          <w:szCs w:val="28"/>
          <w:lang w:val="en-US"/>
        </w:rPr>
        <w:t>S</w:t>
      </w:r>
      <w:r w:rsidRPr="00E73927" w:rsidR="00A32772">
        <w:rPr>
          <w:rFonts w:ascii="Times New Roman" w:hAnsi="Times New Roman"/>
          <w:sz w:val="28"/>
          <w:szCs w:val="28"/>
        </w:rPr>
        <w:t>2019000</w:t>
      </w:r>
      <w:r w:rsidR="00EC51F6">
        <w:rPr>
          <w:rFonts w:ascii="Times New Roman" w:hAnsi="Times New Roman"/>
          <w:sz w:val="28"/>
          <w:szCs w:val="28"/>
        </w:rPr>
        <w:t>75</w:t>
      </w:r>
      <w:r w:rsidR="00C90E1E">
        <w:rPr>
          <w:rFonts w:ascii="Times New Roman" w:hAnsi="Times New Roman"/>
          <w:sz w:val="28"/>
          <w:szCs w:val="28"/>
        </w:rPr>
        <w:t>4</w:t>
      </w:r>
      <w:r w:rsidR="00D2034B">
        <w:rPr>
          <w:rFonts w:ascii="Times New Roman" w:hAnsi="Times New Roman"/>
          <w:sz w:val="28"/>
          <w:szCs w:val="28"/>
        </w:rPr>
        <w:t>0</w:t>
      </w:r>
      <w:r w:rsidR="00EC51F6"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 xml:space="preserve">от </w:t>
      </w:r>
      <w:r w:rsidR="00EC51F6">
        <w:rPr>
          <w:rFonts w:ascii="Times New Roman" w:hAnsi="Times New Roman"/>
          <w:sz w:val="28"/>
          <w:szCs w:val="28"/>
        </w:rPr>
        <w:t>28</w:t>
      </w:r>
      <w:r w:rsidRPr="00E73927">
        <w:rPr>
          <w:rFonts w:ascii="Times New Roman" w:hAnsi="Times New Roman"/>
          <w:sz w:val="28"/>
          <w:szCs w:val="28"/>
        </w:rPr>
        <w:t>.</w:t>
      </w:r>
      <w:r w:rsidR="00EC51F6">
        <w:rPr>
          <w:rFonts w:ascii="Times New Roman" w:hAnsi="Times New Roman"/>
          <w:sz w:val="28"/>
          <w:szCs w:val="28"/>
        </w:rPr>
        <w:t>0</w:t>
      </w:r>
      <w:r w:rsidRPr="00E73927" w:rsidR="00E73927">
        <w:rPr>
          <w:rFonts w:ascii="Times New Roman" w:hAnsi="Times New Roman"/>
          <w:sz w:val="28"/>
          <w:szCs w:val="28"/>
        </w:rPr>
        <w:t>1</w:t>
      </w:r>
      <w:r w:rsidRPr="00E73927" w:rsidR="00E74C07">
        <w:rPr>
          <w:rFonts w:ascii="Times New Roman" w:hAnsi="Times New Roman"/>
          <w:sz w:val="28"/>
          <w:szCs w:val="28"/>
        </w:rPr>
        <w:t>.20</w:t>
      </w:r>
      <w:r w:rsidR="00EC51F6">
        <w:rPr>
          <w:rFonts w:ascii="Times New Roman" w:hAnsi="Times New Roman"/>
          <w:sz w:val="28"/>
          <w:szCs w:val="28"/>
        </w:rPr>
        <w:t>20</w:t>
      </w:r>
      <w:r w:rsidRPr="00E73927">
        <w:rPr>
          <w:rFonts w:ascii="Times New Roman" w:hAnsi="Times New Roman"/>
          <w:sz w:val="28"/>
          <w:szCs w:val="28"/>
        </w:rPr>
        <w:t xml:space="preserve"> года;</w:t>
      </w:r>
    </w:p>
    <w:p w:rsidR="004E29B0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- копией </w:t>
      </w:r>
      <w:r w:rsidRPr="00E73927">
        <w:rPr>
          <w:rFonts w:ascii="Times New Roman" w:hAnsi="Times New Roman"/>
          <w:sz w:val="28"/>
          <w:szCs w:val="28"/>
        </w:rPr>
        <w:t>кассового чека;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- уведомлением о составлении протокола;</w:t>
      </w:r>
    </w:p>
    <w:p w:rsidR="004E29B0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-</w:t>
      </w:r>
      <w:r w:rsidR="00EC51F6"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>списком внутренних почтовых отправлений;</w:t>
      </w:r>
    </w:p>
    <w:p w:rsidR="006A5B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- копией </w:t>
      </w:r>
      <w:r w:rsidRPr="00E73927" w:rsidR="00410AD6">
        <w:rPr>
          <w:rFonts w:ascii="Times New Roman" w:hAnsi="Times New Roman"/>
          <w:sz w:val="28"/>
          <w:szCs w:val="28"/>
        </w:rPr>
        <w:t>отчета об отслеживании отправления с почтовым идентификатором</w:t>
      </w:r>
      <w:r w:rsidRPr="00E73927">
        <w:rPr>
          <w:rFonts w:ascii="Times New Roman" w:hAnsi="Times New Roman"/>
          <w:sz w:val="28"/>
          <w:szCs w:val="28"/>
        </w:rPr>
        <w:t>;</w:t>
      </w:r>
    </w:p>
    <w:p w:rsidR="004E29B0" w:rsidRPr="00E73927" w:rsidP="004E29B0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-</w:t>
      </w:r>
      <w:r w:rsidR="00EC51F6"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>выпиской из Единого государственного реестра юридических лиц;</w:t>
      </w:r>
    </w:p>
    <w:p w:rsidR="00E74C07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-</w:t>
      </w:r>
      <w:r w:rsidR="00EC51F6"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 xml:space="preserve">сведениями о застрахованных лицах за </w:t>
      </w:r>
      <w:r w:rsidRPr="00E73927" w:rsidR="00E73927">
        <w:rPr>
          <w:rFonts w:ascii="Times New Roman" w:hAnsi="Times New Roman"/>
          <w:sz w:val="28"/>
          <w:szCs w:val="28"/>
        </w:rPr>
        <w:t xml:space="preserve"> </w:t>
      </w:r>
      <w:r w:rsidR="00D2034B">
        <w:rPr>
          <w:rFonts w:ascii="Times New Roman" w:hAnsi="Times New Roman"/>
          <w:sz w:val="28"/>
          <w:szCs w:val="28"/>
        </w:rPr>
        <w:t>ию</w:t>
      </w:r>
      <w:r w:rsidR="00C90E1E">
        <w:rPr>
          <w:rFonts w:ascii="Times New Roman" w:hAnsi="Times New Roman"/>
          <w:sz w:val="28"/>
          <w:szCs w:val="28"/>
        </w:rPr>
        <w:t>н</w:t>
      </w:r>
      <w:r w:rsidR="00D2034B">
        <w:rPr>
          <w:rFonts w:ascii="Times New Roman" w:hAnsi="Times New Roman"/>
          <w:sz w:val="28"/>
          <w:szCs w:val="28"/>
        </w:rPr>
        <w:t xml:space="preserve">ь </w:t>
      </w:r>
      <w:r w:rsidRPr="00E73927" w:rsidR="0048484F">
        <w:rPr>
          <w:rFonts w:ascii="Times New Roman" w:hAnsi="Times New Roman"/>
          <w:sz w:val="28"/>
          <w:szCs w:val="28"/>
        </w:rPr>
        <w:t>201</w:t>
      </w:r>
      <w:r w:rsidRPr="00E73927" w:rsidR="004E29B0">
        <w:rPr>
          <w:rFonts w:ascii="Times New Roman" w:hAnsi="Times New Roman"/>
          <w:sz w:val="28"/>
          <w:szCs w:val="28"/>
        </w:rPr>
        <w:t>9</w:t>
      </w:r>
      <w:r w:rsidRPr="00E73927" w:rsidR="0048484F">
        <w:rPr>
          <w:rFonts w:ascii="Times New Roman" w:hAnsi="Times New Roman"/>
          <w:sz w:val="28"/>
          <w:szCs w:val="28"/>
        </w:rPr>
        <w:t xml:space="preserve"> год</w:t>
      </w:r>
      <w:r w:rsidRPr="00E73927" w:rsidR="00E73927">
        <w:rPr>
          <w:rFonts w:ascii="Times New Roman" w:hAnsi="Times New Roman"/>
          <w:sz w:val="28"/>
          <w:szCs w:val="28"/>
        </w:rPr>
        <w:t>а</w:t>
      </w:r>
      <w:r w:rsidRPr="00E73927">
        <w:rPr>
          <w:rFonts w:ascii="Times New Roman" w:hAnsi="Times New Roman"/>
          <w:sz w:val="28"/>
          <w:szCs w:val="28"/>
        </w:rPr>
        <w:t>;</w:t>
      </w:r>
    </w:p>
    <w:p w:rsidR="00C90E1E" w:rsidRPr="00E73927" w:rsidP="00C90E1E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 xml:space="preserve">копией акта о выявленных правонарушениях от </w:t>
      </w:r>
      <w:r>
        <w:rPr>
          <w:rFonts w:ascii="Times New Roman" w:hAnsi="Times New Roman"/>
          <w:sz w:val="28"/>
          <w:szCs w:val="28"/>
        </w:rPr>
        <w:t>27</w:t>
      </w:r>
      <w:r w:rsidRPr="00E7392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Pr="00E73927">
        <w:rPr>
          <w:rFonts w:ascii="Times New Roman" w:hAnsi="Times New Roman"/>
          <w:sz w:val="28"/>
          <w:szCs w:val="28"/>
        </w:rPr>
        <w:t>.2019 года;</w:t>
      </w:r>
    </w:p>
    <w:p w:rsidR="00C90E1E" w:rsidRPr="00E73927" w:rsidP="00C90E1E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- копией списка внутренних почтовых отправлений</w:t>
      </w:r>
      <w:r>
        <w:rPr>
          <w:rFonts w:ascii="Times New Roman" w:hAnsi="Times New Roman"/>
          <w:sz w:val="28"/>
          <w:szCs w:val="28"/>
        </w:rPr>
        <w:t>;</w:t>
      </w:r>
    </w:p>
    <w:p w:rsidR="00C90E1E" w:rsidRPr="00E73927" w:rsidP="00C90E1E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 xml:space="preserve">решением о привлечении страхователя к ответственности за совершенное правонарушение от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E739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E73927">
        <w:rPr>
          <w:rFonts w:ascii="Times New Roman" w:hAnsi="Times New Roman"/>
          <w:sz w:val="28"/>
          <w:szCs w:val="28"/>
        </w:rPr>
        <w:t>.2019 года;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С учетом данных обстоятельств, мировой судья приходит к выводу о наличии оснований для привлечения</w:t>
      </w:r>
      <w:r w:rsidRPr="00E73927" w:rsidR="00442CBC">
        <w:rPr>
          <w:rFonts w:ascii="Times New Roman" w:hAnsi="Times New Roman"/>
          <w:sz w:val="28"/>
          <w:szCs w:val="28"/>
        </w:rPr>
        <w:t xml:space="preserve"> </w:t>
      </w:r>
      <w:r w:rsidR="00C90E1E">
        <w:rPr>
          <w:rFonts w:ascii="Times New Roman" w:hAnsi="Times New Roman"/>
          <w:sz w:val="28"/>
          <w:szCs w:val="28"/>
        </w:rPr>
        <w:t xml:space="preserve">генерального директора ООО </w:t>
      </w:r>
      <w:r w:rsidRPr="00E73927" w:rsidR="00C90E1E">
        <w:rPr>
          <w:rFonts w:ascii="Times New Roman" w:hAnsi="Times New Roman"/>
          <w:sz w:val="28"/>
          <w:szCs w:val="28"/>
        </w:rPr>
        <w:t>«</w:t>
      </w:r>
      <w:r w:rsidR="00C90E1E">
        <w:rPr>
          <w:rFonts w:ascii="Times New Roman" w:hAnsi="Times New Roman"/>
          <w:sz w:val="28"/>
          <w:szCs w:val="28"/>
        </w:rPr>
        <w:t>ВИНО И МЯСО</w:t>
      </w:r>
      <w:r w:rsidRPr="00E73927" w:rsidR="00C90E1E">
        <w:rPr>
          <w:rFonts w:ascii="Times New Roman" w:hAnsi="Times New Roman"/>
          <w:sz w:val="28"/>
          <w:szCs w:val="28"/>
        </w:rPr>
        <w:t xml:space="preserve">» </w:t>
      </w:r>
      <w:r w:rsidR="00C90E1E">
        <w:rPr>
          <w:rFonts w:ascii="Times New Roman" w:hAnsi="Times New Roman"/>
          <w:sz w:val="28"/>
          <w:szCs w:val="28"/>
        </w:rPr>
        <w:t>Сенченко И.Л.</w:t>
      </w:r>
      <w:r w:rsidRPr="00E73927" w:rsidR="000343D8"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 xml:space="preserve">к административной ответственности, предусмотренной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7392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E7392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E73927">
        <w:rPr>
          <w:rFonts w:ascii="Times New Roman" w:hAnsi="Times New Roman"/>
          <w:sz w:val="28"/>
          <w:szCs w:val="28"/>
        </w:rPr>
        <w:t xml:space="preserve"> КоАП РФ.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При назначении административного наказания мировой судья учитывает характер и степень совершенного административного правонарушения, данные о личн</w:t>
      </w:r>
      <w:r w:rsidRPr="00E73927">
        <w:rPr>
          <w:rFonts w:ascii="Times New Roman" w:hAnsi="Times New Roman"/>
          <w:sz w:val="28"/>
          <w:szCs w:val="28"/>
        </w:rPr>
        <w:t>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Обстоятельств смягчающих, отягчающих, административную ответственность </w:t>
      </w:r>
      <w:r w:rsidR="00C90E1E">
        <w:rPr>
          <w:rFonts w:ascii="Times New Roman" w:hAnsi="Times New Roman"/>
          <w:sz w:val="28"/>
          <w:szCs w:val="28"/>
        </w:rPr>
        <w:t>Сенченко И.Л.</w:t>
      </w:r>
      <w:r w:rsidRPr="00E73927">
        <w:rPr>
          <w:rFonts w:ascii="Times New Roman" w:hAnsi="Times New Roman"/>
          <w:sz w:val="28"/>
          <w:szCs w:val="28"/>
        </w:rPr>
        <w:t>, судом не уста</w:t>
      </w:r>
      <w:r w:rsidRPr="00E73927">
        <w:rPr>
          <w:rFonts w:ascii="Times New Roman" w:hAnsi="Times New Roman"/>
          <w:sz w:val="28"/>
          <w:szCs w:val="28"/>
        </w:rPr>
        <w:t>новлено.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Оснований для прекращения производства по делу, предусмотренных </w:t>
      </w:r>
      <w:hyperlink r:id="rId5" w:anchor="w3vQE4YFDVoT" w:tgtFrame="_blank" w:tooltip="Статья 24.5. Обстоятельства, исключающие производство по делу об административном правонарушении" w:history="1">
        <w:r w:rsidRPr="00E7392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ст.24.5</w:t>
        </w:r>
      </w:hyperlink>
      <w:r w:rsidRPr="00E73927">
        <w:rPr>
          <w:rFonts w:ascii="Times New Roman" w:hAnsi="Times New Roman"/>
          <w:sz w:val="28"/>
          <w:szCs w:val="28"/>
        </w:rPr>
        <w:t xml:space="preserve"> КоАП РФ, не имеется.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С учетом всех обстоятельств дела,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</w:t>
      </w:r>
      <w:r w:rsidRPr="00E73927">
        <w:rPr>
          <w:rFonts w:ascii="Times New Roman" w:hAnsi="Times New Roman"/>
          <w:sz w:val="28"/>
          <w:szCs w:val="28"/>
        </w:rPr>
        <w:t xml:space="preserve"> ответственности, </w:t>
      </w:r>
      <w:r w:rsidRPr="00E73927">
        <w:rPr>
          <w:rFonts w:ascii="Times New Roman" w:hAnsi="Times New Roman"/>
          <w:sz w:val="28"/>
          <w:szCs w:val="28"/>
        </w:rPr>
        <w:t>мировой судья считает необходимым назначить</w:t>
      </w:r>
      <w:r w:rsidRPr="00E73927" w:rsidR="00442CBC">
        <w:rPr>
          <w:rFonts w:ascii="Times New Roman" w:hAnsi="Times New Roman"/>
          <w:sz w:val="28"/>
          <w:szCs w:val="28"/>
        </w:rPr>
        <w:t xml:space="preserve"> </w:t>
      </w:r>
      <w:r w:rsidR="00C90E1E">
        <w:rPr>
          <w:rFonts w:ascii="Times New Roman" w:hAnsi="Times New Roman"/>
          <w:sz w:val="28"/>
          <w:szCs w:val="28"/>
        </w:rPr>
        <w:t xml:space="preserve">генеральному директору ООО </w:t>
      </w:r>
      <w:r w:rsidRPr="00E73927" w:rsidR="00C90E1E">
        <w:rPr>
          <w:rFonts w:ascii="Times New Roman" w:hAnsi="Times New Roman"/>
          <w:sz w:val="28"/>
          <w:szCs w:val="28"/>
        </w:rPr>
        <w:t>«</w:t>
      </w:r>
      <w:r w:rsidR="00C90E1E">
        <w:rPr>
          <w:rFonts w:ascii="Times New Roman" w:hAnsi="Times New Roman"/>
          <w:sz w:val="28"/>
          <w:szCs w:val="28"/>
        </w:rPr>
        <w:t>ВИНО И МЯСО</w:t>
      </w:r>
      <w:r w:rsidRPr="00E73927" w:rsidR="00C90E1E">
        <w:rPr>
          <w:rFonts w:ascii="Times New Roman" w:hAnsi="Times New Roman"/>
          <w:sz w:val="28"/>
          <w:szCs w:val="28"/>
        </w:rPr>
        <w:t xml:space="preserve">» </w:t>
      </w:r>
      <w:r w:rsidR="00C90E1E">
        <w:rPr>
          <w:rFonts w:ascii="Times New Roman" w:hAnsi="Times New Roman"/>
          <w:sz w:val="28"/>
          <w:szCs w:val="28"/>
        </w:rPr>
        <w:t xml:space="preserve"> Сенченко И.Л.</w:t>
      </w:r>
      <w:r w:rsidRPr="00E73927" w:rsidR="00E73927"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 xml:space="preserve">административное наказание, в пределах санкции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7392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статьи 1</w:t>
        </w:r>
        <w:r w:rsidRPr="00E7392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5.33</w:t>
        </w:r>
      </w:hyperlink>
      <w:r w:rsidRPr="00E7392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E73927">
        <w:rPr>
          <w:rFonts w:ascii="Times New Roman" w:hAnsi="Times New Roman"/>
          <w:sz w:val="28"/>
          <w:szCs w:val="28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На основании изложенного, руководствуясь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7392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ст.15.33</w:t>
        </w:r>
      </w:hyperlink>
      <w:r w:rsidRPr="00E7392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E73927">
        <w:rPr>
          <w:rFonts w:ascii="Times New Roman" w:hAnsi="Times New Roman"/>
          <w:sz w:val="28"/>
          <w:szCs w:val="28"/>
        </w:rPr>
        <w:t xml:space="preserve">, </w:t>
      </w:r>
      <w:hyperlink r:id="rId6" w:anchor="efprKp6zCSrT" w:tgtFrame="_blank" w:tooltip="Статья 29.10. Постановление по делу об административном правонарушении" w:history="1">
        <w:r w:rsidRPr="00E7392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E73927">
        <w:rPr>
          <w:rFonts w:ascii="Times New Roman" w:hAnsi="Times New Roman"/>
          <w:sz w:val="28"/>
          <w:szCs w:val="28"/>
        </w:rPr>
        <w:t xml:space="preserve"> КоАП РФ, мировой судья</w:t>
      </w:r>
    </w:p>
    <w:p w:rsidR="00FC2A29" w:rsidRPr="00E73927" w:rsidP="00FC2A29">
      <w:pPr>
        <w:spacing w:after="0" w:line="240" w:lineRule="auto"/>
        <w:jc w:val="center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bCs/>
          <w:sz w:val="28"/>
          <w:szCs w:val="28"/>
        </w:rPr>
        <w:t>ПОСТАНОВИЛ:</w:t>
      </w:r>
    </w:p>
    <w:p w:rsidR="00FC2A29" w:rsidRPr="00E73927" w:rsidP="00FC2A29">
      <w:pPr>
        <w:spacing w:after="0" w:line="240" w:lineRule="auto"/>
        <w:jc w:val="both"/>
        <w:mirrorIndents/>
        <w:rPr>
          <w:rFonts w:ascii="Times New Roman" w:hAnsi="Times New Roman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</w:rPr>
        <w:t xml:space="preserve">         Признать </w:t>
      </w:r>
      <w:r w:rsidR="00C90E1E">
        <w:rPr>
          <w:rFonts w:ascii="Times New Roman" w:hAnsi="Times New Roman"/>
          <w:sz w:val="28"/>
          <w:szCs w:val="28"/>
        </w:rPr>
        <w:t>Сенченко Игоря Леонидовича</w:t>
      </w:r>
      <w:r w:rsidRPr="00225940" w:rsidR="005B504B">
        <w:rPr>
          <w:rFonts w:ascii="Times New Roman" w:hAnsi="Times New Roman"/>
          <w:sz w:val="28"/>
          <w:szCs w:val="28"/>
        </w:rPr>
        <w:t xml:space="preserve">, </w:t>
      </w:r>
      <w:r w:rsidR="00C90E1E">
        <w:rPr>
          <w:rFonts w:ascii="Times New Roman" w:hAnsi="Times New Roman"/>
          <w:sz w:val="28"/>
          <w:szCs w:val="28"/>
        </w:rPr>
        <w:t>генерального директора</w:t>
      </w:r>
      <w:r w:rsidRPr="00E73927" w:rsidR="00C90E1E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="00C90E1E">
        <w:rPr>
          <w:rFonts w:ascii="Times New Roman" w:hAnsi="Times New Roman"/>
          <w:sz w:val="28"/>
          <w:szCs w:val="28"/>
        </w:rPr>
        <w:t>ВИНО И МЯСО</w:t>
      </w:r>
      <w:r w:rsidRPr="00E73927" w:rsidR="00C90E1E">
        <w:rPr>
          <w:rFonts w:ascii="Times New Roman" w:hAnsi="Times New Roman"/>
          <w:sz w:val="28"/>
          <w:szCs w:val="28"/>
        </w:rPr>
        <w:t>»</w:t>
      </w:r>
      <w:r w:rsidR="00C90E1E">
        <w:rPr>
          <w:rFonts w:ascii="Times New Roman" w:hAnsi="Times New Roman"/>
          <w:sz w:val="28"/>
          <w:szCs w:val="28"/>
        </w:rPr>
        <w:t>,</w:t>
      </w:r>
      <w:r w:rsidR="005B504B"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hAnsi="Times New Roman"/>
          <w:sz w:val="28"/>
          <w:szCs w:val="28"/>
        </w:rPr>
        <w:t>виновн</w:t>
      </w:r>
      <w:r w:rsidRPr="00E73927" w:rsidR="00944E40">
        <w:rPr>
          <w:rFonts w:ascii="Times New Roman" w:hAnsi="Times New Roman"/>
          <w:sz w:val="28"/>
          <w:szCs w:val="28"/>
        </w:rPr>
        <w:t>ым</w:t>
      </w:r>
      <w:r w:rsidRPr="00E73927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E73927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15.33</w:t>
        </w:r>
      </w:hyperlink>
      <w:r w:rsidRPr="00E73927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.2</w:t>
      </w:r>
      <w:r w:rsidRPr="00E73927">
        <w:rPr>
          <w:rFonts w:ascii="Times New Roman" w:hAnsi="Times New Roman"/>
          <w:sz w:val="28"/>
          <w:szCs w:val="28"/>
        </w:rPr>
        <w:t xml:space="preserve"> КоАП РФ и назначить </w:t>
      </w:r>
      <w:r w:rsidRPr="00E73927" w:rsidR="002169B8">
        <w:rPr>
          <w:rFonts w:ascii="Times New Roman" w:hAnsi="Times New Roman"/>
          <w:sz w:val="28"/>
          <w:szCs w:val="28"/>
        </w:rPr>
        <w:t>ему</w:t>
      </w:r>
      <w:r w:rsidRPr="00E73927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(триста) рублей.</w:t>
      </w:r>
    </w:p>
    <w:p w:rsidR="00E73927" w:rsidRPr="00E73927" w:rsidP="00E739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3927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="00C90E1E">
        <w:rPr>
          <w:rFonts w:ascii="Times New Roman" w:hAnsi="Times New Roman"/>
          <w:sz w:val="28"/>
          <w:szCs w:val="28"/>
        </w:rPr>
        <w:t>Сенченко Игорю Леонидовичу</w:t>
      </w:r>
      <w:r w:rsidRPr="00E73927" w:rsidR="00C90E1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73927">
        <w:rPr>
          <w:rFonts w:ascii="Times New Roman" w:hAnsi="Times New Roman"/>
          <w:sz w:val="28"/>
          <w:szCs w:val="28"/>
          <w:shd w:val="clear" w:color="auto" w:fill="FFFFFF"/>
        </w:rPr>
        <w:t xml:space="preserve">о необходимости произвести оплату суммы административного штрафа в 60-дневный срок со дня вступления постановления в законную силу перечислив на следующие реквизиты: </w:t>
      </w:r>
    </w:p>
    <w:p w:rsidR="00FC2A29" w:rsidRPr="00E73927" w:rsidP="00E739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3927">
        <w:rPr>
          <w:rFonts w:ascii="Times New Roman" w:hAnsi="Times New Roman"/>
          <w:sz w:val="28"/>
          <w:szCs w:val="28"/>
          <w:shd w:val="clear" w:color="auto" w:fill="FFFFFF"/>
        </w:rPr>
        <w:t>Получатель УФК по Республике Крым ( Министерство юстиции Республики Крым, л/с 04752203230</w:t>
      </w:r>
      <w:r w:rsidRPr="00E73927">
        <w:rPr>
          <w:rFonts w:ascii="Times New Roman" w:hAnsi="Times New Roman"/>
          <w:sz w:val="28"/>
          <w:szCs w:val="28"/>
          <w:shd w:val="clear" w:color="auto" w:fill="FFFFFF"/>
        </w:rPr>
        <w:t>, ИНН 9102013284, КПП 910201001, Банк получателя: Отделение по Республике Крым Южного главного управления ЦБРФ, БИК 043510001, Счет 40101810335100010001, ОКТМО 35701000, КБК 82811601153010332140, УИН 0</w:t>
      </w:r>
      <w:r w:rsidRPr="00E73927">
        <w:rPr>
          <w:rFonts w:ascii="Times New Roman" w:hAnsi="Times New Roman"/>
          <w:color w:val="000000"/>
          <w:sz w:val="28"/>
          <w:szCs w:val="28"/>
        </w:rPr>
        <w:t>.</w:t>
      </w:r>
    </w:p>
    <w:p w:rsidR="00FC2A29" w:rsidRPr="00E73927" w:rsidP="00FC2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3927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E739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3927">
        <w:rPr>
          <w:rFonts w:ascii="Times New Roman" w:hAnsi="Times New Roman"/>
          <w:color w:val="000000"/>
          <w:sz w:val="28"/>
          <w:szCs w:val="28"/>
        </w:rPr>
        <w:t xml:space="preserve">Квитанцию об оплате штрафа предоставить в суд </w:t>
      </w:r>
      <w:r w:rsidRPr="00E73927">
        <w:rPr>
          <w:rFonts w:ascii="Times New Roman" w:hAnsi="Times New Roman"/>
          <w:color w:val="000000"/>
          <w:sz w:val="28"/>
          <w:szCs w:val="28"/>
        </w:rPr>
        <w:t>вынесший решение.</w:t>
      </w:r>
    </w:p>
    <w:p w:rsidR="00FC2A29" w:rsidP="00FC2A29">
      <w:pPr>
        <w:spacing w:after="0" w:line="240" w:lineRule="auto"/>
        <w:jc w:val="both"/>
        <w:mirrorIndents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E7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="00A3331D">
        <w:rPr>
          <w:rFonts w:ascii="Times New Roman" w:hAnsi="Times New Roman"/>
          <w:sz w:val="28"/>
          <w:szCs w:val="28"/>
        </w:rPr>
        <w:t>Сенченко Игоря Леонидовича</w:t>
      </w:r>
      <w:r w:rsidRPr="00E73927" w:rsidR="00A33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E73927" w:rsidP="002F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E7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Симферопольский районный суд Республики Крым через </w:t>
      </w:r>
      <w:r w:rsidRPr="00E7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судебный участок №79</w:t>
      </w:r>
      <w:r w:rsidRPr="00E73927">
        <w:rPr>
          <w:rFonts w:ascii="Times New Roman" w:hAnsi="Times New Roman"/>
          <w:sz w:val="28"/>
          <w:szCs w:val="28"/>
        </w:rPr>
        <w:t xml:space="preserve"> </w:t>
      </w:r>
      <w:r w:rsidRPr="00E739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E7392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0F3C48" w:rsidRPr="00E73927" w:rsidP="002F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FC2A29" w:rsidRPr="00E73927" w:rsidP="00FC2A2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A4BD7" w:rsidP="000F3C4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E73927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E73927" w:rsidR="00E74C07">
        <w:rPr>
          <w:rFonts w:ascii="Times New Roman" w:hAnsi="Times New Roman"/>
          <w:b/>
          <w:sz w:val="28"/>
          <w:szCs w:val="28"/>
        </w:rPr>
        <w:t xml:space="preserve">                                               И.Ю. Бора</w:t>
      </w:r>
      <w:r w:rsidRPr="00E73927">
        <w:rPr>
          <w:rFonts w:ascii="Times New Roman" w:hAnsi="Times New Roman"/>
          <w:b/>
          <w:sz w:val="28"/>
          <w:szCs w:val="28"/>
        </w:rPr>
        <w:t xml:space="preserve">     </w:t>
      </w:r>
    </w:p>
    <w:p w:rsidR="00CA4BD7" w:rsidP="000F3C48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E73707" w:rsidRPr="00E73927" w:rsidP="000F3C4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 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43D8"/>
    <w:rsid w:val="0003724F"/>
    <w:rsid w:val="00040BA6"/>
    <w:rsid w:val="00077D95"/>
    <w:rsid w:val="0008529C"/>
    <w:rsid w:val="000D5CD4"/>
    <w:rsid w:val="000F3C48"/>
    <w:rsid w:val="000F44A1"/>
    <w:rsid w:val="00121E78"/>
    <w:rsid w:val="001473A5"/>
    <w:rsid w:val="00157D75"/>
    <w:rsid w:val="0016396C"/>
    <w:rsid w:val="001C37D4"/>
    <w:rsid w:val="001E62A4"/>
    <w:rsid w:val="002169B8"/>
    <w:rsid w:val="00225940"/>
    <w:rsid w:val="002405EE"/>
    <w:rsid w:val="00263D0E"/>
    <w:rsid w:val="002946EA"/>
    <w:rsid w:val="002A55BC"/>
    <w:rsid w:val="002C210A"/>
    <w:rsid w:val="002F10BC"/>
    <w:rsid w:val="003A56F5"/>
    <w:rsid w:val="003B5E30"/>
    <w:rsid w:val="00405317"/>
    <w:rsid w:val="00410AD6"/>
    <w:rsid w:val="00411905"/>
    <w:rsid w:val="00442CBC"/>
    <w:rsid w:val="004511E5"/>
    <w:rsid w:val="004604E8"/>
    <w:rsid w:val="004776D9"/>
    <w:rsid w:val="00480156"/>
    <w:rsid w:val="004835E0"/>
    <w:rsid w:val="0048484F"/>
    <w:rsid w:val="004A45D7"/>
    <w:rsid w:val="004C1575"/>
    <w:rsid w:val="004E29B0"/>
    <w:rsid w:val="005550B9"/>
    <w:rsid w:val="00581F89"/>
    <w:rsid w:val="00587566"/>
    <w:rsid w:val="005947B8"/>
    <w:rsid w:val="005B504B"/>
    <w:rsid w:val="005E5580"/>
    <w:rsid w:val="00607DF5"/>
    <w:rsid w:val="00681F47"/>
    <w:rsid w:val="006A5B29"/>
    <w:rsid w:val="006D01FF"/>
    <w:rsid w:val="006D5762"/>
    <w:rsid w:val="006D766A"/>
    <w:rsid w:val="006E3131"/>
    <w:rsid w:val="006F752B"/>
    <w:rsid w:val="007008EA"/>
    <w:rsid w:val="007551D9"/>
    <w:rsid w:val="007833E7"/>
    <w:rsid w:val="00806F7F"/>
    <w:rsid w:val="00816C3B"/>
    <w:rsid w:val="00826C0D"/>
    <w:rsid w:val="00892846"/>
    <w:rsid w:val="008A2463"/>
    <w:rsid w:val="008C5A7D"/>
    <w:rsid w:val="008E316C"/>
    <w:rsid w:val="00905E62"/>
    <w:rsid w:val="00944E40"/>
    <w:rsid w:val="009516EE"/>
    <w:rsid w:val="00994B11"/>
    <w:rsid w:val="009B27B2"/>
    <w:rsid w:val="00A00291"/>
    <w:rsid w:val="00A146FD"/>
    <w:rsid w:val="00A32772"/>
    <w:rsid w:val="00A3331D"/>
    <w:rsid w:val="00A42E45"/>
    <w:rsid w:val="00A45DEC"/>
    <w:rsid w:val="00A7029C"/>
    <w:rsid w:val="00AC7FFB"/>
    <w:rsid w:val="00AF093C"/>
    <w:rsid w:val="00B21095"/>
    <w:rsid w:val="00B40DBB"/>
    <w:rsid w:val="00B92D75"/>
    <w:rsid w:val="00BA1EB2"/>
    <w:rsid w:val="00C104BE"/>
    <w:rsid w:val="00C1288C"/>
    <w:rsid w:val="00C407EA"/>
    <w:rsid w:val="00C42617"/>
    <w:rsid w:val="00C50F71"/>
    <w:rsid w:val="00C90E1E"/>
    <w:rsid w:val="00CA4BD7"/>
    <w:rsid w:val="00CC68C5"/>
    <w:rsid w:val="00D029BB"/>
    <w:rsid w:val="00D2034B"/>
    <w:rsid w:val="00D32C8C"/>
    <w:rsid w:val="00D70986"/>
    <w:rsid w:val="00D71010"/>
    <w:rsid w:val="00D85403"/>
    <w:rsid w:val="00E01EBC"/>
    <w:rsid w:val="00E10E80"/>
    <w:rsid w:val="00E35678"/>
    <w:rsid w:val="00E72EF0"/>
    <w:rsid w:val="00E73707"/>
    <w:rsid w:val="00E73927"/>
    <w:rsid w:val="00E74BE7"/>
    <w:rsid w:val="00E74C07"/>
    <w:rsid w:val="00EB53C6"/>
    <w:rsid w:val="00EC51F6"/>
    <w:rsid w:val="00EC6319"/>
    <w:rsid w:val="00F2168E"/>
    <w:rsid w:val="00F64E23"/>
    <w:rsid w:val="00F72F48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1/?marker=fdoctlaw" TargetMode="External" /><Relationship Id="rId6" Type="http://schemas.openxmlformats.org/officeDocument/2006/relationships/hyperlink" Target="http://sudact.ru/law/doc/JBT8gaqgg7VQ/004/006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