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EF29D3" w:rsidP="00EF29D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</w:rPr>
        <w:t>№05-0</w:t>
      </w:r>
      <w:r w:rsidRPr="00EF29D3" w:rsidR="000B0C7F">
        <w:rPr>
          <w:rFonts w:ascii="Times New Roman" w:hAnsi="Times New Roman" w:cs="Times New Roman"/>
          <w:sz w:val="28"/>
          <w:szCs w:val="28"/>
        </w:rPr>
        <w:t>0</w:t>
      </w:r>
      <w:r w:rsidRPr="00EF29D3" w:rsidR="00B64B9F">
        <w:rPr>
          <w:rFonts w:ascii="Times New Roman" w:hAnsi="Times New Roman" w:cs="Times New Roman"/>
          <w:sz w:val="28"/>
          <w:szCs w:val="28"/>
        </w:rPr>
        <w:t>59</w:t>
      </w:r>
      <w:r w:rsidRPr="00EF29D3">
        <w:rPr>
          <w:rFonts w:ascii="Times New Roman" w:hAnsi="Times New Roman" w:cs="Times New Roman"/>
          <w:sz w:val="28"/>
          <w:szCs w:val="28"/>
        </w:rPr>
        <w:t>/</w:t>
      </w:r>
      <w:r w:rsidRPr="00EF29D3" w:rsidR="000B0C7F">
        <w:rPr>
          <w:rFonts w:ascii="Times New Roman" w:hAnsi="Times New Roman" w:cs="Times New Roman"/>
          <w:sz w:val="28"/>
          <w:szCs w:val="28"/>
        </w:rPr>
        <w:t>79</w:t>
      </w:r>
      <w:r w:rsidRPr="00EF29D3">
        <w:rPr>
          <w:rFonts w:ascii="Times New Roman" w:hAnsi="Times New Roman" w:cs="Times New Roman"/>
          <w:sz w:val="28"/>
          <w:szCs w:val="28"/>
        </w:rPr>
        <w:t>/20</w:t>
      </w:r>
      <w:r w:rsidRPr="00EF29D3" w:rsidR="000B0C7F">
        <w:rPr>
          <w:rFonts w:ascii="Times New Roman" w:hAnsi="Times New Roman" w:cs="Times New Roman"/>
          <w:sz w:val="28"/>
          <w:szCs w:val="28"/>
        </w:rPr>
        <w:t>20</w:t>
      </w:r>
    </w:p>
    <w:p w:rsidR="00481443" w:rsidRPr="00EF29D3" w:rsidP="00EF29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1443" w:rsidRPr="00EF29D3" w:rsidP="00EF29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</w:rPr>
        <w:t>21</w:t>
      </w:r>
      <w:r w:rsidRPr="00EF29D3" w:rsidR="00CC7DC3">
        <w:rPr>
          <w:rFonts w:ascii="Times New Roman" w:hAnsi="Times New Roman" w:cs="Times New Roman"/>
          <w:sz w:val="28"/>
          <w:szCs w:val="28"/>
        </w:rPr>
        <w:t xml:space="preserve"> </w:t>
      </w:r>
      <w:r w:rsidRPr="00EF29D3" w:rsidR="007C0CD3">
        <w:rPr>
          <w:rFonts w:ascii="Times New Roman" w:hAnsi="Times New Roman" w:cs="Times New Roman"/>
          <w:sz w:val="28"/>
          <w:szCs w:val="28"/>
        </w:rPr>
        <w:t xml:space="preserve">мая </w:t>
      </w:r>
      <w:r w:rsidRPr="00EF29D3">
        <w:rPr>
          <w:rFonts w:ascii="Times New Roman" w:hAnsi="Times New Roman" w:cs="Times New Roman"/>
          <w:sz w:val="28"/>
          <w:szCs w:val="28"/>
        </w:rPr>
        <w:t>20</w:t>
      </w:r>
      <w:r w:rsidRPr="00EF29D3" w:rsidR="000B0C7F">
        <w:rPr>
          <w:rFonts w:ascii="Times New Roman" w:hAnsi="Times New Roman" w:cs="Times New Roman"/>
          <w:sz w:val="28"/>
          <w:szCs w:val="28"/>
        </w:rPr>
        <w:t>20</w:t>
      </w:r>
      <w:r w:rsidRPr="00EF29D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Pr="00EF29D3" w:rsidR="00916907">
        <w:rPr>
          <w:rFonts w:ascii="Times New Roman" w:hAnsi="Times New Roman" w:cs="Times New Roman"/>
          <w:sz w:val="28"/>
          <w:szCs w:val="28"/>
        </w:rPr>
        <w:t xml:space="preserve">     </w:t>
      </w:r>
      <w:r w:rsidRPr="00EF29D3">
        <w:rPr>
          <w:rFonts w:ascii="Times New Roman" w:hAnsi="Times New Roman" w:cs="Times New Roman"/>
          <w:sz w:val="28"/>
          <w:szCs w:val="28"/>
        </w:rPr>
        <w:t xml:space="preserve">    </w:t>
      </w:r>
      <w:r w:rsidRPr="00EF29D3" w:rsidR="00911BE1">
        <w:rPr>
          <w:rFonts w:ascii="Times New Roman" w:hAnsi="Times New Roman" w:cs="Times New Roman"/>
          <w:sz w:val="28"/>
          <w:szCs w:val="28"/>
        </w:rPr>
        <w:t xml:space="preserve">   </w:t>
      </w:r>
      <w:r w:rsidRPr="00EF29D3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481443" w:rsidRPr="00EF29D3" w:rsidP="00EF2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EF29D3" w:rsidR="00CE5A75">
        <w:rPr>
          <w:rFonts w:ascii="Times New Roman" w:hAnsi="Times New Roman" w:cs="Times New Roman"/>
          <w:sz w:val="28"/>
          <w:szCs w:val="28"/>
        </w:rPr>
        <w:t>г. Симферополь</w:t>
      </w:r>
      <w:r w:rsidRPr="00EF29D3">
        <w:rPr>
          <w:rFonts w:ascii="Times New Roman" w:hAnsi="Times New Roman" w:cs="Times New Roman"/>
          <w:sz w:val="28"/>
          <w:szCs w:val="28"/>
        </w:rPr>
        <w:t xml:space="preserve">, </w:t>
      </w:r>
      <w:r w:rsidRPr="00EF29D3" w:rsidR="00CE5A75">
        <w:rPr>
          <w:rFonts w:ascii="Times New Roman" w:hAnsi="Times New Roman" w:cs="Times New Roman"/>
          <w:sz w:val="28"/>
          <w:szCs w:val="28"/>
        </w:rPr>
        <w:t>ул. Куйбышева</w:t>
      </w:r>
      <w:r w:rsidRPr="00EF29D3">
        <w:rPr>
          <w:rFonts w:ascii="Times New Roman" w:hAnsi="Times New Roman" w:cs="Times New Roman"/>
          <w:sz w:val="28"/>
          <w:szCs w:val="28"/>
        </w:rPr>
        <w:t xml:space="preserve"> 58-д) Бора И.Ю., рассмотрев дело об административном правонарушении в отношении: </w:t>
      </w:r>
    </w:p>
    <w:p w:rsidR="00481443" w:rsidRPr="00EF29D3" w:rsidP="00EF29D3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</w:rPr>
        <w:t>Ческий</w:t>
      </w:r>
      <w:r w:rsidRPr="00EF29D3">
        <w:rPr>
          <w:rFonts w:ascii="Times New Roman" w:hAnsi="Times New Roman" w:cs="Times New Roman"/>
          <w:sz w:val="28"/>
          <w:szCs w:val="28"/>
        </w:rPr>
        <w:t xml:space="preserve"> Алек</w:t>
      </w:r>
      <w:r w:rsidRPr="00EF29D3">
        <w:rPr>
          <w:rFonts w:ascii="Times New Roman" w:hAnsi="Times New Roman" w:cs="Times New Roman"/>
          <w:sz w:val="28"/>
          <w:szCs w:val="28"/>
        </w:rPr>
        <w:t>сандра Михайловича</w:t>
      </w:r>
      <w:r w:rsidRPr="00EF29D3" w:rsidR="008958C5">
        <w:rPr>
          <w:rFonts w:ascii="Times New Roman" w:hAnsi="Times New Roman" w:cs="Times New Roman"/>
          <w:sz w:val="28"/>
          <w:szCs w:val="28"/>
        </w:rPr>
        <w:t xml:space="preserve">, </w:t>
      </w:r>
      <w:r w:rsidR="0099772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EF29D3">
        <w:rPr>
          <w:rFonts w:ascii="Times New Roman" w:hAnsi="Times New Roman" w:cs="Times New Roman"/>
          <w:sz w:val="28"/>
          <w:szCs w:val="28"/>
        </w:rPr>
        <w:t xml:space="preserve">  </w:t>
      </w:r>
      <w:r w:rsidRPr="00EF29D3" w:rsidR="000B0C7F">
        <w:rPr>
          <w:rFonts w:ascii="Times New Roman" w:hAnsi="Times New Roman" w:cs="Times New Roman"/>
          <w:sz w:val="28"/>
          <w:szCs w:val="28"/>
        </w:rPr>
        <w:t>по ч.</w:t>
      </w:r>
      <w:r w:rsidRPr="00EF29D3" w:rsidR="00C85B27">
        <w:rPr>
          <w:rFonts w:ascii="Times New Roman" w:hAnsi="Times New Roman" w:cs="Times New Roman"/>
          <w:sz w:val="28"/>
          <w:szCs w:val="28"/>
        </w:rPr>
        <w:t>5</w:t>
      </w:r>
      <w:r w:rsidRPr="00EF29D3" w:rsidR="000B0C7F">
        <w:rPr>
          <w:rFonts w:ascii="Times New Roman" w:hAnsi="Times New Roman" w:cs="Times New Roman"/>
          <w:sz w:val="28"/>
          <w:szCs w:val="28"/>
        </w:rPr>
        <w:t xml:space="preserve"> ст.12.15 КоАП РФ</w:t>
      </w:r>
      <w:r w:rsidRPr="00EF29D3">
        <w:rPr>
          <w:rFonts w:ascii="Times New Roman" w:hAnsi="Times New Roman" w:cs="Times New Roman"/>
          <w:sz w:val="28"/>
          <w:szCs w:val="28"/>
        </w:rPr>
        <w:t>,</w:t>
      </w:r>
    </w:p>
    <w:p w:rsidR="00B64B9F" w:rsidRPr="00EF29D3" w:rsidP="00EF29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81443" w:rsidRPr="00EF29D3" w:rsidP="00EF29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</w:rPr>
        <w:t>УСТАНОВИЛ:</w:t>
      </w:r>
    </w:p>
    <w:p w:rsidR="00B64B9F" w:rsidP="00EF2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</w:rPr>
        <w:t>11 февраля 20</w:t>
      </w:r>
      <w:r w:rsidRPr="00EF29D3" w:rsidR="00B7696A">
        <w:rPr>
          <w:rFonts w:ascii="Times New Roman" w:hAnsi="Times New Roman" w:cs="Times New Roman"/>
          <w:sz w:val="28"/>
          <w:szCs w:val="28"/>
        </w:rPr>
        <w:t>20</w:t>
      </w:r>
      <w:r w:rsidRPr="00EF29D3">
        <w:rPr>
          <w:rFonts w:ascii="Times New Roman" w:hAnsi="Times New Roman" w:cs="Times New Roman"/>
          <w:sz w:val="28"/>
          <w:szCs w:val="28"/>
        </w:rPr>
        <w:t xml:space="preserve"> года мировому судье поступил для рассмотрения протокол об административном правонарушении и материалы по нему, в отношении  </w:t>
      </w:r>
      <w:r w:rsidRPr="00EF29D3" w:rsidR="00B7696A">
        <w:rPr>
          <w:rFonts w:ascii="Times New Roman" w:hAnsi="Times New Roman" w:cs="Times New Roman"/>
          <w:sz w:val="28"/>
          <w:szCs w:val="28"/>
        </w:rPr>
        <w:t xml:space="preserve">Ческий Александра Михайловича </w:t>
      </w:r>
      <w:r w:rsidRPr="00EF29D3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ч. </w:t>
      </w:r>
      <w:r w:rsidRPr="00EF29D3" w:rsidR="00B7696A">
        <w:rPr>
          <w:rFonts w:ascii="Times New Roman" w:hAnsi="Times New Roman" w:cs="Times New Roman"/>
          <w:sz w:val="28"/>
          <w:szCs w:val="28"/>
        </w:rPr>
        <w:t>5</w:t>
      </w:r>
      <w:r w:rsidRPr="00EF29D3">
        <w:rPr>
          <w:rFonts w:ascii="Times New Roman" w:hAnsi="Times New Roman" w:cs="Times New Roman"/>
          <w:sz w:val="28"/>
          <w:szCs w:val="28"/>
        </w:rPr>
        <w:t xml:space="preserve"> ст. 12.15 КоАП РФ, составленный </w:t>
      </w:r>
      <w:r w:rsidRPr="00EF29D3" w:rsidR="00B7696A">
        <w:rPr>
          <w:rFonts w:ascii="Times New Roman" w:hAnsi="Times New Roman" w:cs="Times New Roman"/>
          <w:sz w:val="28"/>
          <w:szCs w:val="28"/>
        </w:rPr>
        <w:t>09</w:t>
      </w:r>
      <w:r w:rsidRPr="00EF29D3">
        <w:rPr>
          <w:rFonts w:ascii="Times New Roman" w:hAnsi="Times New Roman" w:cs="Times New Roman"/>
          <w:sz w:val="28"/>
          <w:szCs w:val="28"/>
        </w:rPr>
        <w:t>.</w:t>
      </w:r>
      <w:r w:rsidRPr="00EF29D3" w:rsidR="00B7696A">
        <w:rPr>
          <w:rFonts w:ascii="Times New Roman" w:hAnsi="Times New Roman" w:cs="Times New Roman"/>
          <w:sz w:val="28"/>
          <w:szCs w:val="28"/>
        </w:rPr>
        <w:t>02</w:t>
      </w:r>
      <w:r w:rsidRPr="00EF29D3">
        <w:rPr>
          <w:rFonts w:ascii="Times New Roman" w:hAnsi="Times New Roman" w:cs="Times New Roman"/>
          <w:sz w:val="28"/>
          <w:szCs w:val="28"/>
        </w:rPr>
        <w:t>.20</w:t>
      </w:r>
      <w:r w:rsidRPr="00EF29D3" w:rsidR="00B7696A">
        <w:rPr>
          <w:rFonts w:ascii="Times New Roman" w:hAnsi="Times New Roman" w:cs="Times New Roman"/>
          <w:sz w:val="28"/>
          <w:szCs w:val="28"/>
        </w:rPr>
        <w:t>20</w:t>
      </w:r>
      <w:r w:rsidRPr="00EF29D3">
        <w:rPr>
          <w:rFonts w:ascii="Times New Roman" w:hAnsi="Times New Roman" w:cs="Times New Roman"/>
          <w:sz w:val="28"/>
          <w:szCs w:val="28"/>
        </w:rPr>
        <w:t xml:space="preserve"> г., согласно которого</w:t>
      </w:r>
      <w:r w:rsidRPr="00EF29D3" w:rsidR="00C16128">
        <w:rPr>
          <w:rFonts w:ascii="Times New Roman" w:hAnsi="Times New Roman" w:cs="Times New Roman"/>
          <w:sz w:val="28"/>
          <w:szCs w:val="28"/>
        </w:rPr>
        <w:t xml:space="preserve"> </w:t>
      </w:r>
      <w:r w:rsidRPr="00EF29D3">
        <w:rPr>
          <w:rFonts w:ascii="Times New Roman" w:hAnsi="Times New Roman" w:cs="Times New Roman"/>
          <w:sz w:val="28"/>
          <w:szCs w:val="28"/>
        </w:rPr>
        <w:t>Ческий А.М.</w:t>
      </w:r>
      <w:r w:rsidRPr="00EF29D3" w:rsidR="00C6616D">
        <w:rPr>
          <w:rFonts w:ascii="Times New Roman" w:hAnsi="Times New Roman" w:cs="Times New Roman"/>
          <w:sz w:val="28"/>
          <w:szCs w:val="28"/>
        </w:rPr>
        <w:t xml:space="preserve">, будучи ранее привлеченным к административной ответственности по ч. 4 ст. 12.15 КоАП РФ постановлением </w:t>
      </w:r>
      <w:r w:rsidRPr="00EF29D3" w:rsidR="000B0C7F">
        <w:rPr>
          <w:rFonts w:ascii="Times New Roman" w:hAnsi="Times New Roman" w:cs="Times New Roman"/>
          <w:sz w:val="28"/>
          <w:szCs w:val="28"/>
        </w:rPr>
        <w:t xml:space="preserve"> </w:t>
      </w:r>
      <w:r w:rsidRPr="00EF29D3" w:rsidR="001E46A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EF29D3" w:rsidR="000B0C7F">
        <w:rPr>
          <w:rFonts w:ascii="Times New Roman" w:hAnsi="Times New Roman" w:cs="Times New Roman"/>
          <w:sz w:val="28"/>
          <w:szCs w:val="28"/>
        </w:rPr>
        <w:t>начальника ЦАФАП ГИБДД МВД по</w:t>
      </w:r>
      <w:r w:rsidRPr="00EF29D3" w:rsidR="000B0C7F">
        <w:rPr>
          <w:rFonts w:ascii="Times New Roman" w:hAnsi="Times New Roman" w:cs="Times New Roman"/>
          <w:sz w:val="28"/>
          <w:szCs w:val="28"/>
        </w:rPr>
        <w:t xml:space="preserve"> </w:t>
      </w:r>
      <w:r w:rsidRPr="00EF29D3" w:rsidR="000B0C7F">
        <w:rPr>
          <w:rFonts w:ascii="Times New Roman" w:hAnsi="Times New Roman" w:cs="Times New Roman"/>
          <w:sz w:val="28"/>
          <w:szCs w:val="28"/>
        </w:rPr>
        <w:t xml:space="preserve">Республике Крым </w:t>
      </w:r>
      <w:r w:rsidRPr="00EF29D3" w:rsidR="00C6616D">
        <w:rPr>
          <w:rFonts w:ascii="Times New Roman" w:hAnsi="Times New Roman" w:cs="Times New Roman"/>
          <w:sz w:val="28"/>
          <w:szCs w:val="28"/>
        </w:rPr>
        <w:t xml:space="preserve">от </w:t>
      </w:r>
      <w:r w:rsidRPr="00EF29D3">
        <w:rPr>
          <w:rFonts w:ascii="Times New Roman" w:hAnsi="Times New Roman" w:cs="Times New Roman"/>
          <w:sz w:val="28"/>
          <w:szCs w:val="28"/>
        </w:rPr>
        <w:t>31</w:t>
      </w:r>
      <w:r w:rsidRPr="00EF29D3" w:rsidR="00C6616D">
        <w:rPr>
          <w:rFonts w:ascii="Times New Roman" w:hAnsi="Times New Roman" w:cs="Times New Roman"/>
          <w:sz w:val="28"/>
          <w:szCs w:val="28"/>
        </w:rPr>
        <w:t>.</w:t>
      </w:r>
      <w:r w:rsidRPr="00EF29D3">
        <w:rPr>
          <w:rFonts w:ascii="Times New Roman" w:hAnsi="Times New Roman" w:cs="Times New Roman"/>
          <w:sz w:val="28"/>
          <w:szCs w:val="28"/>
        </w:rPr>
        <w:t>07</w:t>
      </w:r>
      <w:r w:rsidRPr="00EF29D3" w:rsidR="00C6616D">
        <w:rPr>
          <w:rFonts w:ascii="Times New Roman" w:hAnsi="Times New Roman" w:cs="Times New Roman"/>
          <w:sz w:val="28"/>
          <w:szCs w:val="28"/>
        </w:rPr>
        <w:t xml:space="preserve">.2019 года № </w:t>
      </w:r>
      <w:r w:rsidRPr="00EF29D3" w:rsidR="000B0C7F">
        <w:rPr>
          <w:rFonts w:ascii="Times New Roman" w:hAnsi="Times New Roman" w:cs="Times New Roman"/>
          <w:sz w:val="28"/>
          <w:szCs w:val="28"/>
        </w:rPr>
        <w:t>188101821</w:t>
      </w:r>
      <w:r w:rsidRPr="00EF29D3">
        <w:rPr>
          <w:rFonts w:ascii="Times New Roman" w:hAnsi="Times New Roman" w:cs="Times New Roman"/>
          <w:sz w:val="28"/>
          <w:szCs w:val="28"/>
        </w:rPr>
        <w:t>90731142081</w:t>
      </w:r>
      <w:r w:rsidRPr="00EF29D3" w:rsidR="00C6616D">
        <w:rPr>
          <w:rFonts w:ascii="Times New Roman" w:hAnsi="Times New Roman" w:cs="Times New Roman"/>
          <w:sz w:val="28"/>
          <w:szCs w:val="28"/>
        </w:rPr>
        <w:t xml:space="preserve">, </w:t>
      </w:r>
      <w:r w:rsidRPr="00EF29D3">
        <w:rPr>
          <w:rFonts w:ascii="Times New Roman" w:hAnsi="Times New Roman" w:cs="Times New Roman"/>
          <w:sz w:val="28"/>
          <w:szCs w:val="28"/>
        </w:rPr>
        <w:t>09</w:t>
      </w:r>
      <w:r w:rsidRPr="00EF29D3" w:rsidR="00CC7DC3">
        <w:rPr>
          <w:rFonts w:ascii="Times New Roman" w:hAnsi="Times New Roman" w:cs="Times New Roman"/>
          <w:sz w:val="28"/>
          <w:szCs w:val="28"/>
        </w:rPr>
        <w:t xml:space="preserve"> </w:t>
      </w:r>
      <w:r w:rsidRPr="00EF29D3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EF29D3" w:rsidR="00CC7DC3">
        <w:rPr>
          <w:rFonts w:ascii="Times New Roman" w:hAnsi="Times New Roman" w:cs="Times New Roman"/>
          <w:sz w:val="28"/>
          <w:szCs w:val="28"/>
        </w:rPr>
        <w:t>20</w:t>
      </w:r>
      <w:r w:rsidRPr="00EF29D3" w:rsidR="000B0C7F">
        <w:rPr>
          <w:rFonts w:ascii="Times New Roman" w:hAnsi="Times New Roman" w:cs="Times New Roman"/>
          <w:sz w:val="28"/>
          <w:szCs w:val="28"/>
        </w:rPr>
        <w:t>20</w:t>
      </w:r>
      <w:r w:rsidRPr="00EF29D3" w:rsidR="00CC7DC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EF29D3">
        <w:rPr>
          <w:rFonts w:ascii="Times New Roman" w:hAnsi="Times New Roman" w:cs="Times New Roman"/>
          <w:sz w:val="28"/>
          <w:szCs w:val="28"/>
        </w:rPr>
        <w:t>08</w:t>
      </w:r>
      <w:r w:rsidRPr="00EF29D3" w:rsidR="00CC7DC3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EF29D3">
        <w:rPr>
          <w:rFonts w:ascii="Times New Roman" w:hAnsi="Times New Roman" w:cs="Times New Roman"/>
          <w:sz w:val="28"/>
          <w:szCs w:val="28"/>
        </w:rPr>
        <w:t>3</w:t>
      </w:r>
      <w:r w:rsidRPr="00EF29D3" w:rsidR="000B0C7F">
        <w:rPr>
          <w:rFonts w:ascii="Times New Roman" w:hAnsi="Times New Roman" w:cs="Times New Roman"/>
          <w:sz w:val="28"/>
          <w:szCs w:val="28"/>
        </w:rPr>
        <w:t>5</w:t>
      </w:r>
      <w:r w:rsidRPr="00EF29D3" w:rsidR="00CC7DC3">
        <w:rPr>
          <w:rFonts w:ascii="Times New Roman" w:hAnsi="Times New Roman" w:cs="Times New Roman"/>
          <w:sz w:val="28"/>
          <w:szCs w:val="28"/>
        </w:rPr>
        <w:t xml:space="preserve"> мин. на </w:t>
      </w:r>
      <w:r w:rsidRPr="00EF29D3" w:rsidR="000B0C7F">
        <w:rPr>
          <w:rFonts w:ascii="Times New Roman" w:hAnsi="Times New Roman" w:cs="Times New Roman"/>
          <w:sz w:val="28"/>
          <w:szCs w:val="28"/>
        </w:rPr>
        <w:t>22 км. +</w:t>
      </w:r>
      <w:r w:rsidRPr="00EF29D3">
        <w:rPr>
          <w:rFonts w:ascii="Times New Roman" w:hAnsi="Times New Roman" w:cs="Times New Roman"/>
          <w:sz w:val="28"/>
          <w:szCs w:val="28"/>
        </w:rPr>
        <w:t xml:space="preserve"> 4</w:t>
      </w:r>
      <w:r w:rsidRPr="00EF29D3" w:rsidR="000B0C7F">
        <w:rPr>
          <w:rFonts w:ascii="Times New Roman" w:hAnsi="Times New Roman" w:cs="Times New Roman"/>
          <w:sz w:val="28"/>
          <w:szCs w:val="28"/>
        </w:rPr>
        <w:t xml:space="preserve">00 м. </w:t>
      </w:r>
      <w:r w:rsidRPr="00EF29D3" w:rsidR="00CC7DC3">
        <w:rPr>
          <w:rFonts w:ascii="Times New Roman" w:hAnsi="Times New Roman" w:cs="Times New Roman"/>
          <w:sz w:val="28"/>
          <w:szCs w:val="28"/>
        </w:rPr>
        <w:t xml:space="preserve">а/д </w:t>
      </w:r>
      <w:r w:rsidR="009977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F29D3" w:rsidR="000B0C7F">
        <w:rPr>
          <w:rFonts w:ascii="Times New Roman" w:hAnsi="Times New Roman" w:cs="Times New Roman"/>
          <w:sz w:val="28"/>
          <w:szCs w:val="28"/>
        </w:rPr>
        <w:t xml:space="preserve">, </w:t>
      </w:r>
      <w:r w:rsidRPr="00EF29D3" w:rsidR="00CC7DC3">
        <w:rPr>
          <w:rFonts w:ascii="Times New Roman" w:hAnsi="Times New Roman" w:cs="Times New Roman"/>
          <w:sz w:val="28"/>
          <w:szCs w:val="28"/>
        </w:rPr>
        <w:t>управляя транспортным средством марки</w:t>
      </w:r>
      <w:r w:rsidRPr="00EF29D3">
        <w:rPr>
          <w:rFonts w:ascii="Times New Roman" w:hAnsi="Times New Roman" w:cs="Times New Roman"/>
          <w:sz w:val="28"/>
          <w:szCs w:val="28"/>
        </w:rPr>
        <w:t xml:space="preserve"> </w:t>
      </w:r>
      <w:r w:rsidR="009977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F29D3" w:rsidR="00CC7DC3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Pr="00EF29D3">
        <w:rPr>
          <w:rFonts w:ascii="Times New Roman" w:hAnsi="Times New Roman" w:cs="Times New Roman"/>
          <w:sz w:val="28"/>
          <w:szCs w:val="28"/>
        </w:rPr>
        <w:t>ему на праве собственности</w:t>
      </w:r>
      <w:r w:rsidRPr="00EF29D3" w:rsidR="00CC7DC3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9977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F29D3" w:rsidR="00CC7DC3">
        <w:rPr>
          <w:rFonts w:ascii="Times New Roman" w:hAnsi="Times New Roman" w:cs="Times New Roman"/>
          <w:sz w:val="28"/>
          <w:szCs w:val="28"/>
        </w:rPr>
        <w:t xml:space="preserve">, </w:t>
      </w:r>
      <w:r w:rsidRPr="00EF29D3" w:rsidR="000B0C7F">
        <w:rPr>
          <w:rFonts w:ascii="Times New Roman" w:hAnsi="Times New Roman" w:cs="Times New Roman"/>
          <w:sz w:val="28"/>
          <w:szCs w:val="28"/>
        </w:rPr>
        <w:t xml:space="preserve">в зоне действия дорожного знака 3.20, </w:t>
      </w:r>
      <w:r w:rsidRPr="00EF29D3" w:rsidR="00CC7DC3">
        <w:rPr>
          <w:rFonts w:ascii="Times New Roman" w:hAnsi="Times New Roman" w:cs="Times New Roman"/>
          <w:sz w:val="28"/>
          <w:szCs w:val="28"/>
        </w:rPr>
        <w:t>в нарушение</w:t>
      </w:r>
      <w:r w:rsidRPr="00EF29D3" w:rsidR="00C6616D">
        <w:rPr>
          <w:rFonts w:ascii="Times New Roman" w:hAnsi="Times New Roman" w:cs="Times New Roman"/>
          <w:sz w:val="28"/>
          <w:szCs w:val="28"/>
        </w:rPr>
        <w:t xml:space="preserve"> п. 1.3</w:t>
      </w:r>
      <w:r w:rsidRPr="00EF29D3" w:rsidR="00BC1B68">
        <w:rPr>
          <w:rFonts w:ascii="Times New Roman" w:hAnsi="Times New Roman" w:cs="Times New Roman"/>
          <w:sz w:val="28"/>
          <w:szCs w:val="28"/>
        </w:rPr>
        <w:t xml:space="preserve">, 9.1(1) </w:t>
      </w:r>
      <w:r w:rsidRPr="00EF29D3" w:rsidR="000B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2 к </w:t>
      </w:r>
      <w:r w:rsidRPr="00EF29D3" w:rsidR="00CC7DC3">
        <w:rPr>
          <w:rFonts w:ascii="Times New Roman" w:hAnsi="Times New Roman" w:cs="Times New Roman"/>
          <w:sz w:val="28"/>
          <w:szCs w:val="28"/>
        </w:rPr>
        <w:t>Правил</w:t>
      </w:r>
      <w:r w:rsidRPr="00EF29D3" w:rsidR="00CE5A75">
        <w:rPr>
          <w:rFonts w:ascii="Times New Roman" w:hAnsi="Times New Roman" w:cs="Times New Roman"/>
          <w:sz w:val="28"/>
          <w:szCs w:val="28"/>
        </w:rPr>
        <w:t>ам</w:t>
      </w:r>
      <w:r w:rsidRPr="00EF29D3" w:rsidR="00CC7DC3">
        <w:rPr>
          <w:rFonts w:ascii="Times New Roman" w:hAnsi="Times New Roman" w:cs="Times New Roman"/>
          <w:sz w:val="28"/>
          <w:szCs w:val="28"/>
        </w:rPr>
        <w:t xml:space="preserve"> дорожного движения </w:t>
      </w:r>
      <w:r w:rsidRPr="00EF29D3" w:rsidR="00C6616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F29D3" w:rsidR="00C6616D">
        <w:rPr>
          <w:rFonts w:ascii="Times New Roman" w:hAnsi="Times New Roman" w:cs="Times New Roman"/>
          <w:sz w:val="28"/>
          <w:szCs w:val="28"/>
        </w:rPr>
        <w:t xml:space="preserve">, </w:t>
      </w:r>
      <w:r w:rsidRPr="00EF29D3">
        <w:rPr>
          <w:rFonts w:ascii="Times New Roman" w:hAnsi="Times New Roman" w:cs="Times New Roman"/>
          <w:sz w:val="28"/>
          <w:szCs w:val="28"/>
        </w:rPr>
        <w:t xml:space="preserve"> совершил обгон  впере</w:t>
      </w:r>
      <w:r w:rsidRPr="00EF29D3">
        <w:rPr>
          <w:rFonts w:ascii="Times New Roman" w:hAnsi="Times New Roman" w:cs="Times New Roman"/>
          <w:sz w:val="28"/>
          <w:szCs w:val="28"/>
        </w:rPr>
        <w:t xml:space="preserve">ди движущегося транспортного средства с выездом на полосу, предназначенную для  встречного движения через сплошную линию дорожной разметки 1.1. </w:t>
      </w:r>
    </w:p>
    <w:p w:rsidR="00606894" w:rsidP="00EF2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27.02.2020 года в судебном заседании по ходатайству Ческого</w:t>
      </w:r>
      <w:r w:rsidRPr="00606894">
        <w:rPr>
          <w:rFonts w:ascii="Times New Roman" w:hAnsi="Times New Roman" w:cs="Times New Roman"/>
          <w:sz w:val="28"/>
          <w:szCs w:val="28"/>
        </w:rPr>
        <w:t xml:space="preserve"> А.М.  в качестве свидетеля</w:t>
      </w:r>
      <w:r>
        <w:rPr>
          <w:rFonts w:ascii="Times New Roman" w:hAnsi="Times New Roman" w:cs="Times New Roman"/>
          <w:sz w:val="28"/>
          <w:szCs w:val="28"/>
        </w:rPr>
        <w:t xml:space="preserve"> была допрошена</w:t>
      </w:r>
      <w:r w:rsidRPr="00606894">
        <w:rPr>
          <w:rFonts w:ascii="Times New Roman" w:hAnsi="Times New Roman" w:cs="Times New Roman"/>
          <w:sz w:val="28"/>
          <w:szCs w:val="28"/>
        </w:rPr>
        <w:t xml:space="preserve"> </w:t>
      </w:r>
      <w:r w:rsidR="009977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06894">
        <w:rPr>
          <w:rFonts w:ascii="Times New Roman" w:hAnsi="Times New Roman" w:cs="Times New Roman"/>
          <w:sz w:val="28"/>
          <w:szCs w:val="28"/>
        </w:rPr>
        <w:t xml:space="preserve">, предупрежденная об административной ответственности по ст. 17.9 КоАП </w:t>
      </w:r>
      <w:r w:rsidRPr="00606894">
        <w:rPr>
          <w:rFonts w:ascii="Times New Roman" w:hAnsi="Times New Roman" w:cs="Times New Roman"/>
          <w:sz w:val="28"/>
          <w:szCs w:val="28"/>
        </w:rPr>
        <w:t>РФ</w:t>
      </w:r>
      <w:r w:rsidRPr="00606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которая пояснила что ранее 31.07.2019 года Ческий А.М. транспортным средством не управлял, за рулем находился их сын </w:t>
      </w:r>
      <w:r w:rsidR="0099772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а так как правонаруш</w:t>
      </w:r>
      <w:r>
        <w:rPr>
          <w:rFonts w:ascii="Times New Roman" w:hAnsi="Times New Roman" w:cs="Times New Roman"/>
          <w:sz w:val="28"/>
          <w:szCs w:val="28"/>
        </w:rPr>
        <w:t>ение было зафиксировано камерой видеонаблюдения, а машина оформлена на Ческого А.М. на него было вынесено постановление о привлечении его по ч.4 ст.12.15 КоАП РФ.</w:t>
      </w:r>
      <w:r w:rsidR="00950692">
        <w:rPr>
          <w:rFonts w:ascii="Times New Roman" w:hAnsi="Times New Roman" w:cs="Times New Roman"/>
          <w:sz w:val="28"/>
          <w:szCs w:val="28"/>
        </w:rPr>
        <w:t xml:space="preserve"> Так же Ческим </w:t>
      </w:r>
      <w:r w:rsidR="002C27D5">
        <w:rPr>
          <w:rFonts w:ascii="Times New Roman" w:hAnsi="Times New Roman" w:cs="Times New Roman"/>
          <w:sz w:val="28"/>
          <w:szCs w:val="28"/>
        </w:rPr>
        <w:t>А.М. было заявлено ходатайство о вызове дополнительных свидетелей, явку которых обязался обеспечить сам.</w:t>
      </w:r>
    </w:p>
    <w:p w:rsidR="002C27D5" w:rsidP="00EF2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19.03.2020 Ческий А.М. в судебное заседание не </w:t>
      </w:r>
      <w:r>
        <w:rPr>
          <w:rFonts w:ascii="Times New Roman" w:hAnsi="Times New Roman" w:cs="Times New Roman"/>
          <w:sz w:val="28"/>
          <w:szCs w:val="28"/>
        </w:rPr>
        <w:t>явился</w:t>
      </w:r>
      <w:r>
        <w:rPr>
          <w:rFonts w:ascii="Times New Roman" w:hAnsi="Times New Roman" w:cs="Times New Roman"/>
          <w:sz w:val="28"/>
          <w:szCs w:val="28"/>
        </w:rPr>
        <w:t xml:space="preserve"> предоставил ходатайство об отложении, судебное заседание отложено на 16.04.2020 года.</w:t>
      </w:r>
    </w:p>
    <w:p w:rsidR="002C27D5" w:rsidP="00EF2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16.04.2020 года судебное заседание не состоялось в связи с  </w:t>
      </w:r>
      <w:r w:rsidRPr="002C27D5">
        <w:rPr>
          <w:rFonts w:ascii="Times New Roman" w:hAnsi="Times New Roman" w:cs="Times New Roman"/>
          <w:sz w:val="28"/>
          <w:szCs w:val="28"/>
        </w:rPr>
        <w:t>Указом Президента РФ от 02.04.</w:t>
      </w:r>
      <w:r w:rsidRPr="002C27D5">
        <w:rPr>
          <w:rFonts w:ascii="Times New Roman" w:hAnsi="Times New Roman" w:cs="Times New Roman"/>
          <w:sz w:val="28"/>
          <w:szCs w:val="28"/>
        </w:rPr>
        <w:t>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  постановлено установить с 4 по 30 апреля 2020 г. включительно не</w:t>
      </w:r>
      <w:r w:rsidRPr="002C27D5">
        <w:rPr>
          <w:rFonts w:ascii="Times New Roman" w:hAnsi="Times New Roman" w:cs="Times New Roman"/>
          <w:sz w:val="28"/>
          <w:szCs w:val="28"/>
        </w:rPr>
        <w:t>рабочие дни с сохранением за работниками заработной платы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Судебное заседание отложено на 07.05.2020 года.</w:t>
      </w:r>
    </w:p>
    <w:p w:rsidR="002C27D5" w:rsidRPr="00EF29D3" w:rsidP="002C2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07.05.2020 года в судебное заседание Ческий А.М. не </w:t>
      </w:r>
      <w:r>
        <w:rPr>
          <w:rFonts w:ascii="Times New Roman" w:hAnsi="Times New Roman" w:cs="Times New Roman"/>
          <w:sz w:val="28"/>
          <w:szCs w:val="28"/>
        </w:rPr>
        <w:t>явился</w:t>
      </w:r>
      <w:r>
        <w:rPr>
          <w:rFonts w:ascii="Times New Roman" w:hAnsi="Times New Roman" w:cs="Times New Roman"/>
          <w:sz w:val="28"/>
          <w:szCs w:val="28"/>
        </w:rPr>
        <w:t xml:space="preserve"> предоставил заявление об отложении судебного заседания в связи с тем что он находится на с</w:t>
      </w:r>
      <w:r>
        <w:rPr>
          <w:rFonts w:ascii="Times New Roman" w:hAnsi="Times New Roman" w:cs="Times New Roman"/>
          <w:sz w:val="28"/>
          <w:szCs w:val="28"/>
        </w:rPr>
        <w:t>амоизоляции с симптомами ОРВИ, просил без него дело не рассматривать. Судебное заседание отложено на 21.05.2020 года.</w:t>
      </w:r>
    </w:p>
    <w:p w:rsidR="00CC7DC3" w:rsidRPr="00EF29D3" w:rsidP="00EF29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Ческий А.М. </w:t>
      </w:r>
      <w:r w:rsidRPr="00EF29D3" w:rsidR="000B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29D3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 w:rsidRPr="00EF29D3" w:rsidR="005F71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2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29D3">
        <w:rPr>
          <w:rFonts w:ascii="Times New Roman" w:hAnsi="Times New Roman" w:cs="Times New Roman"/>
          <w:color w:val="000000" w:themeColor="text1"/>
          <w:sz w:val="28"/>
          <w:szCs w:val="28"/>
        </w:rPr>
        <w:t>заседани</w:t>
      </w:r>
      <w:r w:rsidRPr="00EF29D3" w:rsidR="005F71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6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назначенное на 21.05.2020 года</w:t>
      </w:r>
      <w:r w:rsidRPr="00EF29D3" w:rsidR="005F7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явился, подал заявление</w:t>
      </w:r>
      <w:r w:rsidRPr="00EF29D3" w:rsidR="000C13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F29D3" w:rsidR="005F7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EF29D3" w:rsidR="00446F32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Pr="00EF29D3" w:rsidR="005F7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просил прекратить</w:t>
      </w:r>
      <w:r w:rsidRPr="00EF29D3" w:rsidR="0044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 по делу </w:t>
      </w:r>
      <w:r w:rsidRPr="00EF29D3" w:rsidR="0044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связи с </w:t>
      </w:r>
      <w:r w:rsidRPr="00EF29D3" w:rsidR="00446F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истечением </w:t>
      </w:r>
      <w:hyperlink r:id="rId4" w:history="1">
        <w:r w:rsidRPr="00EF29D3" w:rsidR="00446F32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сроков</w:t>
        </w:r>
      </w:hyperlink>
      <w:r w:rsidRPr="00EF29D3" w:rsidR="00446F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давности привлечения к административной ответственности</w:t>
      </w:r>
      <w:r w:rsidRPr="00EF29D3" w:rsidR="000C13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EF29D3" w:rsidR="000C1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616D" w:rsidRPr="00EF29D3" w:rsidP="00EF29D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29D3">
        <w:rPr>
          <w:rFonts w:ascii="Times New Roman" w:hAnsi="Times New Roman" w:cs="Times New Roman"/>
          <w:color w:val="000000" w:themeColor="text1"/>
          <w:sz w:val="28"/>
          <w:szCs w:val="28"/>
        </w:rPr>
        <w:t>сследовав матери</w:t>
      </w:r>
      <w:r w:rsidRPr="00EF29D3">
        <w:rPr>
          <w:rFonts w:ascii="Times New Roman" w:hAnsi="Times New Roman" w:cs="Times New Roman"/>
          <w:color w:val="000000" w:themeColor="text1"/>
          <w:sz w:val="28"/>
          <w:szCs w:val="28"/>
        </w:rPr>
        <w:t>алы дела, мировой</w:t>
      </w:r>
      <w:r w:rsidRPr="00EF29D3" w:rsidR="00006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судья </w:t>
      </w:r>
      <w:r w:rsidRPr="00EF2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29D3" w:rsidR="00006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считает, что производство по делу об административном правонарушении в отношении </w:t>
      </w:r>
      <w:r w:rsidRPr="00EF29D3" w:rsidR="00006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Ческий А.М.  </w:t>
      </w:r>
      <w:r w:rsidRPr="00EF29D3" w:rsidR="00006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подлежит </w:t>
      </w:r>
      <w:r w:rsidRPr="00EF29D3" w:rsidR="000062BE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прекращению </w:t>
      </w:r>
      <w:r w:rsidRPr="00EF29D3" w:rsidR="000062BE">
        <w:rPr>
          <w:rFonts w:ascii="Times New Roman" w:hAnsi="Times New Roman" w:cs="Times New Roman"/>
          <w:sz w:val="28"/>
          <w:szCs w:val="28"/>
          <w:shd w:val="clear" w:color="auto" w:fill="FFFFFF"/>
        </w:rPr>
        <w:t>за истечением </w:t>
      </w:r>
      <w:r w:rsidRPr="00EF29D3" w:rsidR="000062BE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срока </w:t>
      </w:r>
      <w:r w:rsidRPr="00EF29D3" w:rsidR="000062BE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давности привлечения</w:t>
      </w:r>
      <w:r w:rsidRPr="00EF2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062BE" w:rsidRPr="00EF29D3" w:rsidP="00EF29D3">
      <w:pPr>
        <w:pStyle w:val="Style18"/>
        <w:spacing w:line="240" w:lineRule="auto"/>
        <w:ind w:firstLine="567"/>
        <w:contextualSpacing/>
        <w:rPr>
          <w:sz w:val="28"/>
          <w:szCs w:val="28"/>
        </w:rPr>
      </w:pPr>
      <w:r w:rsidRPr="00EF29D3">
        <w:rPr>
          <w:sz w:val="28"/>
          <w:szCs w:val="28"/>
        </w:rPr>
        <w:t xml:space="preserve">Административная ответственность по ч. 5 ст. 12.15 КоАП РФ наступает за </w:t>
      </w:r>
      <w:r w:rsidRPr="00EF29D3" w:rsidR="006A773E">
        <w:rPr>
          <w:sz w:val="28"/>
          <w:szCs w:val="28"/>
        </w:rPr>
        <w:t>повторное совершение административного правонарушения, предусмотренного частью 4 настоящей статьи</w:t>
      </w:r>
      <w:r w:rsidRPr="00EF29D3">
        <w:rPr>
          <w:sz w:val="28"/>
          <w:szCs w:val="28"/>
        </w:rPr>
        <w:t>.</w:t>
      </w:r>
    </w:p>
    <w:p w:rsidR="006A773E" w:rsidRPr="00EF29D3" w:rsidP="00EF2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EF29D3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Pr="00EF29D3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Pr="00EF29D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EF29D3">
          <w:rPr>
            <w:rFonts w:ascii="Times New Roman" w:hAnsi="Times New Roman" w:cs="Times New Roman"/>
            <w:sz w:val="28"/>
            <w:szCs w:val="28"/>
          </w:rPr>
          <w:t>статьей ч. 5</w:t>
        </w:r>
      </w:hyperlink>
      <w:r w:rsidRPr="00EF29D3">
        <w:rPr>
          <w:rFonts w:ascii="Times New Roman" w:hAnsi="Times New Roman" w:cs="Times New Roman"/>
          <w:sz w:val="28"/>
          <w:szCs w:val="28"/>
        </w:rPr>
        <w:t xml:space="preserve"> ст. 12.15 Кодекса Российской Федерации об административных правонарушениях, составляет три месяца.</w:t>
      </w:r>
    </w:p>
    <w:p w:rsidR="006A773E" w:rsidRPr="00EF29D3" w:rsidP="00EF2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</w:t>
      </w:r>
      <w:r w:rsidRPr="00EF29D3">
        <w:rPr>
          <w:rFonts w:ascii="Times New Roman" w:eastAsia="Times New Roman" w:hAnsi="Times New Roman" w:cs="Times New Roman"/>
          <w:sz w:val="28"/>
          <w:szCs w:val="28"/>
        </w:rPr>
        <w:t>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</w:t>
      </w:r>
      <w:r w:rsidRPr="00EF29D3">
        <w:rPr>
          <w:rFonts w:ascii="Times New Roman" w:eastAsia="Times New Roman" w:hAnsi="Times New Roman" w:cs="Times New Roman"/>
          <w:sz w:val="28"/>
          <w:szCs w:val="28"/>
        </w:rPr>
        <w:t>я, следующего за днём совершения административного правонарушения (за днём обнаружения правонарушения).</w:t>
      </w:r>
    </w:p>
    <w:p w:rsidR="006A773E" w:rsidRPr="00EF29D3" w:rsidP="00EF2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7" w:history="1">
        <w:r w:rsidRPr="00EF29D3">
          <w:rPr>
            <w:rFonts w:ascii="Times New Roman" w:hAnsi="Times New Roman" w:cs="Times New Roman"/>
            <w:sz w:val="28"/>
            <w:szCs w:val="28"/>
          </w:rPr>
          <w:t>пункта 6 части</w:t>
        </w:r>
        <w:r w:rsidRPr="00EF29D3">
          <w:rPr>
            <w:rFonts w:ascii="Times New Roman" w:hAnsi="Times New Roman" w:cs="Times New Roman"/>
            <w:sz w:val="28"/>
            <w:szCs w:val="28"/>
          </w:rPr>
          <w:t xml:space="preserve"> 1 статьи 24.5</w:t>
        </w:r>
      </w:hyperlink>
      <w:r w:rsidRPr="00EF29D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6A773E" w:rsidRPr="00EF29D3" w:rsidP="00EF2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</w:rPr>
        <w:t>Исходя из</w:t>
      </w:r>
      <w:r w:rsidRPr="00EF29D3">
        <w:rPr>
          <w:rFonts w:ascii="Times New Roman" w:hAnsi="Times New Roman" w:cs="Times New Roman"/>
          <w:sz w:val="28"/>
          <w:szCs w:val="28"/>
        </w:rPr>
        <w:t xml:space="preserve"> положений </w:t>
      </w:r>
      <w:hyperlink r:id="rId5" w:history="1">
        <w:r w:rsidRPr="00EF29D3">
          <w:rPr>
            <w:rFonts w:ascii="Times New Roman" w:hAnsi="Times New Roman" w:cs="Times New Roman"/>
            <w:sz w:val="28"/>
            <w:szCs w:val="28"/>
          </w:rPr>
          <w:t>статьи 4.5</w:t>
        </w:r>
      </w:hyperlink>
      <w:r w:rsidRPr="00EF29D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EF29D3">
          <w:rPr>
            <w:rFonts w:ascii="Times New Roman" w:hAnsi="Times New Roman" w:cs="Times New Roman"/>
            <w:sz w:val="28"/>
            <w:szCs w:val="28"/>
          </w:rPr>
          <w:t>пункта 6 части 1 статьи 24.5</w:t>
        </w:r>
      </w:hyperlink>
      <w:r w:rsidRPr="00EF29D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 истечении установленных сроков</w:t>
      </w:r>
      <w:r w:rsidRPr="00EF29D3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ответственности вопрос о виновности лица, в отношении которого производство по делу прекращено, обсуждаться не может.</w:t>
      </w:r>
    </w:p>
    <w:p w:rsidR="006A773E" w:rsidRPr="00EF29D3" w:rsidP="00EF2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</w:rPr>
        <w:t xml:space="preserve">Аналогичная правовая позиция содержится в </w:t>
      </w:r>
      <w:hyperlink r:id="rId8" w:history="1">
        <w:r w:rsidRPr="00EF29D3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EF29D3">
        <w:rPr>
          <w:rFonts w:ascii="Times New Roman" w:hAnsi="Times New Roman" w:cs="Times New Roman"/>
          <w:sz w:val="28"/>
          <w:szCs w:val="28"/>
        </w:rPr>
        <w:t xml:space="preserve"> Конституционного Суда Российской Федерации от 16.06.2009 года № 9-П, </w:t>
      </w:r>
      <w:hyperlink r:id="rId9" w:history="1">
        <w:r w:rsidRPr="00EF29D3">
          <w:rPr>
            <w:rFonts w:ascii="Times New Roman" w:hAnsi="Times New Roman" w:cs="Times New Roman"/>
            <w:sz w:val="28"/>
            <w:szCs w:val="28"/>
          </w:rPr>
          <w:t>определении</w:t>
        </w:r>
      </w:hyperlink>
      <w:r w:rsidRPr="00EF29D3">
        <w:rPr>
          <w:rFonts w:ascii="Times New Roman" w:hAnsi="Times New Roman" w:cs="Times New Roman"/>
          <w:sz w:val="28"/>
          <w:szCs w:val="28"/>
        </w:rPr>
        <w:t xml:space="preserve"> </w:t>
      </w:r>
      <w:r w:rsidRPr="00EF29D3">
        <w:rPr>
          <w:rFonts w:ascii="Times New Roman" w:hAnsi="Times New Roman" w:cs="Times New Roman"/>
          <w:sz w:val="28"/>
          <w:szCs w:val="28"/>
        </w:rPr>
        <w:t xml:space="preserve">Конституционного Суда Российской Федерации от 15.07.2010 года № 1109-О-О, а также в </w:t>
      </w:r>
      <w:hyperlink r:id="rId10" w:history="1">
        <w:r w:rsidRPr="00EF29D3">
          <w:rPr>
            <w:rFonts w:ascii="Times New Roman" w:hAnsi="Times New Roman" w:cs="Times New Roman"/>
            <w:sz w:val="28"/>
            <w:szCs w:val="28"/>
          </w:rPr>
          <w:t>пункте 13.1</w:t>
        </w:r>
      </w:hyperlink>
      <w:r w:rsidRPr="00EF29D3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</w:t>
      </w:r>
      <w:r w:rsidRPr="00EF29D3">
        <w:rPr>
          <w:rFonts w:ascii="Times New Roman" w:hAnsi="Times New Roman" w:cs="Times New Roman"/>
          <w:sz w:val="28"/>
          <w:szCs w:val="28"/>
        </w:rPr>
        <w:t>ого Суда Российской Федерации от 24.03.2005 года №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6A773E" w:rsidRPr="00EF29D3" w:rsidP="00EF2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</w:rPr>
        <w:t>Из материалов дела следует, что обстоятельства, послужившие основанием к возбу</w:t>
      </w:r>
      <w:r w:rsidRPr="00EF29D3">
        <w:rPr>
          <w:rFonts w:ascii="Times New Roman" w:hAnsi="Times New Roman" w:cs="Times New Roman"/>
          <w:sz w:val="28"/>
          <w:szCs w:val="28"/>
        </w:rPr>
        <w:t xml:space="preserve">ждению в отношении </w:t>
      </w:r>
      <w:r w:rsidRPr="00EF29D3" w:rsidR="00753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Ческий А.М.  </w:t>
      </w:r>
      <w:r w:rsidRPr="00EF29D3">
        <w:rPr>
          <w:rFonts w:ascii="Times New Roman" w:hAnsi="Times New Roman" w:cs="Times New Roman"/>
          <w:sz w:val="28"/>
          <w:szCs w:val="28"/>
        </w:rPr>
        <w:t xml:space="preserve">производства по делу </w:t>
      </w:r>
      <w:r w:rsidRPr="00EF29D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по ч. </w:t>
      </w:r>
      <w:r w:rsidRPr="00EF29D3" w:rsidR="00753012">
        <w:rPr>
          <w:rFonts w:ascii="Times New Roman" w:hAnsi="Times New Roman" w:cs="Times New Roman"/>
          <w:sz w:val="28"/>
          <w:szCs w:val="28"/>
        </w:rPr>
        <w:t>5</w:t>
      </w:r>
      <w:r w:rsidRPr="00EF29D3">
        <w:rPr>
          <w:rFonts w:ascii="Times New Roman" w:hAnsi="Times New Roman" w:cs="Times New Roman"/>
          <w:sz w:val="28"/>
          <w:szCs w:val="28"/>
        </w:rPr>
        <w:t xml:space="preserve"> ст. 12.15 КоАП РФ имели место </w:t>
      </w:r>
      <w:r w:rsidRPr="00EF29D3" w:rsidR="00753012">
        <w:rPr>
          <w:rFonts w:ascii="Times New Roman" w:hAnsi="Times New Roman" w:cs="Times New Roman"/>
          <w:sz w:val="28"/>
          <w:szCs w:val="28"/>
        </w:rPr>
        <w:t>09</w:t>
      </w:r>
      <w:r w:rsidRPr="00EF29D3">
        <w:rPr>
          <w:rFonts w:ascii="Times New Roman" w:hAnsi="Times New Roman" w:cs="Times New Roman"/>
          <w:sz w:val="28"/>
          <w:szCs w:val="28"/>
        </w:rPr>
        <w:t>.</w:t>
      </w:r>
      <w:r w:rsidRPr="00EF29D3" w:rsidR="00753012">
        <w:rPr>
          <w:rFonts w:ascii="Times New Roman" w:hAnsi="Times New Roman" w:cs="Times New Roman"/>
          <w:sz w:val="28"/>
          <w:szCs w:val="28"/>
        </w:rPr>
        <w:t>02</w:t>
      </w:r>
      <w:r w:rsidRPr="00EF29D3">
        <w:rPr>
          <w:rFonts w:ascii="Times New Roman" w:hAnsi="Times New Roman" w:cs="Times New Roman"/>
          <w:sz w:val="28"/>
          <w:szCs w:val="28"/>
        </w:rPr>
        <w:t>.20</w:t>
      </w:r>
      <w:r w:rsidRPr="00EF29D3" w:rsidR="00753012">
        <w:rPr>
          <w:rFonts w:ascii="Times New Roman" w:hAnsi="Times New Roman" w:cs="Times New Roman"/>
          <w:sz w:val="28"/>
          <w:szCs w:val="28"/>
        </w:rPr>
        <w:t>20</w:t>
      </w:r>
      <w:r w:rsidRPr="00EF29D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A773E" w:rsidRPr="00EF29D3" w:rsidP="00EF2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привлечения к административной ответственности по </w:t>
      </w:r>
      <w:hyperlink r:id="rId11" w:history="1">
        <w:r w:rsidRPr="00EF29D3">
          <w:rPr>
            <w:rFonts w:ascii="Times New Roman" w:hAnsi="Times New Roman" w:cs="Times New Roman"/>
            <w:sz w:val="28"/>
            <w:szCs w:val="28"/>
          </w:rPr>
          <w:t xml:space="preserve">ч. </w:t>
        </w:r>
        <w:r w:rsidRPr="00EF29D3" w:rsidR="00753012">
          <w:rPr>
            <w:rFonts w:ascii="Times New Roman" w:hAnsi="Times New Roman" w:cs="Times New Roman"/>
            <w:sz w:val="28"/>
            <w:szCs w:val="28"/>
          </w:rPr>
          <w:t>5</w:t>
        </w:r>
        <w:r w:rsidRPr="00EF29D3">
          <w:rPr>
            <w:rFonts w:ascii="Times New Roman" w:hAnsi="Times New Roman" w:cs="Times New Roman"/>
            <w:sz w:val="28"/>
            <w:szCs w:val="28"/>
          </w:rPr>
          <w:t xml:space="preserve"> ст. 12.15</w:t>
        </w:r>
      </w:hyperlink>
      <w:r w:rsidRPr="00EF29D3">
        <w:rPr>
          <w:rFonts w:ascii="Times New Roman" w:hAnsi="Times New Roman" w:cs="Times New Roman"/>
          <w:sz w:val="28"/>
          <w:szCs w:val="28"/>
        </w:rPr>
        <w:t xml:space="preserve"> КоАП РФ, установленный </w:t>
      </w:r>
      <w:hyperlink r:id="rId12" w:history="1">
        <w:r w:rsidRPr="00EF29D3">
          <w:rPr>
            <w:rFonts w:ascii="Times New Roman" w:hAnsi="Times New Roman" w:cs="Times New Roman"/>
            <w:sz w:val="28"/>
            <w:szCs w:val="28"/>
          </w:rPr>
          <w:t>частью 1 статьи 4.5</w:t>
        </w:r>
      </w:hyperlink>
      <w:r w:rsidRPr="00EF29D3">
        <w:rPr>
          <w:rFonts w:ascii="Times New Roman" w:hAnsi="Times New Roman" w:cs="Times New Roman"/>
          <w:sz w:val="28"/>
          <w:szCs w:val="28"/>
        </w:rPr>
        <w:t xml:space="preserve"> КоАП РФ, истек</w:t>
      </w:r>
      <w:r w:rsidRPr="00EF29D3" w:rsidR="00916D9E">
        <w:rPr>
          <w:rFonts w:ascii="Times New Roman" w:hAnsi="Times New Roman" w:cs="Times New Roman"/>
          <w:sz w:val="28"/>
          <w:szCs w:val="28"/>
        </w:rPr>
        <w:t>ает</w:t>
      </w:r>
      <w:r w:rsidRPr="00EF29D3">
        <w:rPr>
          <w:rFonts w:ascii="Times New Roman" w:hAnsi="Times New Roman" w:cs="Times New Roman"/>
          <w:sz w:val="28"/>
          <w:szCs w:val="28"/>
        </w:rPr>
        <w:t xml:space="preserve"> </w:t>
      </w:r>
      <w:r w:rsidRPr="00EF29D3" w:rsidR="00916D9E">
        <w:rPr>
          <w:rFonts w:ascii="Times New Roman" w:hAnsi="Times New Roman" w:cs="Times New Roman"/>
          <w:sz w:val="28"/>
          <w:szCs w:val="28"/>
        </w:rPr>
        <w:t>10</w:t>
      </w:r>
      <w:r w:rsidRPr="00EF29D3">
        <w:rPr>
          <w:rFonts w:ascii="Times New Roman" w:hAnsi="Times New Roman" w:cs="Times New Roman"/>
          <w:sz w:val="28"/>
          <w:szCs w:val="28"/>
        </w:rPr>
        <w:t>.0</w:t>
      </w:r>
      <w:r w:rsidRPr="00EF29D3" w:rsidR="00916D9E">
        <w:rPr>
          <w:rFonts w:ascii="Times New Roman" w:hAnsi="Times New Roman" w:cs="Times New Roman"/>
          <w:sz w:val="28"/>
          <w:szCs w:val="28"/>
        </w:rPr>
        <w:t>5</w:t>
      </w:r>
      <w:r w:rsidRPr="00EF29D3">
        <w:rPr>
          <w:rFonts w:ascii="Times New Roman" w:hAnsi="Times New Roman" w:cs="Times New Roman"/>
          <w:sz w:val="28"/>
          <w:szCs w:val="28"/>
        </w:rPr>
        <w:t>.20</w:t>
      </w:r>
      <w:r w:rsidRPr="00EF29D3" w:rsidR="00916D9E">
        <w:rPr>
          <w:rFonts w:ascii="Times New Roman" w:hAnsi="Times New Roman" w:cs="Times New Roman"/>
          <w:sz w:val="28"/>
          <w:szCs w:val="28"/>
        </w:rPr>
        <w:t>20</w:t>
      </w:r>
      <w:r w:rsidRPr="00EF29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6D9E" w:rsidRPr="00EF29D3" w:rsidP="00EF29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9D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п.1 ч.1.1 ст. 29.9 КоАП РФ при наличии хотя бы одного из обстоятельств, предусмотренных ст. 24.5 КоАП РФ, выносится постановление о прекращении производства по делу об административном</w:t>
      </w:r>
      <w:r w:rsidRPr="00EF2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правонарушении.</w:t>
      </w:r>
    </w:p>
    <w:p w:rsidR="00916D9E" w:rsidRPr="00EF29D3" w:rsidP="00EF29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9D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учитывая, что срок давности привлечения к административной ответственности Ческий</w:t>
      </w:r>
      <w:r w:rsidRPr="00EF2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А.М.  истёк, производство по делу об административном  правонарушении подлежит прекращению на основании пункта 6 части 1 статьи 24.5 Кодекса Российской Федерации об административных правонарушениях, в связи с истечением срока давности привлечения названно</w:t>
      </w:r>
      <w:r w:rsidRPr="00EF29D3">
        <w:rPr>
          <w:rFonts w:ascii="Times New Roman" w:hAnsi="Times New Roman" w:cs="Times New Roman"/>
          <w:color w:val="000000" w:themeColor="text1"/>
          <w:sz w:val="28"/>
          <w:szCs w:val="28"/>
        </w:rPr>
        <w:t>го лица к административной ответственности.</w:t>
      </w:r>
    </w:p>
    <w:p w:rsidR="00C6616D" w:rsidRPr="00EF29D3" w:rsidP="00EF29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9D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 и руководствуясь ст.ст. 28.2, ч.3 ст.23.1, 29.4 - 29.5, 29.12, мировой судья,</w:t>
      </w:r>
      <w:r w:rsidRPr="00EF29D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</w:p>
    <w:p w:rsidR="00CC7DC3" w:rsidRPr="00EF29D3" w:rsidP="00EF29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</w:rPr>
        <w:t>ПОСТАНОВИЛ:</w:t>
      </w:r>
    </w:p>
    <w:p w:rsidR="00EF29D3" w:rsidRPr="00EF29D3" w:rsidP="00EF2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ч. 5 ст. 12.15 КоАП РФ</w:t>
      </w:r>
      <w:r w:rsidRPr="00EF29D3">
        <w:rPr>
          <w:rFonts w:ascii="Times New Roman" w:hAnsi="Times New Roman" w:cs="Times New Roman"/>
          <w:sz w:val="28"/>
          <w:szCs w:val="28"/>
        </w:rPr>
        <w:t>, в отношении Ческий Александра Михайловича</w:t>
      </w:r>
      <w:r w:rsidRPr="00EF29D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F29D3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EF29D3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EF29D3">
        <w:rPr>
          <w:rFonts w:ascii="Times New Roman" w:eastAsia="Calibri" w:hAnsi="Times New Roman" w:cs="Times New Roman"/>
          <w:sz w:val="28"/>
          <w:szCs w:val="28"/>
        </w:rPr>
        <w:t xml:space="preserve">истечением </w:t>
      </w:r>
      <w:hyperlink r:id="rId4" w:history="1">
        <w:r w:rsidRPr="00EF29D3">
          <w:rPr>
            <w:rFonts w:ascii="Times New Roman" w:eastAsia="Calibri" w:hAnsi="Times New Roman" w:cs="Times New Roman"/>
            <w:sz w:val="28"/>
            <w:szCs w:val="28"/>
          </w:rPr>
          <w:t>сроков</w:t>
        </w:r>
      </w:hyperlink>
      <w:r w:rsidRPr="00EF29D3">
        <w:rPr>
          <w:rFonts w:ascii="Times New Roman" w:eastAsia="Calibri" w:hAnsi="Times New Roman" w:cs="Times New Roman"/>
          <w:sz w:val="28"/>
          <w:szCs w:val="28"/>
        </w:rPr>
        <w:t xml:space="preserve"> давности привлечения к административной </w:t>
      </w:r>
      <w:r w:rsidRPr="00EF29D3">
        <w:rPr>
          <w:rFonts w:ascii="Times New Roman" w:eastAsia="Calibri" w:hAnsi="Times New Roman" w:cs="Times New Roman"/>
          <w:sz w:val="28"/>
          <w:szCs w:val="28"/>
        </w:rPr>
        <w:t>ответственности</w:t>
      </w:r>
      <w:r w:rsidRPr="00EF29D3">
        <w:rPr>
          <w:rFonts w:ascii="Times New Roman" w:hAnsi="Times New Roman" w:cs="Times New Roman"/>
          <w:sz w:val="28"/>
          <w:szCs w:val="28"/>
        </w:rPr>
        <w:t>.</w:t>
      </w:r>
    </w:p>
    <w:p w:rsidR="00CC7DC3" w:rsidRPr="00EF29D3" w:rsidP="00EF29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</w:t>
      </w:r>
      <w:r w:rsidRPr="00EF29D3">
        <w:rPr>
          <w:rFonts w:ascii="Times New Roman" w:hAnsi="Times New Roman" w:cs="Times New Roman"/>
          <w:sz w:val="28"/>
          <w:szCs w:val="28"/>
          <w:lang w:eastAsia="ru-RU"/>
        </w:rPr>
        <w:t>лучения копии постановления</w:t>
      </w:r>
      <w:r w:rsidRPr="00EF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7DC3" w:rsidRPr="00EF29D3" w:rsidP="00EF29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8C5" w:rsidRPr="00EF29D3" w:rsidP="00EF2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1443" w:rsidRPr="00EF29D3" w:rsidP="00EF29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29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</w:t>
      </w:r>
      <w:r w:rsidRPr="00EF29D3" w:rsidR="00EF29D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29D3">
        <w:rPr>
          <w:rFonts w:ascii="Times New Roman" w:hAnsi="Times New Roman" w:cs="Times New Roman"/>
          <w:sz w:val="28"/>
          <w:szCs w:val="28"/>
        </w:rPr>
        <w:t xml:space="preserve">  </w:t>
      </w:r>
      <w:r w:rsidRPr="00EF29D3" w:rsidR="008958C5">
        <w:rPr>
          <w:rFonts w:ascii="Times New Roman" w:hAnsi="Times New Roman" w:cs="Times New Roman"/>
          <w:sz w:val="28"/>
          <w:szCs w:val="28"/>
        </w:rPr>
        <w:t>И.</w:t>
      </w:r>
      <w:r w:rsidRPr="00EF29D3" w:rsidR="00916907">
        <w:rPr>
          <w:rFonts w:ascii="Times New Roman" w:hAnsi="Times New Roman" w:cs="Times New Roman"/>
          <w:sz w:val="28"/>
          <w:szCs w:val="28"/>
        </w:rPr>
        <w:t>Ю</w:t>
      </w:r>
      <w:r w:rsidRPr="00EF29D3" w:rsidR="008958C5">
        <w:rPr>
          <w:rFonts w:ascii="Times New Roman" w:hAnsi="Times New Roman" w:cs="Times New Roman"/>
          <w:sz w:val="28"/>
          <w:szCs w:val="28"/>
        </w:rPr>
        <w:t xml:space="preserve">. </w:t>
      </w:r>
      <w:r w:rsidRPr="00EF29D3" w:rsidR="00916907">
        <w:rPr>
          <w:rFonts w:ascii="Times New Roman" w:hAnsi="Times New Roman" w:cs="Times New Roman"/>
          <w:sz w:val="28"/>
          <w:szCs w:val="28"/>
        </w:rPr>
        <w:t>Бора</w:t>
      </w:r>
    </w:p>
    <w:p w:rsidR="002C5A43" w:rsidRPr="00EF29D3" w:rsidP="00EF29D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65417" w:rsidRPr="00EF3293" w:rsidP="00D65417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493370" w:rsidRPr="00CC7DC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C85B27">
      <w:footerReference w:type="default" r:id="rId13"/>
      <w:pgSz w:w="11906" w:h="16838"/>
      <w:pgMar w:top="993" w:right="709" w:bottom="1276" w:left="1701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417">
          <w:rPr>
            <w:noProof/>
          </w:rPr>
          <w:t>3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062BE"/>
    <w:rsid w:val="000400FB"/>
    <w:rsid w:val="00060437"/>
    <w:rsid w:val="00081A91"/>
    <w:rsid w:val="000B0C7F"/>
    <w:rsid w:val="000B2E0A"/>
    <w:rsid w:val="000C138A"/>
    <w:rsid w:val="001544F2"/>
    <w:rsid w:val="0016369E"/>
    <w:rsid w:val="001E46A7"/>
    <w:rsid w:val="00203E73"/>
    <w:rsid w:val="00251745"/>
    <w:rsid w:val="0028712D"/>
    <w:rsid w:val="002B2E8C"/>
    <w:rsid w:val="002C27D5"/>
    <w:rsid w:val="002C5A43"/>
    <w:rsid w:val="00326552"/>
    <w:rsid w:val="003341CC"/>
    <w:rsid w:val="00335EB3"/>
    <w:rsid w:val="003C0E62"/>
    <w:rsid w:val="003F16F3"/>
    <w:rsid w:val="00411113"/>
    <w:rsid w:val="00446F32"/>
    <w:rsid w:val="004779E3"/>
    <w:rsid w:val="00481443"/>
    <w:rsid w:val="00493370"/>
    <w:rsid w:val="004A4758"/>
    <w:rsid w:val="00525C17"/>
    <w:rsid w:val="00526633"/>
    <w:rsid w:val="005848BF"/>
    <w:rsid w:val="005F716D"/>
    <w:rsid w:val="00606894"/>
    <w:rsid w:val="00634022"/>
    <w:rsid w:val="006A4AC3"/>
    <w:rsid w:val="006A773E"/>
    <w:rsid w:val="006F5103"/>
    <w:rsid w:val="00715D96"/>
    <w:rsid w:val="00732F35"/>
    <w:rsid w:val="00753012"/>
    <w:rsid w:val="007C0CD3"/>
    <w:rsid w:val="007E3606"/>
    <w:rsid w:val="008958C5"/>
    <w:rsid w:val="008A00FD"/>
    <w:rsid w:val="008E6878"/>
    <w:rsid w:val="00911BE1"/>
    <w:rsid w:val="00916907"/>
    <w:rsid w:val="00916D9E"/>
    <w:rsid w:val="00950692"/>
    <w:rsid w:val="00997725"/>
    <w:rsid w:val="009D1332"/>
    <w:rsid w:val="00A03093"/>
    <w:rsid w:val="00AC18FB"/>
    <w:rsid w:val="00AC3849"/>
    <w:rsid w:val="00B024BD"/>
    <w:rsid w:val="00B356F8"/>
    <w:rsid w:val="00B64B9F"/>
    <w:rsid w:val="00B7696A"/>
    <w:rsid w:val="00BC1B68"/>
    <w:rsid w:val="00BF4B44"/>
    <w:rsid w:val="00C14A34"/>
    <w:rsid w:val="00C16128"/>
    <w:rsid w:val="00C24F0C"/>
    <w:rsid w:val="00C545F8"/>
    <w:rsid w:val="00C54DEB"/>
    <w:rsid w:val="00C6616D"/>
    <w:rsid w:val="00C75392"/>
    <w:rsid w:val="00C85B27"/>
    <w:rsid w:val="00CC7DC3"/>
    <w:rsid w:val="00CE5A75"/>
    <w:rsid w:val="00D51F05"/>
    <w:rsid w:val="00D65417"/>
    <w:rsid w:val="00DA496A"/>
    <w:rsid w:val="00DB5245"/>
    <w:rsid w:val="00E278FE"/>
    <w:rsid w:val="00E9712F"/>
    <w:rsid w:val="00ED7B7E"/>
    <w:rsid w:val="00EF29D3"/>
    <w:rsid w:val="00EF3293"/>
    <w:rsid w:val="00F40D05"/>
    <w:rsid w:val="00FC54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  <w:style w:type="character" w:styleId="Hyperlink">
    <w:name w:val="Hyperlink"/>
    <w:basedOn w:val="DefaultParagraphFont"/>
    <w:uiPriority w:val="99"/>
    <w:semiHidden/>
    <w:unhideWhenUsed/>
    <w:rsid w:val="008958C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C7D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snippetequal">
    <w:name w:val="snippet_equal"/>
    <w:basedOn w:val="DefaultParagraphFont"/>
    <w:rsid w:val="00B024BD"/>
    <w:rPr>
      <w:rFonts w:cs="Times New Roman"/>
    </w:rPr>
  </w:style>
  <w:style w:type="paragraph" w:customStyle="1" w:styleId="Style18">
    <w:name w:val="Style18"/>
    <w:basedOn w:val="Normal"/>
    <w:uiPriority w:val="99"/>
    <w:rsid w:val="000062B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87CB243C4EE09C7A2371E622DDAF8FFC9CC6E14BB98C9ECA6205026F3050FCE43A5298C950DAF75KE33L" TargetMode="External" /><Relationship Id="rId11" Type="http://schemas.openxmlformats.org/officeDocument/2006/relationships/hyperlink" Target="consultantplus://offline/ref=D752ED33B0563EDFC8E5B0916FCA51C90BB71DC6839893EF9869102FC063DFB5C250C96F4B88d7W3T" TargetMode="External" /><Relationship Id="rId12" Type="http://schemas.openxmlformats.org/officeDocument/2006/relationships/hyperlink" Target="consultantplus://offline/ref=D752ED33B0563EDFC8E5B0916FCA51C90BB71DC6839893EF9869102FC063DFB5C250C96E4A8Ed7WCT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117AFBF9298D974FCBC73F2EA3E3CBF98162684B20BF436A802EFCA41158B89E58EFFF7C1B43633e3K7K" TargetMode="External" /><Relationship Id="rId5" Type="http://schemas.openxmlformats.org/officeDocument/2006/relationships/hyperlink" Target="consultantplus://offline/ref=BEEF5CF9536F89F3D2656D9403F6309D77B3702B1F8B8B91767903C25F3E6E808B9F0A6B9D7F41E8U0b4L" TargetMode="External" /><Relationship Id="rId6" Type="http://schemas.openxmlformats.org/officeDocument/2006/relationships/hyperlink" Target="consultantplus://offline/ref=BEEF5CF9536F89F3D2656D9403F6309D77B3702B1F8B8B91767903C25F3E6E808B9F0A699477U4b2L" TargetMode="External" /><Relationship Id="rId7" Type="http://schemas.openxmlformats.org/officeDocument/2006/relationships/hyperlink" Target="consultantplus://offline/ref=BEEF5CF9536F89F3D2656D9403F6309D77B3702B1F8B8B91767903C25F3E6E808B9F0A6B9D7D42E6U0b3L" TargetMode="External" /><Relationship Id="rId8" Type="http://schemas.openxmlformats.org/officeDocument/2006/relationships/hyperlink" Target="consultantplus://offline/ref=787CB243C4EE09C7A2371E622DDAF8FFC0C16118B19594E6AE795C24KF34L" TargetMode="External" /><Relationship Id="rId9" Type="http://schemas.openxmlformats.org/officeDocument/2006/relationships/hyperlink" Target="consultantplus://offline/ref=787CB243C4EE09C7A2371E622DDAF8FFC9C96D15BD96C9ECA6205026F3K03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