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№05-0103/79/2023</w:t>
      </w:r>
    </w:p>
    <w:p w:rsidR="00A77B3E">
      <w:r>
        <w:t>ПОСТАНОВЛЕНИЕ</w:t>
      </w:r>
    </w:p>
    <w:p w:rsidR="00A77B3E">
      <w:r>
        <w:t>07 июня 2023 года</w:t>
        <w:tab/>
        <w:tab/>
        <w:tab/>
        <w:tab/>
        <w:tab/>
        <w:tab/>
        <w:t xml:space="preserve">                           г. Симферополь</w:t>
      </w:r>
    </w:p>
    <w:p w:rsidR="00A77B3E">
      <w:r>
        <w:t>Экземпляр № 1</w:t>
      </w:r>
    </w:p>
    <w:p w:rsidR="00A77B3E">
      <w:r>
        <w:t>Мировой судья судебного участка № 79 Симферопольского судебного района (Симферопольский муниципальный район) Республики Крым Бора И.Ю., рассмотрев дело об административном правонарушении в отношении:</w:t>
      </w:r>
    </w:p>
    <w:p w:rsidR="00A77B3E">
      <w:r>
        <w:t>фио, паспортные данные Федеральной миграционной службой, ИНН 910907891399, СНИЛС 186-561-890 04, адрес регистрации: адрес, занимаемая должность – генеральный директор ООО «Таврида» рег.№ 091-013-000069, в совершении преступления по ч. 1 ст.15.33.2 КоАП РФ,</w:t>
      </w:r>
    </w:p>
    <w:p w:rsidR="00A77B3E">
      <w:r>
        <w:t>УСТАНОВИЛ:</w:t>
      </w:r>
    </w:p>
    <w:p w:rsidR="00A77B3E">
      <w:r>
        <w:t>Согласно протоколу об административном правонарушении №091S20230000112 от 16.05.2023 года фио, являясь генеральным директором ООО «Таврида» рег.№ 091-013-000069, совершил административное правонарушение, а именно вопреки требованиям п.2.2 ст.11, ст.15 ФЗ №27-ФЗ не представил в установленный законодательством Российской Федерации срок в Отдел ПУ и ОИ №6 Отделения СФР по Республике Крым сведения о застрахованных лицах по форме СЗВ-М с типом «исходная» за октябрь 2022 года не позднее 15 ноября 2022 года, следовательно административное правонарушение было совершено фио 16 ноября 2022 г.</w:t>
      </w:r>
    </w:p>
    <w:p w:rsidR="00A77B3E">
      <w:r>
        <w:t>В судебное заседание фио не явился, о дате, месте и времени проведения судебного заседания, уведомлен надлежащим образом, причины неявки суду не известны.</w:t>
      </w:r>
    </w:p>
    <w:p w:rsidR="00A77B3E">
      <w:r>
        <w:t xml:space="preserve">Суд, исследовав материалы дела, считает вину фио в совершении административного правонарушения, предусмотренного ч.1 ст.15.33.2 КоАП РФ установленной. Факт совершения правонарушения подтверждается всеми материалами дела в их совокупности. </w:t>
      </w:r>
    </w:p>
    <w:p w:rsidR="00A77B3E"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ст.ст. 26.2, 26.11 Кодекса Российской Федерации об административных правонарушениях. </w:t>
      </w:r>
    </w:p>
    <w:p w:rsidR="00A77B3E">
      <w:r>
        <w:t xml:space="preserve">Согласно ч. 1 ст. 3.1 Кодекса Российской Федерации об административных правонарушениях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 </w:t>
      </w:r>
    </w:p>
    <w:p w:rsidR="00A77B3E">
      <w:r>
        <w:t xml:space="preserve">Факт совершения административного правонарушения, предусмотренного ч.1 ст.15.33.2 КоАП РФ, подтверждается исследованными в судебном заседании материалами дела: </w:t>
      </w:r>
    </w:p>
    <w:p w:rsidR="00A77B3E">
      <w:r>
        <w:t>- протоколом об административном правонарушении № 091S20230000112 от 16.05.2023 г. (л.д. 1-2);</w:t>
      </w:r>
    </w:p>
    <w:p w:rsidR="00A77B3E">
      <w:r>
        <w:t>- уведомлением о составлении протокола об административном правонарушении от 30.03.2023 г. (л.д.4)</w:t>
      </w:r>
    </w:p>
    <w:p w:rsidR="00A77B3E">
      <w:r>
        <w:t>- выпиской из ЕГРЮЛ (л.д.7-8);</w:t>
      </w:r>
    </w:p>
    <w:p w:rsidR="00A77B3E">
      <w:r>
        <w:t>- копией акта о выявленных правонарушениях от 23.12.2022 г. (л.д. 12);</w:t>
      </w:r>
    </w:p>
    <w:p w:rsidR="00A77B3E">
      <w:r>
        <w:t>- копией решения о привлечении страхователя к ответственности за совершенное правонарушение от 27.01.2023г. (л.д. 14).</w:t>
      </w:r>
    </w:p>
    <w:p w:rsidR="00A77B3E">
      <w:r>
        <w:t>С учетом данных обстоятельств, мировой судья приходит к выводу о наличии оснований для привлечения фио к административной ответственности, предусмотренной ч. 1 ст.15.33.2 КоАП РФ.</w:t>
      </w:r>
    </w:p>
    <w:p w:rsidR="00A77B3E">
      <w:r>
        <w:t>При назначении административного наказания мировой судья учитывает характер и степень совершенного административного правонарушения, данные о личности правонарушителя, его имущественное положение, наличие либо отсутствие обстоятельств, смягчающих и отягчающих административную ответственность.</w:t>
      </w:r>
    </w:p>
    <w:p w:rsidR="00A77B3E">
      <w:r>
        <w:t>Обстоятельства, смягчающие и отягчающие административную ответственность, не установлены.</w:t>
      </w:r>
    </w:p>
    <w:p w:rsidR="00A77B3E">
      <w:r>
        <w:t>Оснований для прекращения производства по делу, предусмотренных ст.24.5 КоАП РФ, не имеется.</w:t>
      </w:r>
    </w:p>
    <w:p w:rsidR="00A77B3E">
      <w:r>
        <w:t>С учетом всех обстоятельств дела,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мировой судья считает необходимым назначить административное наказание, в пределах санкции части 1 статьи 15.33.2 КоАП РФ, в виде минимального размера административного штрафа, поскольку обстоятельств, способствующих назначению более строго размера наказания судом не установлено и суду не представлено.</w:t>
      </w:r>
    </w:p>
    <w:p w:rsidR="00A77B3E">
      <w:r>
        <w:t>На основании изложенного, руководствуясь ч. 1 ст.15.33.2, 29.10 КоАП РФ, мировой судья</w:t>
      </w:r>
    </w:p>
    <w:p w:rsidR="00A77B3E">
      <w:r>
        <w:t>ПОСТАНОВИЛ:</w:t>
      </w:r>
    </w:p>
    <w:p w:rsidR="00A77B3E">
      <w:r>
        <w:t>Признать фио, виновным в совершении административного правонарушения, предусмотренного частью 1 статьи 15.33.2 КоАП РФ и назначить административное наказание в виде административного штрафа в размере 300 (триста) рублей.</w:t>
      </w:r>
    </w:p>
    <w:p w:rsidR="00A77B3E">
      <w:r>
        <w:t>Разъяснить о необходимости произвести оплату суммы административного штрафа в 60-дневный срок со дня вступления постановления в законную силу перечислив на следующие реквизиты: получатель УФК по Республике Крым (ОПФР по Республике Крым), к/с 40102810645370000035, р/с 03100643000000017500 в Отделении по Республике Крым Банка России//УФК по Республике Крым г. Симферополь, БИК 013510002, ОКТМО 35701000, ИНН 7706808265, КПП 910201001, КБК 797 1 16 01230 06 0000 140 – 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бюджета Пенсионного фонда Российской Федерации).</w:t>
      </w:r>
    </w:p>
    <w:p w:rsidR="00A77B3E">
      <w:r>
        <w:t>Предупредить об административной ответственности по ч.1 ст.20.25 КоАП РФ в случае несвоевременной уплаты штрафа.</w:t>
      </w:r>
    </w:p>
    <w:p w:rsidR="00A77B3E">
      <w:r>
        <w:t>Постановление может быть обжаловано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/>
    <w:p w:rsidR="00A77B3E">
      <w:r>
        <w:t>Мировой судья</w:t>
        <w:tab/>
        <w:tab/>
        <w:tab/>
        <w:tab/>
        <w:tab/>
        <w:tab/>
        <w:tab/>
        <w:tab/>
        <w:t xml:space="preserve">          Бора И.Ю.</w:t>
      </w:r>
    </w:p>
    <w:p w:rsidR="00A77B3E"/>
    <w:p w:rsidR="00A77B3E"/>
    <w:p w:rsidR="00A77B3E">
      <w:r>
        <w:t xml:space="preserve">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