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9517B8" w:rsidP="00237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9517B8" w:rsidP="0023700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Дело №05-0</w:t>
      </w:r>
      <w:r w:rsidR="00FF1145">
        <w:rPr>
          <w:rFonts w:ascii="Times New Roman" w:hAnsi="Times New Roman"/>
          <w:sz w:val="28"/>
          <w:szCs w:val="28"/>
        </w:rPr>
        <w:t>178</w:t>
      </w:r>
      <w:r w:rsidRPr="009517B8" w:rsidR="00C407EA">
        <w:rPr>
          <w:rFonts w:ascii="Times New Roman" w:hAnsi="Times New Roman"/>
          <w:sz w:val="28"/>
          <w:szCs w:val="28"/>
        </w:rPr>
        <w:t>/79/20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</w:p>
    <w:p w:rsidR="004C1575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9517B8" w:rsidP="0023700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23</w:t>
      </w:r>
      <w:r w:rsidRPr="009517B8" w:rsidR="00AE7386">
        <w:rPr>
          <w:rFonts w:ascii="Times New Roman" w:hAnsi="Times New Roman"/>
          <w:sz w:val="28"/>
          <w:szCs w:val="28"/>
        </w:rPr>
        <w:t xml:space="preserve"> </w:t>
      </w:r>
      <w:r w:rsidR="000022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июля </w:t>
      </w:r>
      <w:r w:rsidRPr="009517B8" w:rsidR="00C407EA">
        <w:rPr>
          <w:rFonts w:ascii="Times New Roman" w:hAnsi="Times New Roman"/>
          <w:sz w:val="28"/>
          <w:szCs w:val="28"/>
        </w:rPr>
        <w:t>20</w:t>
      </w:r>
      <w:r w:rsidRPr="009517B8" w:rsidR="00E83325"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</w:r>
      <w:r w:rsidRPr="009517B8">
        <w:rPr>
          <w:rFonts w:ascii="Times New Roman" w:hAnsi="Times New Roman"/>
          <w:sz w:val="28"/>
          <w:szCs w:val="28"/>
        </w:rPr>
        <w:tab/>
        <w:t xml:space="preserve">       </w:t>
      </w:r>
      <w:r w:rsidRPr="009517B8" w:rsidR="002772C3">
        <w:rPr>
          <w:rFonts w:ascii="Times New Roman" w:hAnsi="Times New Roman"/>
          <w:sz w:val="28"/>
          <w:szCs w:val="28"/>
        </w:rPr>
        <w:t xml:space="preserve"> </w:t>
      </w:r>
      <w:r w:rsidRPr="009517B8" w:rsidR="004835E0">
        <w:rPr>
          <w:rFonts w:ascii="Times New Roman" w:hAnsi="Times New Roman"/>
          <w:sz w:val="28"/>
          <w:szCs w:val="28"/>
        </w:rPr>
        <w:t xml:space="preserve">   </w:t>
      </w:r>
      <w:r w:rsidRPr="009517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9517B8">
        <w:rPr>
          <w:rFonts w:ascii="Times New Roman" w:hAnsi="Times New Roman"/>
          <w:sz w:val="28"/>
          <w:szCs w:val="28"/>
        </w:rPr>
        <w:t>г. Симферополь</w:t>
      </w:r>
    </w:p>
    <w:p w:rsidR="00A84D36" w:rsidRPr="009517B8" w:rsidP="00237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Симферополь,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 xml:space="preserve"> ул.</w:t>
      </w:r>
      <w:r w:rsidRPr="009517B8" w:rsidR="009E65DB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sz w:val="28"/>
          <w:szCs w:val="28"/>
        </w:rPr>
        <w:t>Куйбышева 58-д) Бора И.Ю., рассмотрев дело об административном правонарушении в отношении:</w:t>
      </w:r>
      <w:r w:rsidRPr="009517B8" w:rsidR="00AD007E">
        <w:rPr>
          <w:rFonts w:ascii="Times New Roman" w:hAnsi="Times New Roman"/>
          <w:sz w:val="28"/>
          <w:szCs w:val="28"/>
        </w:rPr>
        <w:t xml:space="preserve"> </w:t>
      </w:r>
      <w:r w:rsidR="00EE4539">
        <w:rPr>
          <w:rFonts w:ascii="Times New Roman" w:hAnsi="Times New Roman"/>
          <w:sz w:val="28"/>
          <w:szCs w:val="28"/>
        </w:rPr>
        <w:t>Кайтазова</w:t>
      </w:r>
      <w:r w:rsidR="00EE4539">
        <w:rPr>
          <w:rFonts w:ascii="Times New Roman" w:hAnsi="Times New Roman"/>
          <w:sz w:val="28"/>
          <w:szCs w:val="28"/>
        </w:rPr>
        <w:t xml:space="preserve"> </w:t>
      </w:r>
      <w:r w:rsidR="00EE4539">
        <w:rPr>
          <w:rFonts w:ascii="Times New Roman" w:hAnsi="Times New Roman"/>
          <w:sz w:val="28"/>
          <w:szCs w:val="28"/>
        </w:rPr>
        <w:t>Наримана</w:t>
      </w:r>
      <w:r w:rsidR="00EE4539">
        <w:rPr>
          <w:rFonts w:ascii="Times New Roman" w:hAnsi="Times New Roman"/>
          <w:sz w:val="28"/>
          <w:szCs w:val="28"/>
        </w:rPr>
        <w:t xml:space="preserve"> </w:t>
      </w:r>
      <w:r w:rsidR="00EE4539">
        <w:rPr>
          <w:rFonts w:ascii="Times New Roman" w:hAnsi="Times New Roman"/>
          <w:sz w:val="28"/>
          <w:szCs w:val="28"/>
        </w:rPr>
        <w:t>Зубировича</w:t>
      </w:r>
      <w:r w:rsidRPr="009517B8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="004C66BA">
        <w:rPr>
          <w:rFonts w:ascii="Times New Roman" w:hAnsi="Times New Roman"/>
          <w:sz w:val="28"/>
          <w:szCs w:val="28"/>
        </w:rPr>
        <w:t xml:space="preserve">,   </w:t>
      </w:r>
      <w:r w:rsidRPr="009517B8" w:rsidR="00E343D0">
        <w:rPr>
          <w:rFonts w:ascii="Times New Roman" w:hAnsi="Times New Roman"/>
          <w:sz w:val="28"/>
          <w:szCs w:val="28"/>
        </w:rPr>
        <w:t>по</w:t>
      </w:r>
      <w:r w:rsidRPr="009517B8" w:rsidR="00361EBE">
        <w:rPr>
          <w:rFonts w:ascii="Times New Roman" w:hAnsi="Times New Roman"/>
          <w:sz w:val="28"/>
          <w:szCs w:val="28"/>
        </w:rPr>
        <w:t xml:space="preserve"> ч.1 ст.12.26 КоАП РФ,</w:t>
      </w:r>
    </w:p>
    <w:p w:rsidR="004C1575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УСТАНОВИЛ:</w:t>
      </w:r>
    </w:p>
    <w:p w:rsidR="00D93323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9517B8">
        <w:rPr>
          <w:rFonts w:ascii="Times New Roman" w:hAnsi="Times New Roman"/>
          <w:color w:val="000000"/>
          <w:sz w:val="28"/>
          <w:szCs w:val="28"/>
        </w:rPr>
        <w:t>пра</w:t>
      </w:r>
      <w:r w:rsidRPr="009517B8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 w:rsidRPr="009517B8" w:rsidR="00E83325">
        <w:rPr>
          <w:rFonts w:ascii="Times New Roman" w:hAnsi="Times New Roman"/>
          <w:color w:val="000000"/>
          <w:sz w:val="28"/>
          <w:szCs w:val="28"/>
        </w:rPr>
        <w:t>61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E83325">
        <w:rPr>
          <w:rFonts w:ascii="Times New Roman" w:hAnsi="Times New Roman"/>
          <w:color w:val="000000"/>
          <w:sz w:val="28"/>
          <w:szCs w:val="28"/>
        </w:rPr>
        <w:t>АГ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14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33B">
        <w:rPr>
          <w:rFonts w:ascii="Times New Roman" w:hAnsi="Times New Roman"/>
          <w:color w:val="000000"/>
          <w:sz w:val="28"/>
          <w:szCs w:val="28"/>
        </w:rPr>
        <w:t xml:space="preserve">750275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1333B">
        <w:rPr>
          <w:rFonts w:ascii="Times New Roman" w:hAnsi="Times New Roman"/>
          <w:color w:val="000000"/>
          <w:sz w:val="28"/>
          <w:szCs w:val="28"/>
        </w:rPr>
        <w:t>30</w:t>
      </w:r>
      <w:r w:rsidRPr="009517B8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33B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года, </w:t>
      </w:r>
      <w:r w:rsidRPr="009517B8" w:rsidR="000A3BB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333B">
        <w:rPr>
          <w:rFonts w:ascii="Times New Roman" w:hAnsi="Times New Roman"/>
          <w:sz w:val="28"/>
          <w:szCs w:val="28"/>
        </w:rPr>
        <w:t xml:space="preserve">Кайтазов Н.З.  </w:t>
      </w:r>
      <w:r w:rsidR="00AB3254">
        <w:rPr>
          <w:rFonts w:ascii="Times New Roman" w:hAnsi="Times New Roman"/>
          <w:color w:val="000000"/>
          <w:sz w:val="28"/>
          <w:szCs w:val="28"/>
        </w:rPr>
        <w:t>30</w:t>
      </w:r>
      <w:r w:rsidRPr="009517B8" w:rsidR="00FF201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3254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>20</w:t>
      </w:r>
      <w:r w:rsidR="004C66BA">
        <w:rPr>
          <w:rFonts w:ascii="Times New Roman" w:hAnsi="Times New Roman"/>
          <w:color w:val="000000"/>
          <w:sz w:val="28"/>
          <w:szCs w:val="28"/>
        </w:rPr>
        <w:t>20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 w:rsidR="00A40E5D">
        <w:rPr>
          <w:rFonts w:ascii="Times New Roman" w:hAnsi="Times New Roman"/>
          <w:color w:val="000000"/>
          <w:sz w:val="28"/>
          <w:szCs w:val="28"/>
        </w:rPr>
        <w:t>0</w:t>
      </w:r>
      <w:r w:rsidR="00AB3254">
        <w:rPr>
          <w:rFonts w:ascii="Times New Roman" w:hAnsi="Times New Roman"/>
          <w:color w:val="000000"/>
          <w:sz w:val="28"/>
          <w:szCs w:val="28"/>
        </w:rPr>
        <w:t>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час. </w:t>
      </w:r>
      <w:r w:rsidR="00AB3254">
        <w:rPr>
          <w:rFonts w:ascii="Times New Roman" w:hAnsi="Times New Roman"/>
          <w:color w:val="000000"/>
          <w:sz w:val="28"/>
          <w:szCs w:val="28"/>
        </w:rPr>
        <w:t>2</w:t>
      </w:r>
      <w:r w:rsidR="00A40E5D">
        <w:rPr>
          <w:rFonts w:ascii="Times New Roman" w:hAnsi="Times New Roman"/>
          <w:color w:val="000000"/>
          <w:sz w:val="28"/>
          <w:szCs w:val="28"/>
        </w:rPr>
        <w:t>0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мин</w:t>
      </w:r>
      <w:r w:rsidR="004C66BA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управля</w:t>
      </w:r>
      <w:r w:rsidRPr="009517B8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9517B8" w:rsidR="00015C86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="00A40E5D">
        <w:rPr>
          <w:rFonts w:ascii="Times New Roman" w:hAnsi="Times New Roman"/>
          <w:color w:val="000000"/>
          <w:sz w:val="28"/>
          <w:szCs w:val="28"/>
        </w:rPr>
        <w:t xml:space="preserve"> – </w:t>
      </w:r>
      <w:r>
        <w:rPr>
          <w:sz w:val="28"/>
          <w:szCs w:val="28"/>
        </w:rPr>
        <w:t>«данные изъяты»</w:t>
      </w:r>
      <w:r w:rsidR="0038272C">
        <w:rPr>
          <w:rFonts w:ascii="Times New Roman" w:hAnsi="Times New Roman"/>
          <w:color w:val="000000"/>
          <w:sz w:val="28"/>
          <w:szCs w:val="28"/>
        </w:rPr>
        <w:t>,</w:t>
      </w:r>
      <w:r w:rsidRPr="00A67C44" w:rsidR="00A67C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>принадлежащи</w:t>
      </w:r>
      <w:r w:rsidR="0038272C">
        <w:rPr>
          <w:rFonts w:ascii="Times New Roman" w:hAnsi="Times New Roman"/>
          <w:color w:val="000000"/>
          <w:sz w:val="28"/>
          <w:szCs w:val="28"/>
        </w:rPr>
        <w:t>м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001C9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8272C">
        <w:rPr>
          <w:rFonts w:ascii="Times New Roman" w:hAnsi="Times New Roman"/>
          <w:color w:val="000000"/>
          <w:sz w:val="28"/>
          <w:szCs w:val="28"/>
        </w:rPr>
        <w:t>ему на праве собственности</w:t>
      </w:r>
      <w:r w:rsidR="0038272C">
        <w:rPr>
          <w:rFonts w:ascii="Times New Roman" w:hAnsi="Times New Roman"/>
          <w:sz w:val="28"/>
          <w:szCs w:val="28"/>
        </w:rPr>
        <w:t>,</w:t>
      </w:r>
      <w:r w:rsidR="004C66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272C">
        <w:rPr>
          <w:rFonts w:ascii="Times New Roman" w:hAnsi="Times New Roman"/>
          <w:color w:val="000000"/>
          <w:sz w:val="28"/>
          <w:szCs w:val="28"/>
        </w:rPr>
        <w:t xml:space="preserve">возле дома </w:t>
      </w:r>
      <w:r>
        <w:rPr>
          <w:sz w:val="28"/>
          <w:szCs w:val="28"/>
        </w:rPr>
        <w:t>«данные изъяты»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с признаками опьянения (запах алкоголя изо рта</w:t>
      </w:r>
      <w:r w:rsidR="005616DE">
        <w:rPr>
          <w:rFonts w:ascii="Times New Roman" w:hAnsi="Times New Roman"/>
          <w:color w:val="000000"/>
          <w:sz w:val="28"/>
          <w:szCs w:val="28"/>
        </w:rPr>
        <w:t>, нарушение речи, неустойчивость позы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), отказавшись проходить освидетельствование на состояние алкогольного опьянения с использованием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 xml:space="preserve"> специального средства </w:t>
      </w:r>
      <w:r w:rsidR="0038272C">
        <w:rPr>
          <w:rFonts w:ascii="Times New Roman" w:hAnsi="Times New Roman"/>
          <w:color w:val="000000"/>
          <w:sz w:val="28"/>
          <w:szCs w:val="28"/>
        </w:rPr>
        <w:t>Алкотестер</w:t>
      </w:r>
      <w:r w:rsidR="00761CBD">
        <w:rPr>
          <w:rFonts w:ascii="Times New Roman" w:hAnsi="Times New Roman"/>
          <w:color w:val="000000"/>
          <w:sz w:val="28"/>
          <w:szCs w:val="28"/>
        </w:rPr>
        <w:t xml:space="preserve"> «Драгер»</w:t>
      </w:r>
      <w:r w:rsidRPr="005E1C5C" w:rsidR="005E1C5C">
        <w:rPr>
          <w:rFonts w:ascii="Times New Roman" w:hAnsi="Times New Roman"/>
          <w:color w:val="000000"/>
          <w:sz w:val="28"/>
          <w:szCs w:val="28"/>
        </w:rPr>
        <w:t>,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требования п. 2.3.2 Правил дорожного движения Российской Федерации.</w:t>
      </w:r>
      <w:r w:rsidRPr="009517B8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6D01FF">
        <w:rPr>
          <w:rFonts w:ascii="Times New Roman" w:hAnsi="Times New Roman"/>
          <w:sz w:val="28"/>
          <w:szCs w:val="28"/>
        </w:rPr>
        <w:t xml:space="preserve"> </w:t>
      </w:r>
    </w:p>
    <w:p w:rsidR="002422D3" w:rsidRPr="00B003B2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03B2">
        <w:rPr>
          <w:rFonts w:ascii="Times New Roman" w:hAnsi="Times New Roman"/>
          <w:sz w:val="28"/>
          <w:szCs w:val="28"/>
        </w:rPr>
        <w:t>В судебном заседании</w:t>
      </w:r>
      <w:r w:rsidRPr="00B003B2" w:rsidR="00677BFE">
        <w:rPr>
          <w:rFonts w:ascii="Times New Roman" w:hAnsi="Times New Roman"/>
          <w:sz w:val="28"/>
          <w:szCs w:val="28"/>
        </w:rPr>
        <w:t xml:space="preserve"> </w:t>
      </w:r>
      <w:r w:rsidRPr="00B003B2" w:rsidR="00991D33">
        <w:rPr>
          <w:rFonts w:ascii="Times New Roman" w:hAnsi="Times New Roman"/>
          <w:sz w:val="28"/>
          <w:szCs w:val="28"/>
        </w:rPr>
        <w:t>Кайтазов Н.З.</w:t>
      </w:r>
      <w:r w:rsidRPr="00B003B2">
        <w:rPr>
          <w:rFonts w:ascii="Times New Roman" w:hAnsi="Times New Roman"/>
          <w:sz w:val="28"/>
          <w:szCs w:val="28"/>
        </w:rPr>
        <w:t xml:space="preserve"> вину во вменяемом административном правонарушении признал полностью, просил снизить наказание, а именно не лишать водительских прав в связи с тем что его мать является инвалидом и водительское удостоверение ему нужно для поездок за лекарствами.</w:t>
      </w:r>
      <w:r w:rsidRPr="00B003B2" w:rsidR="00991D33">
        <w:rPr>
          <w:rFonts w:ascii="Times New Roman" w:hAnsi="Times New Roman"/>
          <w:sz w:val="28"/>
          <w:szCs w:val="28"/>
        </w:rPr>
        <w:t xml:space="preserve">   </w:t>
      </w:r>
    </w:p>
    <w:p w:rsidR="004C1575" w:rsidRPr="009517B8" w:rsidP="0023700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Выслуша</w:t>
      </w:r>
      <w:r>
        <w:rPr>
          <w:rFonts w:ascii="Times New Roman" w:hAnsi="Times New Roman"/>
          <w:color w:val="000000" w:themeColor="text1"/>
          <w:sz w:val="28"/>
          <w:szCs w:val="28"/>
        </w:rPr>
        <w:t>в правонарушителя, и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сследовав материалы дела об </w:t>
      </w:r>
      <w:r w:rsidRPr="009517B8" w:rsidR="008049BE">
        <w:rPr>
          <w:rFonts w:ascii="Times New Roman" w:hAnsi="Times New Roman"/>
          <w:color w:val="000000"/>
          <w:sz w:val="28"/>
          <w:szCs w:val="28"/>
        </w:rPr>
        <w:t xml:space="preserve">административном правонарушении и оценив все имеющиеся по делу доказательства в их совокупности мировой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суд</w:t>
      </w:r>
      <w:r w:rsidRPr="009517B8" w:rsidR="008049BE">
        <w:rPr>
          <w:rFonts w:ascii="Times New Roman" w:hAnsi="Times New Roman"/>
          <w:color w:val="000000"/>
          <w:sz w:val="28"/>
          <w:szCs w:val="28"/>
        </w:rPr>
        <w:t xml:space="preserve">ья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пришел к выводу, что в действиях </w:t>
      </w:r>
      <w:r w:rsidR="00991D33">
        <w:rPr>
          <w:rFonts w:ascii="Times New Roman" w:hAnsi="Times New Roman"/>
          <w:sz w:val="28"/>
          <w:szCs w:val="28"/>
        </w:rPr>
        <w:t xml:space="preserve">Кайтазова Н.З.  </w:t>
      </w:r>
      <w:r w:rsidR="00991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имеются признаки административного правонаруше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ния, предусмотренного ч. 1 ст. 12.26 </w:t>
      </w:r>
      <w:r w:rsidRPr="009517B8" w:rsidR="00AE49EC">
        <w:rPr>
          <w:rFonts w:ascii="Times New Roman" w:hAnsi="Times New Roman"/>
          <w:color w:val="000000"/>
          <w:sz w:val="28"/>
          <w:szCs w:val="28"/>
        </w:rPr>
        <w:t>КоАП РФ</w:t>
      </w:r>
      <w:r w:rsidRPr="009517B8">
        <w:rPr>
          <w:rFonts w:ascii="Times New Roman" w:hAnsi="Times New Roman"/>
          <w:color w:val="000000"/>
          <w:sz w:val="28"/>
          <w:szCs w:val="28"/>
        </w:rPr>
        <w:t>, то есть невыполнение водителем транспортного средства законного требования уполномоченного должностного лица о прохождении медицинского освидетельс</w:t>
      </w:r>
      <w:r w:rsidRPr="009517B8" w:rsidR="008049BE">
        <w:rPr>
          <w:rFonts w:ascii="Times New Roman" w:hAnsi="Times New Roman"/>
          <w:color w:val="000000"/>
          <w:sz w:val="28"/>
          <w:szCs w:val="28"/>
        </w:rPr>
        <w:t>твования на состояние опьянения, по следующим основаниям.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сил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у п. 2.7 Правил дорожного движения Российской Федерации, утвержденных Постановлением Правительства Российской Федерации от 23 октября 1993 г. № 1090, водителю запрещается управлять транспортным средством в состоянии опьянения (алкогольного, наркотического </w:t>
      </w:r>
      <w:r w:rsidRPr="009517B8">
        <w:rPr>
          <w:rFonts w:ascii="Times New Roman" w:hAnsi="Times New Roman"/>
          <w:color w:val="000000"/>
          <w:sz w:val="28"/>
          <w:szCs w:val="28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Пункт 2.3.2 Правил дорожного движения Российской Федерации обязывает водителя проходить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по требованию должностных лиц, уполномоченных на осуществление федерального государственного надзора в области безопасности дорожного движения, освидетельствование на состояние алкогольного опьянения и медицинское освидетельствование на состояние опьянени</w:t>
      </w:r>
      <w:r w:rsidRPr="009517B8">
        <w:rPr>
          <w:rFonts w:ascii="Times New Roman" w:hAnsi="Times New Roman"/>
          <w:color w:val="000000"/>
          <w:sz w:val="28"/>
          <w:szCs w:val="28"/>
        </w:rPr>
        <w:t>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Часть 1 ст. 12.26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</w:t>
      </w:r>
      <w:r w:rsidRPr="009517B8">
        <w:rPr>
          <w:rFonts w:ascii="Times New Roman" w:hAnsi="Times New Roman"/>
          <w:color w:val="000000"/>
          <w:sz w:val="28"/>
          <w:szCs w:val="28"/>
        </w:rPr>
        <w:t>ицинского освидетельствования на состояние опьянения, если такие действия (бездействие)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на срок от полутора до двух лет.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Объективная сторона административного правонарушения, предусмотренного частью 1 статьи 12.26 Кодекса Российской Федерации об административных правонарушениях, выражается в установленных фактах управления лицом транспортным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средством,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В соответствии с ч.1.1 ст.27.12 КоАП РФ лицо, которое управляет трансп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</w:t>
      </w:r>
      <w:r w:rsidRPr="009517B8">
        <w:rPr>
          <w:rFonts w:ascii="Times New Roman" w:hAnsi="Times New Roman"/>
          <w:color w:val="000000"/>
          <w:sz w:val="28"/>
          <w:szCs w:val="28"/>
        </w:rPr>
        <w:t>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</w:t>
      </w:r>
      <w:r w:rsidRPr="009517B8">
        <w:rPr>
          <w:rFonts w:ascii="Times New Roman" w:hAnsi="Times New Roman"/>
          <w:color w:val="000000"/>
          <w:sz w:val="28"/>
          <w:szCs w:val="28"/>
        </w:rPr>
        <w:t>правлению на медицинское освидетельствование на состояние опьянения.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Постановлением Правительства Российской Федерации от 26.06.2008 № 475 (в редакции от 10.09.2016 года) утверждены Правила освидетельствования лица, которое управляет транспортным средством</w:t>
      </w:r>
      <w:r w:rsidRPr="009517B8">
        <w:rPr>
          <w:rFonts w:ascii="Times New Roman" w:hAnsi="Times New Roman"/>
          <w:color w:val="000000"/>
          <w:sz w:val="28"/>
          <w:szCs w:val="28"/>
        </w:rPr>
        <w:t>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</w:t>
      </w:r>
      <w:r w:rsidRPr="009517B8">
        <w:rPr>
          <w:rFonts w:ascii="Times New Roman" w:hAnsi="Times New Roman"/>
          <w:color w:val="000000"/>
          <w:sz w:val="28"/>
          <w:szCs w:val="28"/>
        </w:rPr>
        <w:t>е - Правила).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В силу пункта 3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</w:t>
      </w:r>
      <w:r w:rsidRPr="009517B8">
        <w:rPr>
          <w:rFonts w:ascii="Times New Roman" w:hAnsi="Times New Roman"/>
          <w:color w:val="000000"/>
          <w:sz w:val="28"/>
          <w:szCs w:val="28"/>
        </w:rPr>
        <w:t>речи; резкое изменение окраски кожных покровов лица; поведение, не соответствующее обстановке.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Пунктом 10 Правил установлено, что направлению на медицинское освидетельствование на состояние опьянения водитель транспортного средства подлежит: при отказе от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</w:t>
      </w:r>
      <w:r w:rsidRPr="009517B8">
        <w:rPr>
          <w:rFonts w:ascii="Times New Roman" w:hAnsi="Times New Roman"/>
          <w:color w:val="000000"/>
          <w:sz w:val="28"/>
          <w:szCs w:val="28"/>
        </w:rPr>
        <w:t>находится в состояни</w:t>
      </w:r>
      <w:r w:rsidRPr="009517B8">
        <w:rPr>
          <w:rFonts w:ascii="Times New Roman" w:hAnsi="Times New Roman"/>
          <w:color w:val="000000"/>
          <w:sz w:val="28"/>
          <w:szCs w:val="28"/>
        </w:rPr>
        <w:t>и опьянения, и отрицательном результате освидетельствования на состояние алкогольного опьянения.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 В отношении </w:t>
      </w:r>
      <w:r w:rsidR="00991D33">
        <w:rPr>
          <w:rFonts w:ascii="Times New Roman" w:hAnsi="Times New Roman"/>
          <w:sz w:val="28"/>
          <w:szCs w:val="28"/>
        </w:rPr>
        <w:t xml:space="preserve">Кайтазова Н.З.  </w:t>
      </w:r>
      <w:r w:rsidR="00991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медицинское освидетельствование не было проведено, поскольку от его прохождения последний отказался.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Согласно материалам дела, ос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нованием полагать, что </w:t>
      </w:r>
      <w:r w:rsidR="00991D33">
        <w:rPr>
          <w:rFonts w:ascii="Times New Roman" w:hAnsi="Times New Roman"/>
          <w:sz w:val="28"/>
          <w:szCs w:val="28"/>
        </w:rPr>
        <w:t xml:space="preserve">Кайтазов Н.З.  </w:t>
      </w:r>
      <w:r w:rsidR="00991D3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1A39">
        <w:rPr>
          <w:rFonts w:ascii="Times New Roman" w:hAnsi="Times New Roman"/>
          <w:color w:val="000000"/>
          <w:sz w:val="28"/>
          <w:szCs w:val="28"/>
        </w:rPr>
        <w:t>30</w:t>
      </w:r>
      <w:r w:rsidRPr="009517B8" w:rsidR="00747A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1A39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 находился в </w:t>
      </w:r>
      <w:r w:rsidRPr="009517B8" w:rsidR="00FD189F">
        <w:rPr>
          <w:rFonts w:ascii="Times New Roman" w:hAnsi="Times New Roman"/>
          <w:color w:val="000000"/>
          <w:sz w:val="28"/>
          <w:szCs w:val="28"/>
        </w:rPr>
        <w:t>состоянии опьянения, явилось:</w:t>
      </w:r>
      <w:r w:rsidRPr="009517B8" w:rsidR="00706D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E1C5C" w:rsidR="0038272C">
        <w:rPr>
          <w:rFonts w:ascii="Times New Roman" w:hAnsi="Times New Roman"/>
          <w:color w:val="000000"/>
          <w:sz w:val="28"/>
          <w:szCs w:val="28"/>
        </w:rPr>
        <w:t xml:space="preserve">запах алкоголя изо рта, </w:t>
      </w:r>
      <w:r w:rsidR="00FB1A39">
        <w:rPr>
          <w:rFonts w:ascii="Times New Roman" w:hAnsi="Times New Roman"/>
          <w:color w:val="000000"/>
          <w:sz w:val="28"/>
          <w:szCs w:val="28"/>
        </w:rPr>
        <w:t xml:space="preserve"> неустойчивость позы, нарушение речи,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что согласуется с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</w:t>
      </w:r>
      <w:r w:rsidRPr="009517B8">
        <w:rPr>
          <w:rFonts w:ascii="Times New Roman" w:hAnsi="Times New Roman"/>
          <w:color w:val="000000"/>
          <w:sz w:val="28"/>
          <w:szCs w:val="28"/>
        </w:rPr>
        <w:t>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г. №475.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Порядок направления водителя на медицинское освидетельствование не нарушен.</w:t>
      </w:r>
    </w:p>
    <w:p w:rsidR="008049B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Фактические обстоятельства дела подтверждаются имеющимися в материалах дела доказательствами, а именно:</w:t>
      </w:r>
    </w:p>
    <w:p w:rsidR="004C1575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Pr="009517B8" w:rsidR="00941E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протоколом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61 АГ </w:t>
      </w:r>
      <w:r w:rsidR="00C16F1F">
        <w:rPr>
          <w:rFonts w:ascii="Times New Roman" w:hAnsi="Times New Roman"/>
          <w:color w:val="000000"/>
          <w:sz w:val="28"/>
          <w:szCs w:val="28"/>
        </w:rPr>
        <w:t>7</w:t>
      </w:r>
      <w:r w:rsidR="00FB1A39">
        <w:rPr>
          <w:rFonts w:ascii="Times New Roman" w:hAnsi="Times New Roman"/>
          <w:color w:val="000000"/>
          <w:sz w:val="28"/>
          <w:szCs w:val="28"/>
        </w:rPr>
        <w:t xml:space="preserve">50275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об административном правонарушении серии от </w:t>
      </w:r>
      <w:r w:rsidR="00FB1A39">
        <w:rPr>
          <w:rFonts w:ascii="Times New Roman" w:hAnsi="Times New Roman"/>
          <w:color w:val="000000"/>
          <w:sz w:val="28"/>
          <w:szCs w:val="28"/>
        </w:rPr>
        <w:t>30</w:t>
      </w:r>
      <w:r w:rsidRPr="009517B8" w:rsidR="00D7098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1A39"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9517B8" w:rsidR="001B3F7F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года, в котором изложены обстоятельства совершения </w:t>
      </w:r>
      <w:r w:rsidR="00FB1A39">
        <w:rPr>
          <w:rFonts w:ascii="Times New Roman" w:hAnsi="Times New Roman"/>
          <w:sz w:val="28"/>
          <w:szCs w:val="28"/>
        </w:rPr>
        <w:t xml:space="preserve">Кайтазовым Н.З. </w:t>
      </w:r>
      <w:r w:rsidRPr="009517B8" w:rsidR="00E343D0">
        <w:rPr>
          <w:rStyle w:val="longtext"/>
          <w:rFonts w:ascii="Times New Roman" w:hAnsi="Times New Roman"/>
          <w:sz w:val="28"/>
          <w:szCs w:val="28"/>
          <w:shd w:val="clear" w:color="auto" w:fill="FFFFFF"/>
        </w:rPr>
        <w:t>административного</w:t>
      </w:r>
      <w:r w:rsidRPr="009517B8" w:rsidR="00E74B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правонарушения, а именно, факт невыполнения законного требования уполномоченного должностного лица о прохождении медицинского освидетельс</w:t>
      </w:r>
      <w:r w:rsidRPr="009517B8" w:rsidR="00001583">
        <w:rPr>
          <w:rFonts w:ascii="Times New Roman" w:hAnsi="Times New Roman"/>
          <w:color w:val="000000"/>
          <w:sz w:val="28"/>
          <w:szCs w:val="28"/>
        </w:rPr>
        <w:t>твования на состояние опьянения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1)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="001830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="00FB1A39">
        <w:rPr>
          <w:rFonts w:ascii="Times New Roman" w:hAnsi="Times New Roman"/>
          <w:color w:val="000000"/>
          <w:sz w:val="28"/>
          <w:szCs w:val="28"/>
        </w:rPr>
        <w:t xml:space="preserve">61 АМ 401560 </w:t>
      </w:r>
      <w:r w:rsidRPr="009517B8">
        <w:rPr>
          <w:rFonts w:ascii="Times New Roman" w:hAnsi="Times New Roman"/>
          <w:color w:val="000000"/>
          <w:sz w:val="28"/>
          <w:szCs w:val="28"/>
        </w:rPr>
        <w:t>об отстранении от управления тран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спортным средством от </w:t>
      </w:r>
      <w:r w:rsidR="00FB1A39">
        <w:rPr>
          <w:rFonts w:ascii="Times New Roman" w:hAnsi="Times New Roman"/>
          <w:color w:val="000000"/>
          <w:sz w:val="28"/>
          <w:szCs w:val="28"/>
        </w:rPr>
        <w:t>30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B1A39">
        <w:rPr>
          <w:rFonts w:ascii="Times New Roman" w:hAnsi="Times New Roman"/>
          <w:color w:val="000000"/>
          <w:sz w:val="28"/>
          <w:szCs w:val="28"/>
        </w:rPr>
        <w:t xml:space="preserve"> июня </w:t>
      </w:r>
      <w:r w:rsidRPr="009517B8">
        <w:rPr>
          <w:rFonts w:ascii="Times New Roman" w:hAnsi="Times New Roman"/>
          <w:color w:val="000000"/>
          <w:sz w:val="28"/>
          <w:szCs w:val="28"/>
        </w:rPr>
        <w:t>20</w:t>
      </w:r>
      <w:r w:rsidR="005E1C5C">
        <w:rPr>
          <w:rFonts w:ascii="Times New Roman" w:hAnsi="Times New Roman"/>
          <w:color w:val="000000"/>
          <w:sz w:val="28"/>
          <w:szCs w:val="28"/>
        </w:rPr>
        <w:t>20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5E1C5C">
        <w:rPr>
          <w:rFonts w:ascii="Times New Roman" w:hAnsi="Times New Roman"/>
          <w:color w:val="000000"/>
          <w:sz w:val="28"/>
          <w:szCs w:val="28"/>
        </w:rPr>
        <w:t xml:space="preserve"> (л.д. </w:t>
      </w:r>
      <w:r w:rsidR="00776346">
        <w:rPr>
          <w:rFonts w:ascii="Times New Roman" w:hAnsi="Times New Roman"/>
          <w:color w:val="000000"/>
          <w:sz w:val="28"/>
          <w:szCs w:val="28"/>
        </w:rPr>
        <w:t>2</w:t>
      </w:r>
      <w:r w:rsidR="005E1C5C">
        <w:rPr>
          <w:rFonts w:ascii="Times New Roman" w:hAnsi="Times New Roman"/>
          <w:color w:val="000000"/>
          <w:sz w:val="28"/>
          <w:szCs w:val="28"/>
        </w:rPr>
        <w:t>)</w:t>
      </w:r>
      <w:r w:rsidRPr="009517B8">
        <w:rPr>
          <w:rFonts w:ascii="Times New Roman" w:hAnsi="Times New Roman"/>
          <w:color w:val="000000"/>
          <w:sz w:val="28"/>
          <w:szCs w:val="28"/>
        </w:rPr>
        <w:t>;</w:t>
      </w:r>
    </w:p>
    <w:p w:rsidR="00162295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-</w:t>
      </w:r>
      <w:r w:rsidR="001830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 w:rsidR="0038272C">
        <w:rPr>
          <w:rFonts w:ascii="Times New Roman" w:hAnsi="Times New Roman"/>
          <w:color w:val="000000"/>
          <w:sz w:val="28"/>
          <w:szCs w:val="28"/>
        </w:rPr>
        <w:t>50 МВ №</w:t>
      </w:r>
      <w:r w:rsidR="0077634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F3A">
        <w:rPr>
          <w:rFonts w:ascii="Times New Roman" w:hAnsi="Times New Roman"/>
          <w:color w:val="000000"/>
          <w:sz w:val="28"/>
          <w:szCs w:val="28"/>
        </w:rPr>
        <w:t xml:space="preserve">038973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направлении на медицинское </w:t>
      </w:r>
      <w:r w:rsidRPr="009517B8">
        <w:rPr>
          <w:rFonts w:ascii="Times New Roman" w:hAnsi="Times New Roman"/>
          <w:sz w:val="28"/>
          <w:szCs w:val="28"/>
        </w:rPr>
        <w:t xml:space="preserve">освидетельствование на состояние опьянения от </w:t>
      </w:r>
      <w:r w:rsidR="00620F3A">
        <w:rPr>
          <w:rFonts w:ascii="Times New Roman" w:hAnsi="Times New Roman"/>
          <w:sz w:val="28"/>
          <w:szCs w:val="28"/>
        </w:rPr>
        <w:t>30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="00620F3A">
        <w:rPr>
          <w:rFonts w:ascii="Times New Roman" w:hAnsi="Times New Roman"/>
          <w:sz w:val="28"/>
          <w:szCs w:val="28"/>
        </w:rPr>
        <w:t xml:space="preserve"> июня </w:t>
      </w:r>
      <w:r w:rsidRPr="009517B8" w:rsidR="00E41BE2">
        <w:rPr>
          <w:rFonts w:ascii="Times New Roman" w:hAnsi="Times New Roman"/>
          <w:sz w:val="28"/>
          <w:szCs w:val="28"/>
        </w:rPr>
        <w:t>20</w:t>
      </w:r>
      <w:r w:rsidR="005E1C5C">
        <w:rPr>
          <w:rFonts w:ascii="Times New Roman" w:hAnsi="Times New Roman"/>
          <w:sz w:val="28"/>
          <w:szCs w:val="28"/>
        </w:rPr>
        <w:t>20</w:t>
      </w:r>
      <w:r w:rsidRPr="009517B8" w:rsidR="00E41BE2">
        <w:rPr>
          <w:rFonts w:ascii="Times New Roman" w:hAnsi="Times New Roman"/>
          <w:sz w:val="28"/>
          <w:szCs w:val="28"/>
        </w:rPr>
        <w:t xml:space="preserve"> года</w:t>
      </w:r>
      <w:r w:rsidR="005E1C5C">
        <w:rPr>
          <w:rFonts w:ascii="Times New Roman" w:hAnsi="Times New Roman"/>
          <w:sz w:val="28"/>
          <w:szCs w:val="28"/>
        </w:rPr>
        <w:t xml:space="preserve"> (л.д. </w:t>
      </w:r>
      <w:r w:rsidR="00776346">
        <w:rPr>
          <w:rFonts w:ascii="Times New Roman" w:hAnsi="Times New Roman"/>
          <w:sz w:val="28"/>
          <w:szCs w:val="28"/>
        </w:rPr>
        <w:t>3</w:t>
      </w:r>
      <w:r w:rsidR="005E1C5C">
        <w:rPr>
          <w:rFonts w:ascii="Times New Roman" w:hAnsi="Times New Roman"/>
          <w:sz w:val="28"/>
          <w:szCs w:val="28"/>
        </w:rPr>
        <w:t>)</w:t>
      </w:r>
      <w:r w:rsidRPr="009517B8" w:rsidR="00941E0E">
        <w:rPr>
          <w:rFonts w:ascii="Times New Roman" w:hAnsi="Times New Roman"/>
          <w:sz w:val="28"/>
          <w:szCs w:val="28"/>
        </w:rPr>
        <w:t>;</w:t>
      </w:r>
    </w:p>
    <w:p w:rsidR="00183058" w:rsidP="001830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протоколом </w:t>
      </w:r>
      <w:r>
        <w:rPr>
          <w:rFonts w:ascii="Times New Roman" w:hAnsi="Times New Roman"/>
          <w:color w:val="000000"/>
          <w:sz w:val="28"/>
          <w:szCs w:val="28"/>
        </w:rPr>
        <w:t>82 ПЗ № 046</w:t>
      </w:r>
      <w:r w:rsidR="00620F3A">
        <w:rPr>
          <w:rFonts w:ascii="Times New Roman" w:hAnsi="Times New Roman"/>
          <w:color w:val="000000"/>
          <w:sz w:val="28"/>
          <w:szCs w:val="28"/>
        </w:rPr>
        <w:t xml:space="preserve">145 </w:t>
      </w:r>
      <w:r>
        <w:rPr>
          <w:rFonts w:ascii="Times New Roman" w:hAnsi="Times New Roman"/>
          <w:color w:val="000000"/>
          <w:sz w:val="28"/>
          <w:szCs w:val="28"/>
        </w:rPr>
        <w:t xml:space="preserve">о задержании транспортного средства </w:t>
      </w:r>
      <w:r w:rsidRPr="009517B8">
        <w:rPr>
          <w:rFonts w:ascii="Times New Roman" w:hAnsi="Times New Roman"/>
          <w:sz w:val="28"/>
          <w:szCs w:val="28"/>
        </w:rPr>
        <w:t xml:space="preserve">от </w:t>
      </w:r>
      <w:r w:rsidR="00620F3A">
        <w:rPr>
          <w:rFonts w:ascii="Times New Roman" w:hAnsi="Times New Roman"/>
          <w:sz w:val="28"/>
          <w:szCs w:val="28"/>
        </w:rPr>
        <w:t>30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="00620F3A">
        <w:rPr>
          <w:rFonts w:ascii="Times New Roman" w:hAnsi="Times New Roman"/>
          <w:sz w:val="28"/>
          <w:szCs w:val="28"/>
        </w:rPr>
        <w:t xml:space="preserve"> июня </w:t>
      </w:r>
      <w:r w:rsidRPr="009517B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9517B8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(л.д. </w:t>
      </w:r>
      <w:r w:rsidR="00B172E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</w:t>
      </w:r>
      <w:r w:rsidRPr="009517B8">
        <w:rPr>
          <w:rFonts w:ascii="Times New Roman" w:hAnsi="Times New Roman"/>
          <w:sz w:val="28"/>
          <w:szCs w:val="28"/>
        </w:rPr>
        <w:t>;</w:t>
      </w:r>
    </w:p>
    <w:p w:rsidR="00620F3A" w:rsidP="005F04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0F3A">
        <w:rPr>
          <w:rFonts w:ascii="Times New Roman" w:hAnsi="Times New Roman"/>
          <w:sz w:val="28"/>
          <w:szCs w:val="28"/>
        </w:rPr>
        <w:t xml:space="preserve">- справкой сотрудника ИАЗ </w:t>
      </w:r>
      <w:r>
        <w:rPr>
          <w:rFonts w:ascii="Times New Roman" w:hAnsi="Times New Roman"/>
          <w:sz w:val="28"/>
          <w:szCs w:val="28"/>
        </w:rPr>
        <w:t>ОГИБДД О</w:t>
      </w:r>
      <w:r w:rsidRPr="00620F3A">
        <w:rPr>
          <w:rFonts w:ascii="Times New Roman" w:hAnsi="Times New Roman"/>
          <w:sz w:val="28"/>
          <w:szCs w:val="28"/>
        </w:rPr>
        <w:t>МВД</w:t>
      </w:r>
      <w:r>
        <w:rPr>
          <w:rFonts w:ascii="Times New Roman" w:hAnsi="Times New Roman"/>
          <w:sz w:val="28"/>
          <w:szCs w:val="28"/>
        </w:rPr>
        <w:t xml:space="preserve"> России </w:t>
      </w:r>
      <w:r w:rsidRPr="00620F3A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Симферопольскому району </w:t>
      </w:r>
      <w:r w:rsidRPr="00620F3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 w:rsidRPr="00620F3A">
        <w:rPr>
          <w:rFonts w:ascii="Times New Roman" w:hAnsi="Times New Roman"/>
          <w:sz w:val="28"/>
          <w:szCs w:val="28"/>
        </w:rPr>
        <w:t xml:space="preserve">.06.2020 г., согласно которой </w:t>
      </w:r>
      <w:r>
        <w:rPr>
          <w:rFonts w:ascii="Times New Roman" w:hAnsi="Times New Roman"/>
          <w:sz w:val="28"/>
          <w:szCs w:val="28"/>
        </w:rPr>
        <w:t xml:space="preserve">Кайтазов  Н.З. </w:t>
      </w:r>
      <w:r w:rsidRPr="00620F3A">
        <w:rPr>
          <w:rFonts w:ascii="Times New Roman" w:hAnsi="Times New Roman"/>
          <w:sz w:val="28"/>
          <w:szCs w:val="28"/>
        </w:rPr>
        <w:t>согласно</w:t>
      </w:r>
      <w:r w:rsidR="00042444">
        <w:rPr>
          <w:rFonts w:ascii="Times New Roman" w:hAnsi="Times New Roman"/>
          <w:sz w:val="28"/>
          <w:szCs w:val="28"/>
        </w:rPr>
        <w:t xml:space="preserve"> программного комплекса «ФИС ГИБДД-М» по состоянию на 30.06.2020 г. не являлся лицом, подвергнутым наказаниям по статьям</w:t>
      </w:r>
      <w:r w:rsidRPr="00620F3A">
        <w:rPr>
          <w:rFonts w:ascii="Times New Roman" w:hAnsi="Times New Roman"/>
          <w:sz w:val="28"/>
          <w:szCs w:val="28"/>
        </w:rPr>
        <w:t xml:space="preserve"> 12.8</w:t>
      </w:r>
      <w:r w:rsidR="00042444">
        <w:rPr>
          <w:rFonts w:ascii="Times New Roman" w:hAnsi="Times New Roman"/>
          <w:sz w:val="28"/>
          <w:szCs w:val="28"/>
        </w:rPr>
        <w:t xml:space="preserve">, </w:t>
      </w:r>
      <w:r w:rsidRPr="00620F3A">
        <w:rPr>
          <w:rFonts w:ascii="Times New Roman" w:hAnsi="Times New Roman"/>
          <w:sz w:val="28"/>
          <w:szCs w:val="28"/>
        </w:rPr>
        <w:t>12.26 КоАП РФ,  а также</w:t>
      </w:r>
      <w:r w:rsidR="00042444">
        <w:rPr>
          <w:rFonts w:ascii="Times New Roman" w:hAnsi="Times New Roman"/>
          <w:sz w:val="28"/>
          <w:szCs w:val="28"/>
        </w:rPr>
        <w:t xml:space="preserve"> по частям </w:t>
      </w:r>
      <w:r w:rsidR="00A83219">
        <w:rPr>
          <w:rFonts w:ascii="Times New Roman" w:hAnsi="Times New Roman"/>
          <w:sz w:val="28"/>
          <w:szCs w:val="28"/>
        </w:rPr>
        <w:t xml:space="preserve"> </w:t>
      </w:r>
      <w:r w:rsidRPr="00620F3A">
        <w:rPr>
          <w:rFonts w:ascii="Times New Roman" w:hAnsi="Times New Roman"/>
          <w:sz w:val="28"/>
          <w:szCs w:val="28"/>
        </w:rPr>
        <w:t xml:space="preserve">2, </w:t>
      </w:r>
      <w:r w:rsidR="00A83219">
        <w:rPr>
          <w:rFonts w:ascii="Times New Roman" w:hAnsi="Times New Roman"/>
          <w:sz w:val="28"/>
          <w:szCs w:val="28"/>
        </w:rPr>
        <w:t xml:space="preserve"> </w:t>
      </w:r>
      <w:r w:rsidRPr="00620F3A">
        <w:rPr>
          <w:rFonts w:ascii="Times New Roman" w:hAnsi="Times New Roman"/>
          <w:sz w:val="28"/>
          <w:szCs w:val="28"/>
        </w:rPr>
        <w:t xml:space="preserve">4, </w:t>
      </w:r>
      <w:r w:rsidR="00A83219">
        <w:rPr>
          <w:rFonts w:ascii="Times New Roman" w:hAnsi="Times New Roman"/>
          <w:sz w:val="28"/>
          <w:szCs w:val="28"/>
        </w:rPr>
        <w:t xml:space="preserve"> </w:t>
      </w:r>
      <w:r w:rsidRPr="00620F3A">
        <w:rPr>
          <w:rFonts w:ascii="Times New Roman" w:hAnsi="Times New Roman"/>
          <w:sz w:val="28"/>
          <w:szCs w:val="28"/>
        </w:rPr>
        <w:t>6 ст. 264</w:t>
      </w:r>
      <w:r w:rsidR="00A83219">
        <w:rPr>
          <w:rFonts w:ascii="Times New Roman" w:hAnsi="Times New Roman"/>
          <w:sz w:val="28"/>
          <w:szCs w:val="28"/>
        </w:rPr>
        <w:t>,</w:t>
      </w:r>
      <w:r w:rsidRPr="00620F3A">
        <w:rPr>
          <w:rFonts w:ascii="Times New Roman" w:hAnsi="Times New Roman"/>
          <w:sz w:val="28"/>
          <w:szCs w:val="28"/>
        </w:rPr>
        <w:t xml:space="preserve"> </w:t>
      </w:r>
      <w:r w:rsidR="00A83219">
        <w:rPr>
          <w:rFonts w:ascii="Times New Roman" w:hAnsi="Times New Roman"/>
          <w:sz w:val="28"/>
          <w:szCs w:val="28"/>
        </w:rPr>
        <w:t xml:space="preserve"> </w:t>
      </w:r>
      <w:r w:rsidRPr="00620F3A">
        <w:rPr>
          <w:rFonts w:ascii="Times New Roman" w:hAnsi="Times New Roman"/>
          <w:sz w:val="28"/>
          <w:szCs w:val="28"/>
        </w:rPr>
        <w:t>ст. 264</w:t>
      </w:r>
      <w:r w:rsidR="00A83219">
        <w:rPr>
          <w:rFonts w:ascii="Times New Roman" w:hAnsi="Times New Roman"/>
          <w:sz w:val="28"/>
          <w:szCs w:val="28"/>
        </w:rPr>
        <w:t>-</w:t>
      </w:r>
      <w:r w:rsidRPr="00620F3A">
        <w:rPr>
          <w:rFonts w:ascii="Times New Roman" w:hAnsi="Times New Roman"/>
          <w:sz w:val="28"/>
          <w:szCs w:val="28"/>
        </w:rPr>
        <w:t>1 УК РФ (л.д. 6);</w:t>
      </w:r>
    </w:p>
    <w:p w:rsidR="006A42D8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- </w:t>
      </w:r>
      <w:r w:rsidRPr="00B36066">
        <w:rPr>
          <w:rFonts w:ascii="Times New Roman" w:hAnsi="Times New Roman"/>
          <w:sz w:val="28"/>
          <w:szCs w:val="28"/>
        </w:rPr>
        <w:t>видеозаписью, представленной на CD-диске, обоз</w:t>
      </w:r>
      <w:r w:rsidRPr="00B36066">
        <w:rPr>
          <w:rFonts w:ascii="Times New Roman" w:hAnsi="Times New Roman"/>
          <w:sz w:val="28"/>
          <w:szCs w:val="28"/>
        </w:rPr>
        <w:t xml:space="preserve">ренной в ходе рассмотрения дела, из которой усматривается, что протокол об административном правонарушении по ч. 1 ст. 12.26 КоАП РФ составлялся инспектором ГИБДД  при фиксации видеозаписью;  права, обязанности </w:t>
      </w:r>
      <w:r>
        <w:rPr>
          <w:rFonts w:ascii="Times New Roman" w:hAnsi="Times New Roman"/>
          <w:sz w:val="28"/>
          <w:szCs w:val="28"/>
        </w:rPr>
        <w:t xml:space="preserve">Кайтазову  Н.З.  </w:t>
      </w:r>
      <w:r w:rsidRPr="00B36066">
        <w:rPr>
          <w:rFonts w:ascii="Times New Roman" w:hAnsi="Times New Roman"/>
          <w:sz w:val="28"/>
          <w:szCs w:val="28"/>
        </w:rPr>
        <w:t>были разъяснены и последнему</w:t>
      </w:r>
      <w:r w:rsidRPr="00B36066">
        <w:rPr>
          <w:rFonts w:ascii="Times New Roman" w:hAnsi="Times New Roman"/>
          <w:sz w:val="28"/>
          <w:szCs w:val="28"/>
        </w:rPr>
        <w:t xml:space="preserve"> понятны; на вопрос инспектора ДПС о прохождении медицинского освидетельствования на месте остановки и в медицинском учреждении ответил отказом; </w:t>
      </w:r>
      <w:r>
        <w:rPr>
          <w:rFonts w:ascii="Times New Roman" w:hAnsi="Times New Roman"/>
          <w:sz w:val="28"/>
          <w:szCs w:val="28"/>
        </w:rPr>
        <w:t xml:space="preserve">Кайтазов  Н.З.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B36066">
        <w:rPr>
          <w:rFonts w:ascii="Times New Roman" w:hAnsi="Times New Roman"/>
          <w:sz w:val="28"/>
          <w:szCs w:val="28"/>
        </w:rPr>
        <w:t xml:space="preserve">никаких замечаний к составленному протоколу как устно, так и письменно не имел и не внес; все </w:t>
      </w:r>
      <w:r w:rsidRPr="00B36066">
        <w:rPr>
          <w:rFonts w:ascii="Times New Roman" w:hAnsi="Times New Roman"/>
          <w:sz w:val="28"/>
          <w:szCs w:val="28"/>
        </w:rPr>
        <w:t xml:space="preserve">процессуальные документы </w:t>
      </w:r>
      <w:r w:rsidR="008303FE">
        <w:rPr>
          <w:rFonts w:ascii="Times New Roman" w:hAnsi="Times New Roman"/>
          <w:sz w:val="28"/>
          <w:szCs w:val="28"/>
        </w:rPr>
        <w:t xml:space="preserve">Кайтазову  Н.З.  </w:t>
      </w:r>
      <w:r w:rsidRPr="00B36066">
        <w:rPr>
          <w:rFonts w:ascii="Times New Roman" w:hAnsi="Times New Roman"/>
          <w:sz w:val="28"/>
          <w:szCs w:val="28"/>
        </w:rPr>
        <w:t>вручены; на водителя никакого давления со стороны инспекторов ГИБДД</w:t>
      </w:r>
      <w:r>
        <w:rPr>
          <w:rFonts w:ascii="Times New Roman" w:hAnsi="Times New Roman"/>
          <w:sz w:val="28"/>
          <w:szCs w:val="28"/>
        </w:rPr>
        <w:t xml:space="preserve"> не производилось, из видеозаписи </w:t>
      </w:r>
      <w:r w:rsidRPr="00B36066">
        <w:rPr>
          <w:rFonts w:ascii="Times New Roman" w:hAnsi="Times New Roman"/>
          <w:sz w:val="28"/>
          <w:szCs w:val="28"/>
        </w:rPr>
        <w:t>не усматривается; все процессуальные действия зафиксированы видеозаписью</w:t>
      </w:r>
      <w:r>
        <w:rPr>
          <w:rFonts w:ascii="Times New Roman" w:hAnsi="Times New Roman"/>
          <w:sz w:val="28"/>
          <w:szCs w:val="28"/>
        </w:rPr>
        <w:t xml:space="preserve">  (л.д. </w:t>
      </w:r>
      <w:r w:rsidR="008303FE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)</w:t>
      </w:r>
      <w:r w:rsidR="000653F5">
        <w:rPr>
          <w:rFonts w:ascii="Times New Roman" w:hAnsi="Times New Roman"/>
          <w:sz w:val="28"/>
          <w:szCs w:val="28"/>
        </w:rPr>
        <w:t>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Все процессуальные действия по делу проведены в соответствии с требованиями закона, с применением видеозаписи, каких-либо нарушений при составлении документов не допущено. 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Имеющиеся в материалах дела протоколы составлены уполномоченным должностным лицом с</w:t>
      </w:r>
      <w:r w:rsidRPr="009517B8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законодательства, оснований не доверять указанным в них сведениям у суда не имеется.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Представленные в материалы дела доказательства являются допустимыми, достоверными и в своей совокупности достаточными для установления</w:t>
      </w:r>
      <w:r w:rsidRPr="009517B8">
        <w:rPr>
          <w:rFonts w:ascii="Times New Roman" w:hAnsi="Times New Roman"/>
          <w:sz w:val="28"/>
          <w:szCs w:val="28"/>
        </w:rPr>
        <w:t xml:space="preserve"> всех обстоятельств дела и для подтверждения виновности </w:t>
      </w:r>
      <w:r w:rsidR="008303FE">
        <w:rPr>
          <w:rFonts w:ascii="Times New Roman" w:hAnsi="Times New Roman"/>
          <w:sz w:val="28"/>
          <w:szCs w:val="28"/>
        </w:rPr>
        <w:t xml:space="preserve">Кайтазова  Н.З.  </w:t>
      </w:r>
      <w:r w:rsidRPr="009517B8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 1 ст. 12.26 КоАП РФ.</w:t>
      </w:r>
    </w:p>
    <w:p w:rsidR="00941E0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>Срок давности привлечения лица к административной ответственности, установленный статьей 4.5 Ко</w:t>
      </w:r>
      <w:r w:rsidRPr="009517B8">
        <w:rPr>
          <w:rFonts w:ascii="Times New Roman" w:hAnsi="Times New Roman"/>
          <w:sz w:val="28"/>
          <w:szCs w:val="28"/>
        </w:rPr>
        <w:t>АП РФ, не истек, иных обстоятельств, исключающих производство по делу об административном правонарушении, не имеется.</w:t>
      </w:r>
    </w:p>
    <w:p w:rsidR="00C7602E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Обстоятельств, отягчающих, смягчающих административную ответственность </w:t>
      </w:r>
      <w:r w:rsidR="008303FE">
        <w:rPr>
          <w:rFonts w:ascii="Times New Roman" w:hAnsi="Times New Roman"/>
          <w:sz w:val="28"/>
          <w:szCs w:val="28"/>
        </w:rPr>
        <w:t xml:space="preserve">Кайтазова Н.З. </w:t>
      </w:r>
      <w:r w:rsidR="008303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0B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не установлено.</w:t>
      </w:r>
    </w:p>
    <w:p w:rsidR="00B003B2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Обстоятельств для снижения наказан</w:t>
      </w:r>
      <w:r>
        <w:rPr>
          <w:rFonts w:ascii="Times New Roman" w:hAnsi="Times New Roman"/>
          <w:color w:val="000000"/>
          <w:sz w:val="28"/>
          <w:szCs w:val="28"/>
        </w:rPr>
        <w:t>ия ниже пределов установленных ч.1 ст.12.26 КоАП РФ судом не установлено.</w:t>
      </w:r>
    </w:p>
    <w:p w:rsidR="00C7602E" w:rsidRPr="009517B8" w:rsidP="0023700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 xml:space="preserve">С учетом характера совершенного </w:t>
      </w:r>
      <w:r w:rsidR="008303FE">
        <w:rPr>
          <w:rFonts w:ascii="Times New Roman" w:hAnsi="Times New Roman"/>
          <w:sz w:val="28"/>
          <w:szCs w:val="28"/>
        </w:rPr>
        <w:t xml:space="preserve">Кайтазовым  Н.З. </w:t>
      </w:r>
      <w:r w:rsidR="008303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административного правонарушения, данных его личности, отсутствия обстоятельств, отягчающих административную ответственность, к прав</w:t>
      </w:r>
      <w:r w:rsidRPr="009517B8">
        <w:rPr>
          <w:rFonts w:ascii="Times New Roman" w:hAnsi="Times New Roman"/>
          <w:color w:val="000000"/>
          <w:sz w:val="28"/>
          <w:szCs w:val="28"/>
        </w:rPr>
        <w:t>онарушителю необходимо применить административное наказание в виде штрафа с лишением права управления всеми видами транспортных средств.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ч. 1 ст. 12.26, главой 29 Кодекса РФ об административных правонарушениях, </w:t>
      </w:r>
    </w:p>
    <w:p w:rsidR="00C7602E" w:rsidRPr="009517B8" w:rsidP="00580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Признать </w:t>
      </w:r>
      <w:r w:rsidR="008303FE">
        <w:rPr>
          <w:rFonts w:ascii="Times New Roman" w:hAnsi="Times New Roman"/>
          <w:sz w:val="28"/>
          <w:szCs w:val="28"/>
        </w:rPr>
        <w:t>Кайтазова</w:t>
      </w:r>
      <w:r w:rsidR="008303FE">
        <w:rPr>
          <w:rFonts w:ascii="Times New Roman" w:hAnsi="Times New Roman"/>
          <w:sz w:val="28"/>
          <w:szCs w:val="28"/>
        </w:rPr>
        <w:t xml:space="preserve"> </w:t>
      </w:r>
      <w:r w:rsidR="008303FE">
        <w:rPr>
          <w:rFonts w:ascii="Times New Roman" w:hAnsi="Times New Roman"/>
          <w:sz w:val="28"/>
          <w:szCs w:val="28"/>
        </w:rPr>
        <w:t>Наримана</w:t>
      </w:r>
      <w:r w:rsidR="008303FE">
        <w:rPr>
          <w:rFonts w:ascii="Times New Roman" w:hAnsi="Times New Roman"/>
          <w:sz w:val="28"/>
          <w:szCs w:val="28"/>
        </w:rPr>
        <w:t xml:space="preserve"> </w:t>
      </w:r>
      <w:r w:rsidR="008303FE">
        <w:rPr>
          <w:rFonts w:ascii="Times New Roman" w:hAnsi="Times New Roman"/>
          <w:sz w:val="28"/>
          <w:szCs w:val="28"/>
        </w:rPr>
        <w:t>Зубировича</w:t>
      </w:r>
      <w:r w:rsidRPr="009517B8" w:rsidR="008303FE">
        <w:rPr>
          <w:rFonts w:ascii="Times New Roman" w:hAnsi="Times New Roman"/>
          <w:sz w:val="28"/>
          <w:szCs w:val="28"/>
        </w:rPr>
        <w:t xml:space="preserve">, </w:t>
      </w:r>
      <w:r>
        <w:rPr>
          <w:sz w:val="28"/>
          <w:szCs w:val="28"/>
        </w:rPr>
        <w:t>«данные изъяты»</w:t>
      </w:r>
      <w:r w:rsidRPr="009517B8" w:rsidR="00937B96">
        <w:rPr>
          <w:rFonts w:ascii="Times New Roman" w:hAnsi="Times New Roman"/>
          <w:sz w:val="28"/>
          <w:szCs w:val="28"/>
        </w:rPr>
        <w:t xml:space="preserve">, </w:t>
      </w:r>
      <w:r w:rsidRPr="009517B8">
        <w:rPr>
          <w:rFonts w:ascii="Times New Roman" w:hAnsi="Times New Roman"/>
          <w:sz w:val="28"/>
          <w:szCs w:val="28"/>
        </w:rPr>
        <w:t>виновным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 1 ст. 12.26 Кодекса РФ об административных правонарушениях, и назначить ем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наказание в виде штрафа в размере 30000 (тридцать тысяч) рублей с лишением права управления транспортными средствами сроком на 1 (один)  год 6 (шесть) месяцев.</w:t>
      </w:r>
    </w:p>
    <w:p w:rsidR="0049268B" w:rsidRPr="004E4FF5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Разъяснить</w:t>
      </w:r>
      <w:r w:rsidRPr="009517B8" w:rsidR="009307B1">
        <w:rPr>
          <w:rFonts w:ascii="Times New Roman" w:hAnsi="Times New Roman"/>
          <w:sz w:val="28"/>
          <w:szCs w:val="28"/>
        </w:rPr>
        <w:t xml:space="preserve"> </w:t>
      </w:r>
      <w:r w:rsidR="008303FE">
        <w:rPr>
          <w:rFonts w:ascii="Times New Roman" w:hAnsi="Times New Roman"/>
          <w:sz w:val="28"/>
          <w:szCs w:val="28"/>
        </w:rPr>
        <w:t>Кайтазов</w:t>
      </w:r>
      <w:r w:rsidR="001B6750">
        <w:rPr>
          <w:rFonts w:ascii="Times New Roman" w:hAnsi="Times New Roman"/>
          <w:sz w:val="28"/>
          <w:szCs w:val="28"/>
        </w:rPr>
        <w:t>у</w:t>
      </w:r>
      <w:r w:rsidR="008303FE">
        <w:rPr>
          <w:rFonts w:ascii="Times New Roman" w:hAnsi="Times New Roman"/>
          <w:sz w:val="28"/>
          <w:szCs w:val="28"/>
        </w:rPr>
        <w:t xml:space="preserve"> Нариман</w:t>
      </w:r>
      <w:r w:rsidR="001B6750">
        <w:rPr>
          <w:rFonts w:ascii="Times New Roman" w:hAnsi="Times New Roman"/>
          <w:sz w:val="28"/>
          <w:szCs w:val="28"/>
        </w:rPr>
        <w:t>у</w:t>
      </w:r>
      <w:r w:rsidR="008303FE">
        <w:rPr>
          <w:rFonts w:ascii="Times New Roman" w:hAnsi="Times New Roman"/>
          <w:sz w:val="28"/>
          <w:szCs w:val="28"/>
        </w:rPr>
        <w:t xml:space="preserve"> Зубирович</w:t>
      </w:r>
      <w:r w:rsidR="001B6750">
        <w:rPr>
          <w:rFonts w:ascii="Times New Roman" w:hAnsi="Times New Roman"/>
          <w:sz w:val="28"/>
          <w:szCs w:val="28"/>
        </w:rPr>
        <w:t>у</w:t>
      </w:r>
      <w:r w:rsidRPr="009517B8" w:rsidR="008303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о необходимости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>произвести оплату суммы администрати</w:t>
      </w:r>
      <w:r w:rsidRPr="009517B8">
        <w:rPr>
          <w:rFonts w:ascii="Times New Roman" w:hAnsi="Times New Roman"/>
          <w:color w:val="000000"/>
          <w:sz w:val="28"/>
          <w:szCs w:val="28"/>
        </w:rPr>
        <w:t>вного штрафа в 60-дневный срок со дня вступления постановления в законную силу, перечислив на следующие реквизиты: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УФК </w:t>
      </w:r>
      <w:r w:rsidRPr="009517B8" w:rsidR="009517B8">
        <w:rPr>
          <w:rFonts w:ascii="Times New Roman" w:hAnsi="Times New Roman"/>
          <w:color w:val="000000"/>
          <w:sz w:val="28"/>
          <w:szCs w:val="28"/>
        </w:rPr>
        <w:t xml:space="preserve">по Республике Крым </w:t>
      </w:r>
      <w:r w:rsidRPr="009517B8">
        <w:rPr>
          <w:rFonts w:ascii="Times New Roman" w:hAnsi="Times New Roman"/>
          <w:color w:val="000000"/>
          <w:sz w:val="28"/>
          <w:szCs w:val="28"/>
        </w:rPr>
        <w:t>(</w:t>
      </w:r>
      <w:r w:rsidR="003C1234">
        <w:rPr>
          <w:rFonts w:ascii="Times New Roman" w:hAnsi="Times New Roman"/>
          <w:color w:val="000000"/>
          <w:sz w:val="28"/>
          <w:szCs w:val="28"/>
        </w:rPr>
        <w:t>О</w:t>
      </w:r>
      <w:r w:rsidRPr="009517B8">
        <w:rPr>
          <w:rFonts w:ascii="Times New Roman" w:hAnsi="Times New Roman"/>
          <w:color w:val="000000"/>
          <w:sz w:val="28"/>
          <w:szCs w:val="28"/>
        </w:rPr>
        <w:t>МВД Ро</w:t>
      </w:r>
      <w:r w:rsidRPr="009517B8" w:rsidR="00C21BD2">
        <w:rPr>
          <w:rFonts w:ascii="Times New Roman" w:hAnsi="Times New Roman"/>
          <w:color w:val="000000"/>
          <w:sz w:val="28"/>
          <w:szCs w:val="28"/>
        </w:rPr>
        <w:t>ссии по Симферопол</w:t>
      </w:r>
      <w:r w:rsidR="003C1234">
        <w:rPr>
          <w:rFonts w:ascii="Times New Roman" w:hAnsi="Times New Roman"/>
          <w:color w:val="000000"/>
          <w:sz w:val="28"/>
          <w:szCs w:val="28"/>
        </w:rPr>
        <w:t>ьскому району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ИНН:</w:t>
      </w:r>
      <w:r w:rsidR="003C1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910200</w:t>
      </w:r>
      <w:r w:rsidR="003C1234">
        <w:rPr>
          <w:rFonts w:ascii="Times New Roman" w:hAnsi="Times New Roman"/>
          <w:color w:val="000000"/>
          <w:sz w:val="28"/>
          <w:szCs w:val="28"/>
        </w:rPr>
        <w:t xml:space="preserve">2300,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КПП:</w:t>
      </w:r>
      <w:r w:rsidR="003C1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910201001,</w:t>
      </w:r>
      <w:r w:rsidR="003C1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р/с:</w:t>
      </w:r>
      <w:r w:rsidR="003C1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3C1234">
        <w:rPr>
          <w:rFonts w:ascii="Times New Roman" w:hAnsi="Times New Roman"/>
          <w:color w:val="000000"/>
          <w:sz w:val="28"/>
          <w:szCs w:val="28"/>
        </w:rPr>
        <w:t>40101810335100010001</w:t>
      </w:r>
      <w:r w:rsidR="003C1234">
        <w:rPr>
          <w:rFonts w:ascii="Times New Roman" w:hAnsi="Times New Roman"/>
          <w:color w:val="000000"/>
          <w:sz w:val="28"/>
          <w:szCs w:val="28"/>
        </w:rPr>
        <w:t>,</w:t>
      </w:r>
      <w:r w:rsidR="000D7A27">
        <w:rPr>
          <w:rFonts w:ascii="Times New Roman" w:hAnsi="Times New Roman"/>
          <w:color w:val="000000"/>
          <w:sz w:val="28"/>
          <w:szCs w:val="28"/>
        </w:rPr>
        <w:t xml:space="preserve"> Банк: Отделение по республике Крым ЮГУ ЦБ РФ, </w:t>
      </w:r>
      <w:r w:rsidRPr="009517B8" w:rsidR="000D7A27">
        <w:rPr>
          <w:rFonts w:ascii="Times New Roman" w:hAnsi="Times New Roman"/>
          <w:color w:val="000000"/>
          <w:sz w:val="28"/>
          <w:szCs w:val="28"/>
        </w:rPr>
        <w:t>КБК</w:t>
      </w:r>
      <w:r w:rsidR="00351330">
        <w:rPr>
          <w:rFonts w:ascii="Times New Roman" w:hAnsi="Times New Roman"/>
          <w:color w:val="000000"/>
          <w:sz w:val="28"/>
          <w:szCs w:val="28"/>
        </w:rPr>
        <w:t>:</w:t>
      </w:r>
      <w:r w:rsidRPr="009517B8" w:rsidR="000D7A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D7A27">
        <w:rPr>
          <w:rFonts w:ascii="Times New Roman" w:hAnsi="Times New Roman"/>
          <w:sz w:val="28"/>
          <w:szCs w:val="28"/>
        </w:rPr>
        <w:t>18811601121010001140</w:t>
      </w:r>
      <w:r w:rsidR="00351330">
        <w:rPr>
          <w:rFonts w:ascii="Times New Roman" w:hAnsi="Times New Roman"/>
          <w:sz w:val="28"/>
          <w:szCs w:val="28"/>
        </w:rPr>
        <w:t xml:space="preserve">, </w:t>
      </w:r>
      <w:r w:rsidRPr="009517B8" w:rsidR="00351330">
        <w:rPr>
          <w:rFonts w:ascii="Times New Roman" w:hAnsi="Times New Roman"/>
          <w:color w:val="000000"/>
          <w:sz w:val="28"/>
          <w:szCs w:val="28"/>
        </w:rPr>
        <w:t>БИК:</w:t>
      </w:r>
      <w:r w:rsidR="003513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 w:rsidR="00351330">
        <w:rPr>
          <w:rFonts w:ascii="Times New Roman" w:hAnsi="Times New Roman"/>
          <w:color w:val="000000"/>
          <w:sz w:val="28"/>
          <w:szCs w:val="28"/>
        </w:rPr>
        <w:t>043510001</w:t>
      </w:r>
      <w:r w:rsidR="0035133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9517B8" w:rsidR="00351330">
        <w:rPr>
          <w:rFonts w:ascii="Times New Roman" w:hAnsi="Times New Roman"/>
          <w:color w:val="000000"/>
          <w:sz w:val="28"/>
          <w:szCs w:val="28"/>
        </w:rPr>
        <w:t>ОКТМО:</w:t>
      </w:r>
      <w:r w:rsidR="00351330">
        <w:rPr>
          <w:rFonts w:ascii="Times New Roman" w:hAnsi="Times New Roman"/>
          <w:color w:val="000000"/>
          <w:sz w:val="28"/>
          <w:szCs w:val="28"/>
        </w:rPr>
        <w:t xml:space="preserve"> 35647000, </w:t>
      </w:r>
      <w:r w:rsidRPr="004E4FF5" w:rsidR="00351330">
        <w:rPr>
          <w:rFonts w:ascii="Times New Roman" w:hAnsi="Times New Roman"/>
          <w:sz w:val="28"/>
          <w:szCs w:val="28"/>
        </w:rPr>
        <w:t>УИН:</w:t>
      </w:r>
      <w:r w:rsidR="00351330">
        <w:rPr>
          <w:rFonts w:ascii="Times New Roman" w:hAnsi="Times New Roman"/>
          <w:sz w:val="28"/>
          <w:szCs w:val="28"/>
        </w:rPr>
        <w:t xml:space="preserve"> </w:t>
      </w:r>
      <w:r w:rsidRPr="00120C3B" w:rsidR="00120C3B">
        <w:rPr>
          <w:rFonts w:ascii="Times New Roman" w:hAnsi="Times New Roman"/>
          <w:sz w:val="28"/>
          <w:szCs w:val="28"/>
        </w:rPr>
        <w:t>18810491202700002966</w:t>
      </w:r>
      <w:r w:rsidRPr="004E4FF5" w:rsidR="00C21BD2">
        <w:rPr>
          <w:rFonts w:ascii="Times New Roman" w:hAnsi="Times New Roman"/>
          <w:sz w:val="28"/>
          <w:szCs w:val="28"/>
        </w:rPr>
        <w:t>.</w:t>
      </w:r>
    </w:p>
    <w:p w:rsidR="0049268B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517B8">
        <w:rPr>
          <w:rFonts w:ascii="Times New Roman" w:hAnsi="Times New Roman"/>
          <w:color w:val="000000"/>
          <w:sz w:val="28"/>
          <w:szCs w:val="28"/>
        </w:rPr>
        <w:t>Квитанцию об уплате штрафа пре</w:t>
      </w:r>
      <w:r w:rsidRPr="009517B8" w:rsidR="00A12EAA">
        <w:rPr>
          <w:rFonts w:ascii="Times New Roman" w:hAnsi="Times New Roman"/>
          <w:color w:val="000000"/>
          <w:sz w:val="28"/>
          <w:szCs w:val="28"/>
        </w:rPr>
        <w:t>доставить в суд вынесший постановление</w:t>
      </w:r>
      <w:r w:rsidRPr="009517B8">
        <w:rPr>
          <w:rFonts w:ascii="Times New Roman" w:hAnsi="Times New Roman"/>
          <w:color w:val="000000"/>
          <w:sz w:val="28"/>
          <w:szCs w:val="28"/>
        </w:rPr>
        <w:t>.</w:t>
      </w:r>
      <w:r w:rsidRPr="009517B8" w:rsidR="00C760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517B8"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Предупредить</w:t>
      </w:r>
      <w:r w:rsidRPr="009517B8" w:rsidR="00C21B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303FE">
        <w:rPr>
          <w:rFonts w:ascii="Times New Roman" w:hAnsi="Times New Roman"/>
          <w:sz w:val="28"/>
          <w:szCs w:val="28"/>
        </w:rPr>
        <w:t>Кайтазова Наримана Зубировича</w:t>
      </w:r>
      <w:r w:rsidRPr="009517B8" w:rsidR="008303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административной ответственности по ч.1 ст.20.25 КоАП РФ в случае несвоевременной уплаты штрафа.</w:t>
      </w:r>
    </w:p>
    <w:p w:rsidR="009517B8" w:rsidRPr="004E4FF5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="008303FE">
        <w:rPr>
          <w:rFonts w:ascii="Times New Roman" w:hAnsi="Times New Roman"/>
          <w:sz w:val="28"/>
          <w:szCs w:val="28"/>
        </w:rPr>
        <w:t>Кайтазову Нариману Зубировичу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, что в соответствии со ст.32.7 КоАП РФ, течение срока лишения специального права начинается со дня вступления в зак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атьи 32.6 настоящего Кодекса, ранее не были изъяты в соответствии с частью третьей статьи 27.10 настоящего Кодекса), а в случае утраты указанных документов - заявить об этом в указанный орган в тот же срок. В случае уклонения лица, лишенного специального п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рава, от сдачи соответствующего удостоверения (специального 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</w:t>
      </w:r>
      <w:r w:rsidRPr="004E4FF5">
        <w:rPr>
          <w:rFonts w:ascii="Times New Roman" w:eastAsia="Times New Roman" w:hAnsi="Times New Roman"/>
          <w:sz w:val="28"/>
          <w:szCs w:val="28"/>
          <w:lang w:eastAsia="ru-RU"/>
        </w:rPr>
        <w:t>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7602E" w:rsidRPr="009517B8" w:rsidP="002370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 </w:t>
      </w:r>
      <w:r w:rsidRPr="009517B8">
        <w:rPr>
          <w:rFonts w:ascii="Times New Roman" w:hAnsi="Times New Roman"/>
          <w:sz w:val="28"/>
          <w:szCs w:val="28"/>
        </w:rPr>
        <w:t xml:space="preserve"> </w:t>
      </w:r>
      <w:r w:rsidRPr="0095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№79 Симферопольского судебного района (Симферопольский муниципальный район) Республики Крым  в течение 10 суток со дня вручения или получения копии постановления.</w:t>
      </w:r>
    </w:p>
    <w:p w:rsidR="00C7602E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9517B8" w:rsidRPr="009517B8" w:rsidP="002370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C7602E" w:rsidRPr="009517B8" w:rsidP="002370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17B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</w:t>
      </w:r>
      <w:r w:rsidRPr="009517B8">
        <w:rPr>
          <w:rFonts w:ascii="Times New Roman" w:hAnsi="Times New Roman"/>
          <w:sz w:val="28"/>
          <w:szCs w:val="28"/>
        </w:rPr>
        <w:t xml:space="preserve">               И.Ю. Бора</w:t>
      </w:r>
    </w:p>
    <w:p w:rsidR="009E65DB" w:rsidRPr="009517B8" w:rsidP="002370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3707" w:rsidRPr="006E3131" w:rsidP="006C0889">
      <w:pPr>
        <w:spacing w:after="0" w:line="240" w:lineRule="auto"/>
        <w:rPr>
          <w:rFonts w:ascii="Times New Roman" w:hAnsi="Times New Roman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01583"/>
    <w:rsid w:val="00001C9C"/>
    <w:rsid w:val="00001CCE"/>
    <w:rsid w:val="0000227B"/>
    <w:rsid w:val="00015C86"/>
    <w:rsid w:val="00020DEF"/>
    <w:rsid w:val="00031DFD"/>
    <w:rsid w:val="0003724F"/>
    <w:rsid w:val="00040BA6"/>
    <w:rsid w:val="00042444"/>
    <w:rsid w:val="00043E4F"/>
    <w:rsid w:val="000653F5"/>
    <w:rsid w:val="00077D95"/>
    <w:rsid w:val="000850C7"/>
    <w:rsid w:val="000A0389"/>
    <w:rsid w:val="000A3BB6"/>
    <w:rsid w:val="000B1586"/>
    <w:rsid w:val="000C6A9E"/>
    <w:rsid w:val="000D7A27"/>
    <w:rsid w:val="000F44A1"/>
    <w:rsid w:val="000F5148"/>
    <w:rsid w:val="0010373C"/>
    <w:rsid w:val="0011507D"/>
    <w:rsid w:val="00120C3B"/>
    <w:rsid w:val="00131B41"/>
    <w:rsid w:val="001473A5"/>
    <w:rsid w:val="001514BE"/>
    <w:rsid w:val="00162295"/>
    <w:rsid w:val="0018150B"/>
    <w:rsid w:val="00183058"/>
    <w:rsid w:val="0018635C"/>
    <w:rsid w:val="001A6A92"/>
    <w:rsid w:val="001B3F7F"/>
    <w:rsid w:val="001B6750"/>
    <w:rsid w:val="001E1224"/>
    <w:rsid w:val="001E7FE6"/>
    <w:rsid w:val="0023023C"/>
    <w:rsid w:val="00237002"/>
    <w:rsid w:val="002422D3"/>
    <w:rsid w:val="002772C3"/>
    <w:rsid w:val="00280561"/>
    <w:rsid w:val="002A2736"/>
    <w:rsid w:val="002E3904"/>
    <w:rsid w:val="002E6A27"/>
    <w:rsid w:val="00327BD9"/>
    <w:rsid w:val="00341967"/>
    <w:rsid w:val="00351330"/>
    <w:rsid w:val="00352165"/>
    <w:rsid w:val="00353282"/>
    <w:rsid w:val="00361EBE"/>
    <w:rsid w:val="0038272C"/>
    <w:rsid w:val="003B10F1"/>
    <w:rsid w:val="003C1234"/>
    <w:rsid w:val="003C761B"/>
    <w:rsid w:val="0041460E"/>
    <w:rsid w:val="004547F2"/>
    <w:rsid w:val="004553ED"/>
    <w:rsid w:val="004668FD"/>
    <w:rsid w:val="004835E0"/>
    <w:rsid w:val="0049268B"/>
    <w:rsid w:val="004A24CA"/>
    <w:rsid w:val="004C1575"/>
    <w:rsid w:val="004C66BA"/>
    <w:rsid w:val="004E4FF5"/>
    <w:rsid w:val="004E53BC"/>
    <w:rsid w:val="004F02C7"/>
    <w:rsid w:val="005118F9"/>
    <w:rsid w:val="00522DF2"/>
    <w:rsid w:val="0055504A"/>
    <w:rsid w:val="005550B9"/>
    <w:rsid w:val="005616DE"/>
    <w:rsid w:val="00580B8B"/>
    <w:rsid w:val="005A3D45"/>
    <w:rsid w:val="005A4E5D"/>
    <w:rsid w:val="005A5EC2"/>
    <w:rsid w:val="005B219C"/>
    <w:rsid w:val="005C47AE"/>
    <w:rsid w:val="005E0BD9"/>
    <w:rsid w:val="005E1C5C"/>
    <w:rsid w:val="005F0464"/>
    <w:rsid w:val="00617953"/>
    <w:rsid w:val="00620F3A"/>
    <w:rsid w:val="0063235D"/>
    <w:rsid w:val="00644448"/>
    <w:rsid w:val="006728B9"/>
    <w:rsid w:val="00674AEF"/>
    <w:rsid w:val="00677BFE"/>
    <w:rsid w:val="0068061E"/>
    <w:rsid w:val="00681F47"/>
    <w:rsid w:val="00693AC8"/>
    <w:rsid w:val="006A42D8"/>
    <w:rsid w:val="006C0889"/>
    <w:rsid w:val="006C4E70"/>
    <w:rsid w:val="006C6E90"/>
    <w:rsid w:val="006D01FF"/>
    <w:rsid w:val="006E3131"/>
    <w:rsid w:val="00704E86"/>
    <w:rsid w:val="00706D8F"/>
    <w:rsid w:val="00706E00"/>
    <w:rsid w:val="00721B05"/>
    <w:rsid w:val="00743E29"/>
    <w:rsid w:val="007452EA"/>
    <w:rsid w:val="00747A2F"/>
    <w:rsid w:val="007559DD"/>
    <w:rsid w:val="00761CBD"/>
    <w:rsid w:val="00767399"/>
    <w:rsid w:val="00776346"/>
    <w:rsid w:val="007833E7"/>
    <w:rsid w:val="007B35F2"/>
    <w:rsid w:val="007D10E4"/>
    <w:rsid w:val="007D4981"/>
    <w:rsid w:val="007D535A"/>
    <w:rsid w:val="007F6EDE"/>
    <w:rsid w:val="007F7170"/>
    <w:rsid w:val="008049BE"/>
    <w:rsid w:val="00816C3B"/>
    <w:rsid w:val="008303FE"/>
    <w:rsid w:val="008504CA"/>
    <w:rsid w:val="008A2463"/>
    <w:rsid w:val="008B4449"/>
    <w:rsid w:val="008C08F6"/>
    <w:rsid w:val="008C51E2"/>
    <w:rsid w:val="008E316C"/>
    <w:rsid w:val="008E393C"/>
    <w:rsid w:val="00910D6A"/>
    <w:rsid w:val="009307B1"/>
    <w:rsid w:val="00937B96"/>
    <w:rsid w:val="00941E0E"/>
    <w:rsid w:val="009517B8"/>
    <w:rsid w:val="00991D33"/>
    <w:rsid w:val="00994B11"/>
    <w:rsid w:val="009B2109"/>
    <w:rsid w:val="009B27B2"/>
    <w:rsid w:val="009C0FF8"/>
    <w:rsid w:val="009D7F08"/>
    <w:rsid w:val="009E5E31"/>
    <w:rsid w:val="009E65DB"/>
    <w:rsid w:val="009F410E"/>
    <w:rsid w:val="009F6736"/>
    <w:rsid w:val="00A12EAA"/>
    <w:rsid w:val="00A146FD"/>
    <w:rsid w:val="00A210B3"/>
    <w:rsid w:val="00A40E5D"/>
    <w:rsid w:val="00A45DEC"/>
    <w:rsid w:val="00A571F0"/>
    <w:rsid w:val="00A67C44"/>
    <w:rsid w:val="00A83219"/>
    <w:rsid w:val="00A84D36"/>
    <w:rsid w:val="00AA6CB3"/>
    <w:rsid w:val="00AB3254"/>
    <w:rsid w:val="00AC74BB"/>
    <w:rsid w:val="00AD007E"/>
    <w:rsid w:val="00AE49EC"/>
    <w:rsid w:val="00AE7386"/>
    <w:rsid w:val="00B003B2"/>
    <w:rsid w:val="00B1333B"/>
    <w:rsid w:val="00B172EB"/>
    <w:rsid w:val="00B25BEB"/>
    <w:rsid w:val="00B36066"/>
    <w:rsid w:val="00B500FF"/>
    <w:rsid w:val="00B56998"/>
    <w:rsid w:val="00B841DA"/>
    <w:rsid w:val="00B909B7"/>
    <w:rsid w:val="00B96729"/>
    <w:rsid w:val="00BB4B13"/>
    <w:rsid w:val="00BC6DE5"/>
    <w:rsid w:val="00BD7799"/>
    <w:rsid w:val="00C16F1F"/>
    <w:rsid w:val="00C2029C"/>
    <w:rsid w:val="00C21BD2"/>
    <w:rsid w:val="00C407EA"/>
    <w:rsid w:val="00C45BE5"/>
    <w:rsid w:val="00C50299"/>
    <w:rsid w:val="00C50F71"/>
    <w:rsid w:val="00C7602E"/>
    <w:rsid w:val="00C7716D"/>
    <w:rsid w:val="00C87ABE"/>
    <w:rsid w:val="00C94CE0"/>
    <w:rsid w:val="00CB69A9"/>
    <w:rsid w:val="00D27F20"/>
    <w:rsid w:val="00D51411"/>
    <w:rsid w:val="00D51A85"/>
    <w:rsid w:val="00D70986"/>
    <w:rsid w:val="00D80EFB"/>
    <w:rsid w:val="00D8443C"/>
    <w:rsid w:val="00D85403"/>
    <w:rsid w:val="00D93323"/>
    <w:rsid w:val="00DB4342"/>
    <w:rsid w:val="00DC41CB"/>
    <w:rsid w:val="00DD2373"/>
    <w:rsid w:val="00DD4C21"/>
    <w:rsid w:val="00DD6126"/>
    <w:rsid w:val="00DE23A0"/>
    <w:rsid w:val="00E23580"/>
    <w:rsid w:val="00E343D0"/>
    <w:rsid w:val="00E36CBC"/>
    <w:rsid w:val="00E41BE2"/>
    <w:rsid w:val="00E72EF0"/>
    <w:rsid w:val="00E73707"/>
    <w:rsid w:val="00E74BE7"/>
    <w:rsid w:val="00E80361"/>
    <w:rsid w:val="00E83325"/>
    <w:rsid w:val="00EA480F"/>
    <w:rsid w:val="00EC5CAD"/>
    <w:rsid w:val="00EE4539"/>
    <w:rsid w:val="00F16F65"/>
    <w:rsid w:val="00F25697"/>
    <w:rsid w:val="00F43260"/>
    <w:rsid w:val="00F72F48"/>
    <w:rsid w:val="00FB1A39"/>
    <w:rsid w:val="00FB1F56"/>
    <w:rsid w:val="00FB312C"/>
    <w:rsid w:val="00FC66F4"/>
    <w:rsid w:val="00FD189F"/>
    <w:rsid w:val="00FE2F41"/>
    <w:rsid w:val="00FF1145"/>
    <w:rsid w:val="00FF20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5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F5148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A571F0"/>
  </w:style>
  <w:style w:type="paragraph" w:styleId="NoSpacing">
    <w:name w:val="No Spacing"/>
    <w:link w:val="a0"/>
    <w:uiPriority w:val="1"/>
    <w:qFormat/>
    <w:rsid w:val="00DB4342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  <w:style w:type="character" w:customStyle="1" w:styleId="a0">
    <w:name w:val="Без интервала Знак"/>
    <w:link w:val="NoSpacing"/>
    <w:uiPriority w:val="1"/>
    <w:locked/>
    <w:rsid w:val="00DB4342"/>
    <w:rPr>
      <w:rFonts w:ascii="Times New Roman" w:eastAsia="HG Mincho Light J" w:hAnsi="Times New Roman" w:cs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779ED-0D0F-4F88-BE6C-882058E83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