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2360" w:rsidRPr="00B711FC" w:rsidP="00ED2360">
      <w:pPr>
        <w:jc w:val="right"/>
        <w:rPr>
          <w:sz w:val="28"/>
          <w:szCs w:val="28"/>
        </w:rPr>
      </w:pPr>
      <w:r w:rsidRPr="00B711FC">
        <w:rPr>
          <w:sz w:val="28"/>
          <w:szCs w:val="28"/>
        </w:rPr>
        <w:t>Дело №05-0</w:t>
      </w:r>
      <w:r w:rsidR="003D4F95">
        <w:rPr>
          <w:sz w:val="28"/>
          <w:szCs w:val="28"/>
        </w:rPr>
        <w:t>316</w:t>
      </w:r>
      <w:r w:rsidRPr="00B711FC">
        <w:rPr>
          <w:sz w:val="28"/>
          <w:szCs w:val="28"/>
        </w:rPr>
        <w:t>/79/201</w:t>
      </w:r>
      <w:r w:rsidR="003D4F95">
        <w:rPr>
          <w:sz w:val="28"/>
          <w:szCs w:val="28"/>
        </w:rPr>
        <w:t>9</w:t>
      </w:r>
    </w:p>
    <w:p w:rsidR="00ED2360" w:rsidRPr="00B711FC" w:rsidP="00ED2360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ПОСТАНОВЛЕНИЕ</w:t>
      </w:r>
    </w:p>
    <w:p w:rsidR="00ED2360" w:rsidRPr="00B711FC" w:rsidP="00ED2360">
      <w:pPr>
        <w:rPr>
          <w:sz w:val="28"/>
          <w:szCs w:val="28"/>
        </w:rPr>
      </w:pPr>
      <w:r>
        <w:rPr>
          <w:sz w:val="28"/>
          <w:szCs w:val="28"/>
        </w:rPr>
        <w:t>07</w:t>
      </w:r>
      <w:r w:rsidRPr="00B711FC">
        <w:rPr>
          <w:sz w:val="28"/>
          <w:szCs w:val="28"/>
        </w:rPr>
        <w:t xml:space="preserve"> </w:t>
      </w:r>
      <w:r w:rsidR="003A6327">
        <w:rPr>
          <w:sz w:val="28"/>
          <w:szCs w:val="28"/>
        </w:rPr>
        <w:t>ноября</w:t>
      </w:r>
      <w:r w:rsidRPr="00B711FC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711FC">
        <w:rPr>
          <w:sz w:val="28"/>
          <w:szCs w:val="28"/>
        </w:rPr>
        <w:t xml:space="preserve"> года</w:t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</w:r>
      <w:r w:rsidRPr="00B711FC">
        <w:rPr>
          <w:sz w:val="28"/>
          <w:szCs w:val="28"/>
        </w:rPr>
        <w:tab/>
        <w:t xml:space="preserve">              г. Симферополь</w:t>
      </w:r>
    </w:p>
    <w:p w:rsidR="00ED2360" w:rsidRPr="00B711FC" w:rsidP="00ED2360">
      <w:pPr>
        <w:rPr>
          <w:sz w:val="28"/>
          <w:szCs w:val="28"/>
        </w:rPr>
      </w:pPr>
    </w:p>
    <w:p w:rsidR="00ED2360" w:rsidRPr="00B711FC" w:rsidP="00ED2360">
      <w:pPr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B711FC">
        <w:rPr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ED2360" w:rsidRPr="00B711FC" w:rsidP="00B07641">
      <w:pPr>
        <w:ind w:left="2124"/>
        <w:jc w:val="both"/>
        <w:rPr>
          <w:sz w:val="28"/>
          <w:szCs w:val="28"/>
        </w:rPr>
      </w:pPr>
      <w:r>
        <w:rPr>
          <w:sz w:val="28"/>
          <w:szCs w:val="28"/>
        </w:rPr>
        <w:t>Бегимкулов</w:t>
      </w:r>
      <w:r>
        <w:rPr>
          <w:sz w:val="28"/>
          <w:szCs w:val="28"/>
        </w:rPr>
        <w:t xml:space="preserve"> Ф. М.</w:t>
      </w:r>
      <w:r w:rsidRPr="00B711FC">
        <w:rPr>
          <w:sz w:val="28"/>
          <w:szCs w:val="28"/>
        </w:rPr>
        <w:t xml:space="preserve">, </w:t>
      </w:r>
      <w:r>
        <w:rPr>
          <w:sz w:val="28"/>
          <w:szCs w:val="28"/>
        </w:rPr>
        <w:t>х</w:t>
      </w:r>
      <w:r w:rsidR="006848DB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, проживающего по адресу:  </w:t>
      </w:r>
      <w:r>
        <w:rPr>
          <w:sz w:val="28"/>
          <w:szCs w:val="28"/>
        </w:rPr>
        <w:t>х</w:t>
      </w:r>
      <w:r w:rsidR="00E753D8">
        <w:rPr>
          <w:sz w:val="28"/>
          <w:szCs w:val="28"/>
        </w:rPr>
        <w:t xml:space="preserve"> </w:t>
      </w:r>
      <w:r w:rsidR="006848DB">
        <w:rPr>
          <w:sz w:val="28"/>
          <w:szCs w:val="28"/>
        </w:rPr>
        <w:t>по ч.1 ст.14.1 КоАП РФ</w:t>
      </w:r>
    </w:p>
    <w:p w:rsidR="00ED2360" w:rsidRPr="00B711FC" w:rsidP="00B07641">
      <w:pPr>
        <w:ind w:left="-142" w:right="-144"/>
        <w:jc w:val="center"/>
        <w:rPr>
          <w:sz w:val="28"/>
          <w:szCs w:val="28"/>
        </w:rPr>
      </w:pPr>
      <w:r w:rsidRPr="00B711FC">
        <w:rPr>
          <w:sz w:val="28"/>
          <w:szCs w:val="28"/>
        </w:rPr>
        <w:t>УСТАНОВИЛ: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ab/>
      </w:r>
      <w:r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х</w:t>
      </w:r>
      <w:r w:rsidR="003D4F95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х</w:t>
      </w:r>
      <w:r w:rsidRPr="00B711FC">
        <w:rPr>
          <w:sz w:val="28"/>
          <w:szCs w:val="28"/>
        </w:rPr>
        <w:t xml:space="preserve"> минут, </w:t>
      </w:r>
      <w:r w:rsidR="003D4F95">
        <w:rPr>
          <w:sz w:val="28"/>
          <w:szCs w:val="28"/>
        </w:rPr>
        <w:t>Бегимкулов Ф.М.</w:t>
      </w:r>
      <w:r w:rsidR="006848DB">
        <w:rPr>
          <w:sz w:val="28"/>
          <w:szCs w:val="28"/>
        </w:rPr>
        <w:t>,</w:t>
      </w:r>
      <w:r w:rsidR="003D4F95">
        <w:rPr>
          <w:sz w:val="28"/>
          <w:szCs w:val="28"/>
        </w:rPr>
        <w:t xml:space="preserve"> по </w:t>
      </w:r>
      <w:r>
        <w:rPr>
          <w:sz w:val="28"/>
          <w:szCs w:val="28"/>
        </w:rPr>
        <w:t>х</w:t>
      </w:r>
      <w:r w:rsidR="003D4F95">
        <w:rPr>
          <w:sz w:val="28"/>
          <w:szCs w:val="28"/>
        </w:rPr>
        <w:t xml:space="preserve">, вблизи </w:t>
      </w:r>
      <w:r>
        <w:rPr>
          <w:sz w:val="28"/>
          <w:szCs w:val="28"/>
        </w:rPr>
        <w:t>х</w:t>
      </w:r>
      <w:r w:rsidRPr="00B711FC">
        <w:rPr>
          <w:sz w:val="28"/>
          <w:szCs w:val="28"/>
        </w:rPr>
        <w:t>, осуществлял предпринимательскую деятельность без государств</w:t>
      </w:r>
      <w:r w:rsidRPr="00B711FC">
        <w:rPr>
          <w:sz w:val="28"/>
          <w:szCs w:val="28"/>
        </w:rPr>
        <w:t>енно регистрации в качестве индивидуального предпринимателя или без государственной регистрации в качестве юридич</w:t>
      </w:r>
      <w:r w:rsidR="006848DB">
        <w:rPr>
          <w:sz w:val="28"/>
          <w:szCs w:val="28"/>
        </w:rPr>
        <w:t>еского лица по реализации вещей</w:t>
      </w:r>
      <w:r w:rsidRPr="00B711FC">
        <w:rPr>
          <w:sz w:val="28"/>
          <w:szCs w:val="28"/>
        </w:rPr>
        <w:t>,</w:t>
      </w:r>
      <w:r w:rsidR="003D4F95">
        <w:rPr>
          <w:sz w:val="28"/>
          <w:szCs w:val="28"/>
        </w:rPr>
        <w:t xml:space="preserve"> с целью получения </w:t>
      </w:r>
      <w:r w:rsidR="003D4F95">
        <w:rPr>
          <w:sz w:val="28"/>
          <w:szCs w:val="28"/>
        </w:rPr>
        <w:t>прибыли</w:t>
      </w:r>
      <w:r w:rsidRPr="00B711FC">
        <w:rPr>
          <w:sz w:val="28"/>
          <w:szCs w:val="28"/>
        </w:rPr>
        <w:t xml:space="preserve"> то есть, совершил административное правонарушение, предусмотренное ч. 1 ст. 14.1 КоА</w:t>
      </w:r>
      <w:r w:rsidRPr="00B711FC">
        <w:rPr>
          <w:sz w:val="28"/>
          <w:szCs w:val="28"/>
        </w:rPr>
        <w:t>П РФ,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ab/>
        <w:t xml:space="preserve">В судебное заседание </w:t>
      </w:r>
      <w:r w:rsidR="003D4F95">
        <w:rPr>
          <w:sz w:val="28"/>
          <w:szCs w:val="28"/>
        </w:rPr>
        <w:t>Бегимкулов Ф.М.</w:t>
      </w:r>
      <w:r w:rsidRPr="00B711FC">
        <w:rPr>
          <w:sz w:val="28"/>
          <w:szCs w:val="28"/>
        </w:rPr>
        <w:t xml:space="preserve"> не явился, о времени и месте рассмотрения дела уведомлялся надлежащим образом.  В соответствии с ч.2 ст.25.1 КоАП РФ дело может быть рассмотрено в отсутствии лица, в отношении которого ведется производство об адм</w:t>
      </w:r>
      <w:r w:rsidRPr="00B711FC">
        <w:rPr>
          <w:sz w:val="28"/>
          <w:szCs w:val="28"/>
        </w:rPr>
        <w:t>инистративном правонарушении.</w:t>
      </w:r>
    </w:p>
    <w:p w:rsidR="00ED2360" w:rsidRPr="00B711FC" w:rsidP="00ED2360">
      <w:pPr>
        <w:ind w:left="-426" w:right="-144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Вина </w:t>
      </w:r>
      <w:r w:rsidR="003D4F95">
        <w:rPr>
          <w:sz w:val="28"/>
          <w:szCs w:val="28"/>
        </w:rPr>
        <w:t>Бегимкулова Ф.М.</w:t>
      </w:r>
      <w:r w:rsidRPr="00B711FC">
        <w:rPr>
          <w:sz w:val="28"/>
          <w:szCs w:val="28"/>
        </w:rPr>
        <w:t xml:space="preserve">  в совершении административного правонарушения подтверждается материалами дела: протоколом об административном правонарушении от </w:t>
      </w:r>
      <w:r w:rsidR="003D4F95">
        <w:rPr>
          <w:sz w:val="28"/>
          <w:szCs w:val="28"/>
        </w:rPr>
        <w:t>09.10.2019 года № РК-246201</w:t>
      </w:r>
      <w:r w:rsidRPr="00B711FC">
        <w:rPr>
          <w:sz w:val="28"/>
          <w:szCs w:val="28"/>
        </w:rPr>
        <w:t xml:space="preserve"> (л.д.</w:t>
      </w:r>
      <w:r w:rsidR="006848DB">
        <w:rPr>
          <w:sz w:val="28"/>
          <w:szCs w:val="28"/>
        </w:rPr>
        <w:t>1</w:t>
      </w:r>
      <w:r w:rsidRPr="00B711FC">
        <w:rPr>
          <w:sz w:val="28"/>
          <w:szCs w:val="28"/>
        </w:rPr>
        <w:t>);</w:t>
      </w:r>
      <w:r w:rsidR="003D4F95">
        <w:rPr>
          <w:sz w:val="28"/>
          <w:szCs w:val="28"/>
        </w:rPr>
        <w:t xml:space="preserve"> объяснениями Бегимкулова Ф.М.</w:t>
      </w:r>
      <w:r w:rsidR="006848DB">
        <w:rPr>
          <w:sz w:val="28"/>
          <w:szCs w:val="28"/>
        </w:rPr>
        <w:t xml:space="preserve"> (л.д.2);</w:t>
      </w:r>
      <w:r w:rsidR="00C17091">
        <w:rPr>
          <w:sz w:val="28"/>
          <w:szCs w:val="28"/>
        </w:rPr>
        <w:t xml:space="preserve"> </w:t>
      </w:r>
      <w:r w:rsidRPr="00B711FC" w:rsidR="00C17091">
        <w:rPr>
          <w:sz w:val="28"/>
          <w:szCs w:val="28"/>
        </w:rPr>
        <w:t>фототаблицей (л.д.</w:t>
      </w:r>
      <w:r w:rsidR="003D4F95">
        <w:rPr>
          <w:sz w:val="28"/>
          <w:szCs w:val="28"/>
        </w:rPr>
        <w:t>6</w:t>
      </w:r>
      <w:r w:rsidR="006848DB">
        <w:rPr>
          <w:sz w:val="28"/>
          <w:szCs w:val="28"/>
        </w:rPr>
        <w:t>).</w:t>
      </w:r>
    </w:p>
    <w:p w:rsidR="00ED2360" w:rsidRPr="00B711FC" w:rsidP="00ED2360">
      <w:pPr>
        <w:autoSpaceDE w:val="0"/>
        <w:autoSpaceDN w:val="0"/>
        <w:adjustRightInd w:val="0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ab/>
        <w:t xml:space="preserve">Действия </w:t>
      </w:r>
      <w:r w:rsidRPr="003D4F95" w:rsidR="003D4F95">
        <w:rPr>
          <w:sz w:val="28"/>
          <w:szCs w:val="28"/>
        </w:rPr>
        <w:t>Бегимкулов</w:t>
      </w:r>
      <w:r w:rsidR="003D4F95">
        <w:rPr>
          <w:sz w:val="28"/>
          <w:szCs w:val="28"/>
        </w:rPr>
        <w:t>а</w:t>
      </w:r>
      <w:r w:rsidRPr="003D4F95" w:rsidR="003D4F95">
        <w:rPr>
          <w:sz w:val="28"/>
          <w:szCs w:val="28"/>
        </w:rPr>
        <w:t xml:space="preserve"> Ф.М. </w:t>
      </w:r>
      <w:r w:rsidRPr="00B711FC">
        <w:rPr>
          <w:sz w:val="28"/>
          <w:szCs w:val="28"/>
        </w:rPr>
        <w:t>правильно квалифицированы по ч. 1 ст. 14.1 КоАП РФ, как осуществление предпринимательской деятельности без государственно</w:t>
      </w:r>
      <w:r w:rsidR="00B711FC">
        <w:rPr>
          <w:sz w:val="28"/>
          <w:szCs w:val="28"/>
        </w:rPr>
        <w:t>й</w:t>
      </w:r>
      <w:r w:rsidRPr="00B711FC">
        <w:rPr>
          <w:sz w:val="28"/>
          <w:szCs w:val="28"/>
        </w:rPr>
        <w:t xml:space="preserve"> регистрации в качестве индивидуального предпринимателя или без государственной регистрации в качестве юридического лица.</w:t>
      </w:r>
    </w:p>
    <w:p w:rsidR="00ED2360" w:rsidRPr="00B711FC" w:rsidP="00ED2360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711FC">
        <w:rPr>
          <w:sz w:val="28"/>
          <w:szCs w:val="28"/>
        </w:rPr>
        <w:t>В соответствии с п. 2 ст. 4.1. КоАП РФ при назначении административного наказания судом учитывается характер совершенного им адм</w:t>
      </w:r>
      <w:r w:rsidRPr="00B711FC">
        <w:rPr>
          <w:sz w:val="28"/>
          <w:szCs w:val="28"/>
        </w:rPr>
        <w:t>инистративного правонарушения, личность виновного, его имущественное положение, отсутствие отягчающих обстоятельств.</w:t>
      </w:r>
    </w:p>
    <w:p w:rsidR="00ED2360" w:rsidRPr="00B711FC" w:rsidP="00B711FC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Таким образом, суд</w:t>
      </w:r>
      <w:r w:rsidRPr="00B711FC">
        <w:rPr>
          <w:rStyle w:val="apple-converted-space"/>
          <w:sz w:val="28"/>
          <w:szCs w:val="28"/>
        </w:rPr>
        <w:t> </w:t>
      </w:r>
      <w:r w:rsidRPr="00B711FC">
        <w:rPr>
          <w:bCs/>
          <w:sz w:val="28"/>
          <w:szCs w:val="28"/>
        </w:rPr>
        <w:t>приходит к выводу</w:t>
      </w:r>
      <w:r w:rsidRPr="00B711FC">
        <w:rPr>
          <w:sz w:val="28"/>
          <w:szCs w:val="28"/>
        </w:rPr>
        <w:t xml:space="preserve">, что вина </w:t>
      </w:r>
      <w:r w:rsidRPr="003D4F95" w:rsidR="003D4F95">
        <w:rPr>
          <w:sz w:val="28"/>
          <w:szCs w:val="28"/>
        </w:rPr>
        <w:t>Бегимкулов</w:t>
      </w:r>
      <w:r w:rsidR="003D4F95">
        <w:rPr>
          <w:sz w:val="28"/>
          <w:szCs w:val="28"/>
        </w:rPr>
        <w:t>а</w:t>
      </w:r>
      <w:r w:rsidRPr="003D4F95" w:rsidR="003D4F95">
        <w:rPr>
          <w:sz w:val="28"/>
          <w:szCs w:val="28"/>
        </w:rPr>
        <w:t xml:space="preserve"> Ф.М. </w:t>
      </w:r>
      <w:r w:rsidRPr="00B711FC">
        <w:rPr>
          <w:sz w:val="28"/>
          <w:szCs w:val="28"/>
        </w:rPr>
        <w:t xml:space="preserve">в совершении административного правонарушения предусмотренного ч.1 ст. 14.1 </w:t>
      </w:r>
      <w:r w:rsidR="00B711FC">
        <w:rPr>
          <w:sz w:val="28"/>
          <w:szCs w:val="28"/>
        </w:rPr>
        <w:t xml:space="preserve">Кодекса </w:t>
      </w:r>
      <w:r w:rsidRPr="00B711FC">
        <w:rPr>
          <w:sz w:val="28"/>
          <w:szCs w:val="28"/>
        </w:rPr>
        <w:t>Российской Федерации об административных правонарушениях, установлена, а его действия квалифицированы правильно.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Административное наказание </w:t>
      </w:r>
      <w:r w:rsidRPr="003D4F95" w:rsidR="003D4F95">
        <w:rPr>
          <w:sz w:val="28"/>
          <w:szCs w:val="28"/>
        </w:rPr>
        <w:t>Бегимкулов</w:t>
      </w:r>
      <w:r w:rsidR="003D4F95">
        <w:rPr>
          <w:sz w:val="28"/>
          <w:szCs w:val="28"/>
        </w:rPr>
        <w:t>у</w:t>
      </w:r>
      <w:r w:rsidRPr="003D4F95" w:rsidR="003D4F95">
        <w:rPr>
          <w:sz w:val="28"/>
          <w:szCs w:val="28"/>
        </w:rPr>
        <w:t xml:space="preserve"> Ф.М. </w:t>
      </w:r>
      <w:r w:rsidRPr="00B711FC">
        <w:rPr>
          <w:sz w:val="28"/>
          <w:szCs w:val="28"/>
        </w:rPr>
        <w:t>назначае</w:t>
      </w:r>
      <w:r w:rsidRPr="00B711FC">
        <w:rPr>
          <w:sz w:val="28"/>
          <w:szCs w:val="28"/>
        </w:rPr>
        <w:t xml:space="preserve">тся с учетом характера совершенного правонарушения, данных о личности правонарушителя. </w:t>
      </w:r>
    </w:p>
    <w:p w:rsidR="00ED2360" w:rsidRPr="00B711FC" w:rsidP="00ED2360">
      <w:pPr>
        <w:pStyle w:val="NormalWeb"/>
        <w:shd w:val="clear" w:color="auto" w:fill="FFFFFF"/>
        <w:spacing w:before="0" w:beforeAutospacing="0" w:after="0" w:afterAutospacing="0" w:line="273" w:lineRule="atLeast"/>
        <w:ind w:left="-426" w:right="-285"/>
        <w:jc w:val="both"/>
        <w:rPr>
          <w:sz w:val="28"/>
          <w:szCs w:val="28"/>
        </w:rPr>
      </w:pPr>
      <w:r w:rsidRPr="00B711FC">
        <w:rPr>
          <w:sz w:val="28"/>
          <w:szCs w:val="28"/>
        </w:rPr>
        <w:t xml:space="preserve">        С учетом вышеизложенных обстоятельств, суд считает необходимым применить к </w:t>
      </w:r>
      <w:r w:rsidRPr="00B711FC" w:rsidR="00B711FC">
        <w:rPr>
          <w:sz w:val="28"/>
          <w:szCs w:val="28"/>
        </w:rPr>
        <w:t xml:space="preserve"> </w:t>
      </w:r>
      <w:r w:rsidRPr="003D4F95" w:rsidR="003D4F95">
        <w:rPr>
          <w:sz w:val="28"/>
          <w:szCs w:val="28"/>
        </w:rPr>
        <w:t>Бегимкулов</w:t>
      </w:r>
      <w:r w:rsidR="003D4F95">
        <w:rPr>
          <w:sz w:val="28"/>
          <w:szCs w:val="28"/>
        </w:rPr>
        <w:t>у</w:t>
      </w:r>
      <w:r w:rsidRPr="003D4F95" w:rsidR="003D4F95">
        <w:rPr>
          <w:sz w:val="28"/>
          <w:szCs w:val="28"/>
        </w:rPr>
        <w:t xml:space="preserve"> Ф.М. </w:t>
      </w:r>
      <w:r w:rsidRPr="00B711FC" w:rsidR="00B711FC">
        <w:rPr>
          <w:sz w:val="28"/>
          <w:szCs w:val="28"/>
        </w:rPr>
        <w:t xml:space="preserve"> </w:t>
      </w:r>
      <w:r w:rsidRPr="00B711FC">
        <w:rPr>
          <w:sz w:val="28"/>
          <w:szCs w:val="28"/>
        </w:rPr>
        <w:t>административное наказание в виде штрафа в размере 500 (пятьсот) р</w:t>
      </w:r>
      <w:r w:rsidRPr="00B711FC">
        <w:rPr>
          <w:sz w:val="28"/>
          <w:szCs w:val="28"/>
        </w:rPr>
        <w:t>ублей.</w:t>
      </w:r>
    </w:p>
    <w:p w:rsidR="00ED2360" w:rsidRPr="00B07641" w:rsidP="00B07641">
      <w:pPr>
        <w:ind w:left="-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711FC">
        <w:rPr>
          <w:sz w:val="28"/>
          <w:szCs w:val="28"/>
        </w:rPr>
        <w:t>На основании изложенного, руководствуясь</w:t>
      </w:r>
      <w:r w:rsidR="00B07641">
        <w:rPr>
          <w:sz w:val="28"/>
          <w:szCs w:val="28"/>
        </w:rPr>
        <w:t xml:space="preserve"> ч.1 ст.14.1 ,</w:t>
      </w:r>
      <w:r w:rsidRPr="00B711FC">
        <w:rPr>
          <w:sz w:val="28"/>
          <w:szCs w:val="28"/>
        </w:rPr>
        <w:t xml:space="preserve"> ст.29.10 КоАП РФ,</w:t>
      </w:r>
    </w:p>
    <w:p w:rsidR="00ED2360" w:rsidRPr="00B711FC" w:rsidP="00B07641">
      <w:pPr>
        <w:jc w:val="center"/>
        <w:rPr>
          <w:sz w:val="28"/>
          <w:szCs w:val="28"/>
        </w:rPr>
      </w:pPr>
      <w:r w:rsidRPr="00B711FC">
        <w:rPr>
          <w:sz w:val="28"/>
          <w:szCs w:val="28"/>
        </w:rPr>
        <w:t xml:space="preserve">ПОСТАНОВИЛ:  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Признать</w:t>
      </w:r>
      <w:r w:rsidRPr="00B07641" w:rsidR="00B07641">
        <w:t xml:space="preserve"> </w:t>
      </w:r>
      <w:r w:rsidR="003D4F95">
        <w:rPr>
          <w:color w:val="000000"/>
          <w:sz w:val="28"/>
          <w:szCs w:val="28"/>
        </w:rPr>
        <w:t>Бегимкулова</w:t>
      </w:r>
      <w:r w:rsidR="003D4F95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.</w:t>
      </w:r>
      <w:r w:rsidR="003D4F95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="00B07641">
        <w:rPr>
          <w:color w:val="000000"/>
          <w:sz w:val="28"/>
          <w:szCs w:val="28"/>
        </w:rPr>
        <w:t xml:space="preserve"> </w:t>
      </w:r>
      <w:r w:rsidRPr="00B711FC">
        <w:rPr>
          <w:color w:val="000000"/>
          <w:sz w:val="28"/>
          <w:szCs w:val="28"/>
        </w:rPr>
        <w:t xml:space="preserve">виновным в совершении административного правонарушения, ответственность за которое предусмотрена ч. 1 ст. 14.1 </w:t>
      </w:r>
      <w:r w:rsidRPr="00B711FC">
        <w:rPr>
          <w:color w:val="000000"/>
          <w:sz w:val="28"/>
          <w:szCs w:val="28"/>
        </w:rPr>
        <w:t>Кодекса РФ об административных правонарушениях и назначить ему наказание в виде штрафа в размере 500 (пятьсот) рублей.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Штраф подлежит уплате не позднее 60 дней со дня вступления постановления в законную силу либо со дня истечения срока отсрочки или срока р</w:t>
      </w:r>
      <w:r w:rsidRPr="00B711FC">
        <w:rPr>
          <w:color w:val="000000"/>
          <w:sz w:val="28"/>
          <w:szCs w:val="28"/>
        </w:rPr>
        <w:t>ассрочки, предусмотренных ст.31.5 Кодекса РФ об АП.</w:t>
      </w:r>
    </w:p>
    <w:p w:rsid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color w:val="000000"/>
          <w:sz w:val="28"/>
          <w:szCs w:val="28"/>
        </w:rPr>
        <w:t>Предупредить</w:t>
      </w:r>
      <w:r w:rsidRPr="003D4F95" w:rsidR="003D4F95">
        <w:t xml:space="preserve"> </w:t>
      </w:r>
      <w:r w:rsidRPr="003D4F95" w:rsidR="003D4F95">
        <w:rPr>
          <w:color w:val="000000"/>
          <w:sz w:val="28"/>
          <w:szCs w:val="28"/>
        </w:rPr>
        <w:t>Бегимкулова</w:t>
      </w:r>
      <w:r w:rsidRPr="003D4F95" w:rsidR="003D4F95">
        <w:rPr>
          <w:color w:val="000000"/>
          <w:sz w:val="28"/>
          <w:szCs w:val="28"/>
        </w:rPr>
        <w:t xml:space="preserve"> Ф</w:t>
      </w:r>
      <w:r>
        <w:rPr>
          <w:color w:val="000000"/>
          <w:sz w:val="28"/>
          <w:szCs w:val="28"/>
        </w:rPr>
        <w:t>.</w:t>
      </w:r>
      <w:r w:rsidRPr="003D4F95" w:rsidR="003D4F95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.</w:t>
      </w:r>
      <w:r w:rsidRPr="00B711FC">
        <w:rPr>
          <w:color w:val="000000"/>
          <w:sz w:val="28"/>
          <w:szCs w:val="28"/>
        </w:rPr>
        <w:t xml:space="preserve"> об административной ответственности по ч.1 ст.20.25 Кодекса РФ об АП в случае несвоевременной уплаты штрафа.</w:t>
      </w:r>
    </w:p>
    <w:p w:rsidR="00B07641" w:rsidRPr="003D4F95" w:rsidP="00B711FC">
      <w:pPr>
        <w:shd w:val="clear" w:color="auto" w:fill="FFFFFF"/>
        <w:ind w:left="-426" w:right="-285" w:firstLine="426"/>
        <w:jc w:val="both"/>
        <w:rPr>
          <w:color w:val="FF0000"/>
          <w:sz w:val="28"/>
          <w:szCs w:val="28"/>
        </w:rPr>
      </w:pPr>
      <w:r w:rsidRPr="003D4F95">
        <w:rPr>
          <w:color w:val="FF0000"/>
          <w:sz w:val="28"/>
          <w:szCs w:val="28"/>
        </w:rPr>
        <w:t xml:space="preserve">Платежные реквизиты для уплаты штрафа: </w:t>
      </w:r>
      <w:r>
        <w:rPr>
          <w:color w:val="FF0000"/>
          <w:sz w:val="28"/>
          <w:szCs w:val="28"/>
        </w:rPr>
        <w:t>х</w:t>
      </w:r>
    </w:p>
    <w:p w:rsidR="00B711FC" w:rsidRPr="00B711FC" w:rsidP="00B711FC">
      <w:pPr>
        <w:shd w:val="clear" w:color="auto" w:fill="FFFFFF"/>
        <w:ind w:left="-426" w:right="-285" w:firstLine="426"/>
        <w:jc w:val="both"/>
        <w:rPr>
          <w:color w:val="000000"/>
          <w:sz w:val="28"/>
          <w:szCs w:val="28"/>
        </w:rPr>
      </w:pPr>
      <w:r w:rsidRPr="00B711FC">
        <w:rPr>
          <w:sz w:val="28"/>
          <w:szCs w:val="28"/>
        </w:rPr>
        <w:t>Постановление может быть обжаловано в Симферопольс</w:t>
      </w:r>
      <w:r w:rsidRPr="00B711FC">
        <w:rPr>
          <w:sz w:val="28"/>
          <w:szCs w:val="28"/>
        </w:rPr>
        <w:t>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B711FC" w:rsidRPr="00B711FC" w:rsidP="00B711FC">
      <w:pPr>
        <w:jc w:val="center"/>
        <w:rPr>
          <w:b/>
          <w:sz w:val="28"/>
          <w:szCs w:val="28"/>
        </w:rPr>
      </w:pPr>
      <w:r w:rsidRPr="00B711FC">
        <w:rPr>
          <w:b/>
          <w:sz w:val="28"/>
          <w:szCs w:val="28"/>
        </w:rPr>
        <w:t xml:space="preserve">Мировой судья                       </w:t>
      </w:r>
      <w:r w:rsidRPr="00B711FC">
        <w:rPr>
          <w:b/>
          <w:sz w:val="28"/>
          <w:szCs w:val="28"/>
        </w:rPr>
        <w:t xml:space="preserve">                                           И.Ю. Бора</w:t>
      </w:r>
    </w:p>
    <w:p w:rsidR="00ED2360" w:rsidRPr="00B711FC" w:rsidP="00ED2360">
      <w:pPr>
        <w:jc w:val="both"/>
        <w:rPr>
          <w:sz w:val="28"/>
          <w:szCs w:val="28"/>
        </w:rPr>
      </w:pPr>
    </w:p>
    <w:p w:rsidR="00587A6B">
      <w:pPr>
        <w:rPr>
          <w:sz w:val="28"/>
          <w:szCs w:val="28"/>
        </w:rPr>
      </w:pPr>
    </w:p>
    <w:p w:rsidR="006960AE" w:rsidRPr="00B711FC" w:rsidP="006960AE">
      <w:pPr>
        <w:rPr>
          <w:sz w:val="28"/>
          <w:szCs w:val="28"/>
        </w:rPr>
      </w:pPr>
    </w:p>
    <w:sectPr w:rsidSect="00F971F7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12"/>
    <w:rsid w:val="000B5D92"/>
    <w:rsid w:val="003A6327"/>
    <w:rsid w:val="003C2412"/>
    <w:rsid w:val="003D4F95"/>
    <w:rsid w:val="00437EB1"/>
    <w:rsid w:val="00587A6B"/>
    <w:rsid w:val="006848DB"/>
    <w:rsid w:val="006960AE"/>
    <w:rsid w:val="00747A97"/>
    <w:rsid w:val="0079285A"/>
    <w:rsid w:val="00AC3689"/>
    <w:rsid w:val="00B07641"/>
    <w:rsid w:val="00B711FC"/>
    <w:rsid w:val="00C17091"/>
    <w:rsid w:val="00C46F98"/>
    <w:rsid w:val="00E753D8"/>
    <w:rsid w:val="00ED2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236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ED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