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05-0003/80/2020</w:t>
      </w:r>
    </w:p>
    <w:p w:rsidR="00A77B3E"/>
    <w:p w:rsidR="00A77B3E">
      <w:r>
        <w:t>П О С Т А Н О В Л Е Н И Е</w:t>
      </w:r>
    </w:p>
    <w:p w:rsidR="00A77B3E"/>
    <w:p w:rsidR="00A77B3E">
      <w:r>
        <w:t>14 января 2020 года      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</w:t>
      </w:r>
      <w:r>
        <w:t>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</w:t>
      </w:r>
      <w:r>
        <w:t>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 УССР, зарегистрированного и проживающего по адресу: адрес,</w:t>
      </w:r>
    </w:p>
    <w:p w:rsidR="00A77B3E">
      <w:r>
        <w:t>о привлечении к административной ответственности по части 1 статьи 12</w:t>
      </w:r>
      <w:r>
        <w:t xml:space="preserve">.26 КоАП РФ   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в адрес на адрес, вблизи д. 1, водитель </w:t>
      </w:r>
      <w:r>
        <w:t>фио</w:t>
      </w:r>
      <w:r>
        <w:t xml:space="preserve"> управлял автомобилем марка автомобиля изъято», государственный регистрационный номер  №. </w:t>
      </w:r>
      <w:r>
        <w:t>фио</w:t>
      </w:r>
      <w:r>
        <w:t xml:space="preserve"> не выполнил законные требования уполномоченного дол</w:t>
      </w:r>
      <w:r>
        <w:t xml:space="preserve">жностного лица о прохождении освидетельствования на состояние опьянения при наличии признаков такового: резкое изменения окраса кожных покровов лица, поведение не соответствующее обстановке. </w:t>
      </w:r>
      <w:r>
        <w:t>фио</w:t>
      </w:r>
      <w:r>
        <w:t xml:space="preserve"> отказался от прохождения освидетельствования на состояние алк</w:t>
      </w:r>
      <w:r>
        <w:t xml:space="preserve">огольного опьянения на месте остановки, а также медицинского освидетельствования в медицинском учреждении, чем нарушил </w:t>
      </w:r>
      <w:r>
        <w:t>п.п</w:t>
      </w:r>
      <w:r>
        <w:t xml:space="preserve">. 2.3.2 Правил дорожного движения.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в со</w:t>
      </w:r>
      <w:r>
        <w:t>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</w:t>
      </w:r>
      <w:r>
        <w:t xml:space="preserve">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 xml:space="preserve">В силу </w:t>
      </w:r>
      <w:r>
        <w:t>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</w:t>
      </w:r>
      <w:r>
        <w:t>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</w:t>
      </w:r>
      <w:r>
        <w:t>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</w:t>
      </w:r>
      <w:r>
        <w:t xml:space="preserve">льного опьянения, явились: резкое изменения окраса кожных покровов лица, поведение не соответствующее </w:t>
      </w:r>
      <w:r>
        <w:t>обстановке. Изложенное согласуется с пунктом 3 Правил освидетельствования лица, которое управляет транспортным средством, на состояние алкогольного опьяне</w:t>
      </w:r>
      <w: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</w:t>
      </w:r>
      <w:r>
        <w:t>вонарушения подтверждается:</w:t>
      </w:r>
    </w:p>
    <w:p w:rsidR="00A77B3E">
      <w:r>
        <w:t>- протоколом об административном правонарушении от дата № 61 АГ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от дата № 61 АМ телефон (</w:t>
      </w:r>
      <w:r>
        <w:t>л.д</w:t>
      </w:r>
      <w:r>
        <w:t xml:space="preserve">. 2); - протоколом  50 МВ телефон о направлении </w:t>
      </w:r>
      <w:r>
        <w:t>ф</w:t>
      </w:r>
      <w:r>
        <w:t>ио</w:t>
      </w:r>
      <w:r>
        <w:t xml:space="preserve"> на медицинское освидетельствование, которым зафиксирован его отказ от прохождения освидетельствования, следует отказ от прохождения освидетельствования, что он подтвердил в своем объяснении, на видеозаписи  (</w:t>
      </w:r>
      <w:r>
        <w:t>л.д</w:t>
      </w:r>
      <w:r>
        <w:t xml:space="preserve">. 3, 5, 15); - из справки ИАЗ ОГИБДД ОМВД </w:t>
      </w:r>
      <w:r>
        <w:t xml:space="preserve">по адрес от дата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11, 12, 13). Данные зафиксированные в указанных доказательствах </w:t>
      </w:r>
      <w:r>
        <w:t>фио</w:t>
      </w:r>
      <w:r>
        <w:t xml:space="preserve"> суду подтвердил. </w:t>
      </w:r>
    </w:p>
    <w:p w:rsidR="00A77B3E">
      <w:r>
        <w:t>Обстоятельством, смягчающим админи</w:t>
      </w:r>
      <w:r>
        <w:t>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</w:t>
      </w:r>
      <w:r>
        <w:t>ушения, личность виновного и полагает возможным определить как основное, так и обязательное дополнительное наказание в минимальных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</w:t>
      </w:r>
      <w:r>
        <w:t>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30000 (тридцать тысяч) рублей с ли</w:t>
      </w:r>
      <w:r>
        <w:t>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адрес) ИНН: телефон КПП: телефон, р/с: 40101810335100010001, банк получ</w:t>
      </w:r>
      <w:r>
        <w:t xml:space="preserve">ателя: Отделение по Республике Крым ЮГУ Центрального наименование организации, КБК: телефон </w:t>
      </w:r>
      <w:r>
        <w:t>телефон</w:t>
      </w:r>
      <w:r>
        <w:t xml:space="preserve"> БИК: телефон, ОКТМО: телефон, УИН: 18810491192700005888.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</w:t>
      </w:r>
      <w: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</w:t>
      </w:r>
      <w:r>
        <w:t>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</w:t>
      </w:r>
      <w:r>
        <w:t xml:space="preserve">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</w:t>
      </w:r>
      <w:r>
        <w:t>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</w:t>
      </w:r>
      <w:r>
        <w:t>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</w:t>
      </w:r>
      <w:r>
        <w:t xml:space="preserve">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</w:t>
      </w:r>
      <w:r>
        <w:t>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</w:t>
      </w:r>
      <w:r>
        <w:t>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</w:t>
      </w:r>
      <w:r>
        <w:t>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</w:t>
      </w:r>
      <w:r>
        <w:t>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</w:t>
      </w:r>
      <w:r>
        <w:t>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</w:t>
      </w:r>
      <w:r>
        <w:t>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F66873">
        <w:t>Согласовано</w:t>
      </w:r>
    </w:p>
    <w:sectPr w:rsidSect="00F66873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73"/>
    <w:rsid w:val="00A77B3E"/>
    <w:rsid w:val="00F668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