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05-0013/80/2019</w:t>
      </w:r>
    </w:p>
    <w:p w:rsidR="00A77B3E">
      <w:r>
        <w:t xml:space="preserve">П О С Т А Н О В Л Е Н И Е                                     </w:t>
      </w:r>
    </w:p>
    <w:p w:rsidR="00A77B3E">
      <w:r>
        <w:tab/>
        <w:t xml:space="preserve"> 15 января 2019 года</w:t>
        <w:tab/>
        <w:t xml:space="preserve">                                         </w:t>
        <w:tab/>
        <w:t>город Симферополь</w:t>
      </w:r>
    </w:p>
    <w:p w:rsidR="00A77B3E">
      <w:r>
        <w:tab/>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фио, паспортные данные, урож.: адрес изъято зарегистрированной и проживающей по адресу: адрес,</w:t>
      </w:r>
    </w:p>
    <w:p w:rsidR="00A77B3E">
      <w:r>
        <w:t>о привлечении к административной ответственности по статье 17.8 КоАП РФ</w:t>
      </w:r>
    </w:p>
    <w:p w:rsidR="00A77B3E">
      <w:r>
        <w:t>у с т а н о в и л:</w:t>
      </w:r>
    </w:p>
    <w:p w:rsidR="00A77B3E">
      <w:r>
        <w:t>дата примерно в время, по адресу: адрес, Соколова Т.Г., являясь супругой должника по исполнительному производству, воспрепятствовала законной деятельности по исполнению постановления о приводе должника судебного пристава ОУПДС ОСП по Симферопольскому району УФССП по Республике Крым Кузьмина В.В., находящегося при исполнении служебных обязанностей. Соколова Т.Г. выражалась в адрес судебного пристава грубой нецензурной бранью, отказывалась открыть дверь в домовладение, не смотря на письменное распоряжение старшего судебного пристава, начальника ОСП по Симферопольскому району фио, чем оказала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Действия Соколовой Т.Г. квалифицированы по ст. 17.8 КоАП РФ.</w:t>
      </w:r>
    </w:p>
    <w:p w:rsidR="00A77B3E">
      <w:r>
        <w:t>В судебное заседание Соколова Т.Г. не явилась, о месте и времени рассмотрения дела извещена надлежащим образом, в адрес суда поступило заявление с просьбой о рассмотрении дела в её отсутствии в связи с отъездом, с правонарушением согласна, вину признает, в содеянном раскаивается.</w:t>
      </w:r>
    </w:p>
    <w:p w:rsidR="00A77B3E">
      <w: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A77B3E">
      <w:r>
        <w:t>Исследовав материалы дела, оценив доказательства в их совокупности, считаю, что вина Соколовой Т.Г.  в совершении административного правонарушения, предусмотренного ст. 17.8 КоАП РФ  полностью доказана.</w:t>
      </w:r>
    </w:p>
    <w:p w:rsidR="00A77B3E">
      <w:r>
        <w:t>Факт совершения Соколовой Т.Г.  вышеуказанного правонарушения подтверждается:</w:t>
      </w:r>
    </w:p>
    <w:p w:rsidR="00A77B3E">
      <w:r>
        <w:t xml:space="preserve">- протоколом об административном правонарушении от дата (л.д. 4); - актом об обнаружении административного правонарушения от дата (л.д. 1); - рапортом судебного пристава по ОУПДС ОСП по Симферопольскому району от  дата Кузьмина В.В. (л.д. 2). </w:t>
      </w:r>
    </w:p>
    <w:p w:rsidR="00A77B3E">
      <w:r>
        <w:t>Обстоятельством, смягчающим административную ответственность, является признание вины и чистосердечное раскаяние в совершении административного правонарушения.</w:t>
      </w:r>
    </w:p>
    <w:p w:rsidR="00A77B3E">
      <w:r>
        <w:t>Обстоятельств, отягчающих административную ответственность, не установлено.</w:t>
      </w:r>
    </w:p>
    <w:p w:rsidR="00A77B3E">
      <w:r>
        <w:t>При определении вида и размера наказания, суд принимает во внимание характер совершенного правонарушения, сведения о личности виновного и полагает возможным определить наказание в минимальных пределах санкции ст. 17.8 КоАП РФ.</w:t>
      </w:r>
    </w:p>
    <w:p w:rsidR="00A77B3E">
      <w:r>
        <w:t>На основании изложенного, руководствуясь ст.ст. 26.1, 26.2, 26.11, 17.8,  29.9-29.11 КоАП РФ, судья</w:t>
      </w:r>
    </w:p>
    <w:p w:rsidR="00A77B3E">
      <w:r>
        <w:t>п о с т а н о в и л:</w:t>
      </w:r>
    </w:p>
    <w:p w:rsidR="00A77B3E">
      <w:r>
        <w:t>фио признать виновной в совершении административного правонарушения, предусмотренного ст. 17.8 КоАП РФ, и назначить наказание в виде административного штрафа в размере 1000 (одна тысяча) рублей.</w:t>
        <w:tab/>
      </w:r>
    </w:p>
    <w:p w:rsidR="00A77B3E">
      <w:r>
        <w:t>Перечисление штрафа производить по следующим реквизитам:</w:t>
      </w:r>
    </w:p>
    <w:p w:rsidR="00A77B3E">
      <w:r>
        <w:t xml:space="preserve">лицевой счет подразделения Отдела судебных приставов по Симферопольскому району УФССП России по Республике Крым: ИНН: 7702835613, </w:t>
        <w:tab/>
        <w:t>КПП: 910245005, БИК: 043510001, Лицевой счет 05751А93120 Получатель: УФК по Республике Крым (Отдел судебных приставов по Симферопольскому району ) УФССП по Республике Крым р/с 40302810635101000001 КБК 32200000000000000000 ОКТМО 35000000 Наименование банка: Отделение адрес.</w:t>
      </w:r>
    </w:p>
    <w:p w:rsidR="00A77B3E">
      <w: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Срок предъявления постановления к исполнению в течение двух лет со дня вступления постановления в законную силу.</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 xml:space="preserve">Мировой судья </w:t>
        <w:tab/>
        <w:tab/>
        <w:t xml:space="preserve">      </w:t>
        <w:tab/>
        <w:tab/>
        <w:t xml:space="preserve">   </w:t>
        <w:tab/>
        <w:t xml:space="preserve">                               И.В. Ищенко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