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05-0026/80/2019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 xml:space="preserve">14 января 2019 года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>фио</w:t>
      </w:r>
      <w:r>
        <w:t xml:space="preserve"> – паспортные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адрес, изъято, временно не работающего,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 xml:space="preserve">дата в </w:t>
      </w:r>
      <w:r>
        <w:t xml:space="preserve">время в Симферопольском районе в адрес, на адрес водитель Аулов Ю. В., управляя транспортным средством мопед изъято не выполнил законные требования уполномоченного должностного лица о прохождении медицинского освидетельствования на состояние опьянения при </w:t>
      </w:r>
      <w:r>
        <w:t>наличии признака такового: запах алкоголя изо рта.  Аулов Ю. В. не имеет права на управления транспортными средствами. Аулов Ю. В. отказался выполнить законные требования сотрудника полиции о прохождения освидетельствования на состояние алкогольного опьяне</w:t>
      </w:r>
      <w:r>
        <w:t xml:space="preserve">ния на месте остановки и медицинского освидетельствования в медицинском учреждении, нарушил </w:t>
      </w:r>
      <w:r>
        <w:t>п.п</w:t>
      </w:r>
      <w:r>
        <w:t xml:space="preserve">. 2.3.2, 2.1.1 Правил дорожного движения РФ. Действия </w:t>
      </w:r>
      <w:r>
        <w:t>Аулова</w:t>
      </w:r>
      <w:r>
        <w:t xml:space="preserve"> Ю. В.  квалифицированы по ч.2 ст. 12.26 КоАП РФ.</w:t>
      </w:r>
    </w:p>
    <w:p w:rsidR="00A77B3E">
      <w:r>
        <w:t>Аулов Ю. В. в судебном заседании вину признал, в со</w:t>
      </w:r>
      <w:r>
        <w:t>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Аулова</w:t>
      </w:r>
      <w:r>
        <w:t xml:space="preserve"> Ю. 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</w:t>
      </w:r>
      <w:r>
        <w:t xml:space="preserve">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(бездействие) не содержат уголовно наказуемого деяния доказана.</w:t>
      </w:r>
    </w:p>
    <w:p w:rsidR="00A77B3E">
      <w:r>
        <w:t xml:space="preserve">Факт совершения </w:t>
      </w:r>
      <w:r>
        <w:t>Ауловым</w:t>
      </w:r>
      <w:r>
        <w:t xml:space="preserve"> Ю. 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317291 (</w:t>
      </w:r>
      <w:r>
        <w:t>л.д</w:t>
      </w:r>
      <w:r>
        <w:t xml:space="preserve">. 1); - протоколом об отстранении </w:t>
      </w:r>
      <w:r>
        <w:t>А</w:t>
      </w:r>
      <w:r>
        <w:t>улова</w:t>
      </w:r>
      <w:r>
        <w:t xml:space="preserve"> Ю. В. 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от дата следует отказ </w:t>
      </w:r>
      <w:r>
        <w:t>Аулова</w:t>
      </w:r>
      <w:r>
        <w:t xml:space="preserve"> Ю. В. от его прохождения, что он также подтвердил в своем объяснении сотрудникам ГИБДД (</w:t>
      </w:r>
      <w:r>
        <w:t>л.д</w:t>
      </w:r>
      <w:r>
        <w:t>. 3); - из с</w:t>
      </w:r>
      <w:r>
        <w:t xml:space="preserve">правки инспектора ИАЗ ОГИБДД ОМВД России по Симферопольскому району следует отсутствие у </w:t>
      </w:r>
      <w:r>
        <w:t>Аулова</w:t>
      </w:r>
      <w:r>
        <w:t xml:space="preserve"> Ю. В.  удостоверения на право управления транспортными средствами (</w:t>
      </w:r>
      <w:r>
        <w:t>л.д</w:t>
      </w:r>
      <w:r>
        <w:t xml:space="preserve">. 8); - факт отказа </w:t>
      </w:r>
      <w:r>
        <w:t>Аулова</w:t>
      </w:r>
      <w:r>
        <w:t xml:space="preserve"> Ю. В. от прохождения медицинского </w:t>
      </w:r>
      <w:r>
        <w:t>освидетельствования подтвержд</w:t>
      </w:r>
      <w:r>
        <w:t>ается видеозаписью. Данные, зафиксированные в указанных документах и видеозаписи, Аулов Ю. В. подтвердил суду.</w:t>
      </w:r>
    </w:p>
    <w:p w:rsidR="00A77B3E">
      <w:r>
        <w:t xml:space="preserve">Обстоятельством, смягчающим административную ответственность </w:t>
      </w:r>
      <w:r>
        <w:t>Аулову</w:t>
      </w:r>
      <w:r>
        <w:t xml:space="preserve"> Ю. В., суд признает чистосердечное раскаяние.</w:t>
      </w:r>
    </w:p>
    <w:p w:rsidR="00A77B3E">
      <w:r>
        <w:t>Обстоятельств, отягчающих админ</w:t>
      </w:r>
      <w:r>
        <w:t xml:space="preserve">истративную ответственность </w:t>
      </w:r>
      <w:r>
        <w:t>Аулову</w:t>
      </w:r>
      <w:r>
        <w:t xml:space="preserve"> Ю. В.,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Аулову</w:t>
      </w:r>
      <w:r>
        <w:t xml:space="preserve"> Ю. В.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</w:t>
      </w:r>
      <w:r>
        <w:t xml:space="preserve"> суд принимает во внимание данные о личности нарушителя, а также характер совершенного правонарушения, и полагает возможным определить наказание ближе к минимальному пределу, предусмотренному санкцией статьи.</w:t>
      </w:r>
    </w:p>
    <w:p w:rsidR="00A77B3E">
      <w:r>
        <w:t>На основании изложенного, руководствуясь ч. 2 с</w:t>
      </w:r>
      <w:r>
        <w:t xml:space="preserve">т. 12.26,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– дата признать виновным в совершении административного правонарушения, предусмотренного ч. 2 ст. 12.26 КоАП РФ, и назначить наказание в виде административного ареста на срок 10 (десять) </w:t>
      </w:r>
      <w:r>
        <w:t xml:space="preserve">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</w:t>
      </w:r>
      <w:r>
        <w:t>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</w:t>
      </w:r>
      <w:r>
        <w:t>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4325EB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B"/>
    <w:rsid w:val="004325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