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35482D">
        <w:rPr>
          <w:b/>
          <w:color w:val="auto"/>
          <w:sz w:val="24"/>
          <w:szCs w:val="24"/>
        </w:rPr>
        <w:t>0026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5482D" w:rsidR="0035482D">
        <w:rPr>
          <w:b/>
          <w:color w:val="auto"/>
          <w:sz w:val="24"/>
          <w:szCs w:val="24"/>
        </w:rPr>
        <w:t>91MS0080-01-2025-000037-93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января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="00BD66BB"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09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C32C1F">
        <w:rPr>
          <w:sz w:val="24"/>
          <w:szCs w:val="24"/>
        </w:rPr>
        <w:t xml:space="preserve">.2024 в 00:01 </w:t>
      </w:r>
      <w:r w:rsidR="00BD66BB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F73959">
        <w:rPr>
          <w:color w:val="auto"/>
          <w:sz w:val="24"/>
          <w:szCs w:val="24"/>
        </w:rPr>
        <w:t>8204 № 087182</w:t>
      </w:r>
      <w:r w:rsidRPr="00C32C1F">
        <w:rPr>
          <w:color w:val="auto"/>
          <w:sz w:val="24"/>
          <w:szCs w:val="24"/>
        </w:rPr>
        <w:t xml:space="preserve"> от </w:t>
      </w:r>
      <w:r w:rsidR="00F73959">
        <w:rPr>
          <w:color w:val="auto"/>
          <w:sz w:val="24"/>
          <w:szCs w:val="24"/>
        </w:rPr>
        <w:t>01</w:t>
      </w:r>
      <w:r w:rsidRPr="00C32C1F">
        <w:rPr>
          <w:color w:val="auto"/>
          <w:sz w:val="24"/>
          <w:szCs w:val="24"/>
        </w:rPr>
        <w:t xml:space="preserve">.07.2024 </w:t>
      </w:r>
      <w:r w:rsidR="00BD66BB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ст. 20.</w:t>
      </w:r>
      <w:r w:rsidR="00A3360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A33606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5F32BA">
        <w:rPr>
          <w:color w:val="auto"/>
          <w:sz w:val="24"/>
          <w:szCs w:val="24"/>
        </w:rPr>
        <w:t xml:space="preserve"> 01.07.2024</w:t>
      </w:r>
      <w:r w:rsidRPr="00C32C1F">
        <w:rPr>
          <w:color w:val="auto"/>
          <w:sz w:val="24"/>
          <w:szCs w:val="24"/>
        </w:rPr>
        <w:t xml:space="preserve">. Действия </w:t>
      </w:r>
      <w:r w:rsidR="00BD66BB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BD66BB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BD66BB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A33606">
        <w:rPr>
          <w:color w:val="auto"/>
          <w:sz w:val="24"/>
          <w:szCs w:val="24"/>
        </w:rPr>
        <w:t>8201 № 245099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33606">
        <w:rPr>
          <w:color w:val="auto"/>
          <w:sz w:val="24"/>
          <w:szCs w:val="24"/>
        </w:rPr>
        <w:t>19</w:t>
      </w:r>
      <w:r w:rsidRPr="00C32C1F" w:rsidR="004441C0">
        <w:rPr>
          <w:color w:val="auto"/>
          <w:sz w:val="24"/>
          <w:szCs w:val="24"/>
        </w:rPr>
        <w:t>.</w:t>
      </w:r>
      <w:r w:rsidR="00A33606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 w:rsidR="00BD66BB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A33606">
        <w:rPr>
          <w:color w:val="auto"/>
          <w:sz w:val="24"/>
          <w:szCs w:val="24"/>
        </w:rPr>
        <w:t>8204 № 087182</w:t>
      </w:r>
      <w:r w:rsidRPr="00C32C1F" w:rsidR="00A33606">
        <w:rPr>
          <w:color w:val="auto"/>
          <w:sz w:val="24"/>
          <w:szCs w:val="24"/>
        </w:rPr>
        <w:t xml:space="preserve"> от </w:t>
      </w:r>
      <w:r w:rsidR="00A33606">
        <w:rPr>
          <w:color w:val="auto"/>
          <w:sz w:val="24"/>
          <w:szCs w:val="24"/>
        </w:rPr>
        <w:t>01</w:t>
      </w:r>
      <w:r w:rsidRPr="00C32C1F" w:rsidR="00A33606">
        <w:rPr>
          <w:color w:val="auto"/>
          <w:sz w:val="24"/>
          <w:szCs w:val="24"/>
        </w:rPr>
        <w:t>.07.2024</w:t>
      </w:r>
      <w:r w:rsidR="005F32BA">
        <w:rPr>
          <w:color w:val="auto"/>
          <w:sz w:val="24"/>
          <w:szCs w:val="24"/>
        </w:rPr>
        <w:t>, вступившим в законную силу 01.07.2024</w:t>
      </w:r>
      <w:r w:rsidRPr="00C32C1F" w:rsidR="004441C0">
        <w:rPr>
          <w:color w:val="auto"/>
          <w:sz w:val="24"/>
          <w:szCs w:val="24"/>
        </w:rPr>
        <w:t xml:space="preserve"> (</w:t>
      </w:r>
      <w:r w:rsidRPr="00C32C1F" w:rsidR="004441C0">
        <w:rPr>
          <w:color w:val="auto"/>
          <w:sz w:val="24"/>
          <w:szCs w:val="24"/>
        </w:rPr>
        <w:t>л.д</w:t>
      </w:r>
      <w:r w:rsidRPr="00C32C1F" w:rsidR="004441C0">
        <w:rPr>
          <w:color w:val="auto"/>
          <w:sz w:val="24"/>
          <w:szCs w:val="24"/>
        </w:rPr>
        <w:t>. 1</w:t>
      </w:r>
      <w:r w:rsidRPr="00C32C1F" w:rsidR="004441C0">
        <w:rPr>
          <w:color w:val="auto"/>
          <w:sz w:val="24"/>
          <w:szCs w:val="24"/>
        </w:rPr>
        <w:t xml:space="preserve">, </w:t>
      </w:r>
      <w:r w:rsidR="005F32BA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 xml:space="preserve">); </w:t>
      </w:r>
      <w:r w:rsidR="005F32BA">
        <w:rPr>
          <w:color w:val="auto"/>
          <w:sz w:val="24"/>
          <w:szCs w:val="24"/>
        </w:rPr>
        <w:t xml:space="preserve">- </w:t>
      </w:r>
      <w:r w:rsidRPr="00C32C1F" w:rsidR="00F105E5">
        <w:rPr>
          <w:color w:val="auto"/>
          <w:sz w:val="24"/>
          <w:szCs w:val="24"/>
        </w:rPr>
        <w:t xml:space="preserve">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</w:t>
      </w:r>
      <w:r w:rsidR="005F32BA">
        <w:rPr>
          <w:color w:val="auto"/>
          <w:sz w:val="24"/>
          <w:szCs w:val="24"/>
        </w:rPr>
        <w:t>19</w:t>
      </w:r>
      <w:r w:rsidRPr="00C32C1F" w:rsidR="00095E92">
        <w:rPr>
          <w:color w:val="auto"/>
          <w:sz w:val="24"/>
          <w:szCs w:val="24"/>
        </w:rPr>
        <w:t>.</w:t>
      </w:r>
      <w:r w:rsidR="005F32BA">
        <w:rPr>
          <w:color w:val="auto"/>
          <w:sz w:val="24"/>
          <w:szCs w:val="24"/>
        </w:rPr>
        <w:t>12</w:t>
      </w:r>
      <w:r w:rsidRPr="00C32C1F" w:rsidR="00095E92">
        <w:rPr>
          <w:color w:val="auto"/>
          <w:sz w:val="24"/>
          <w:szCs w:val="24"/>
        </w:rPr>
        <w:t xml:space="preserve">.2024 следует, что </w:t>
      </w:r>
      <w:r w:rsidR="00BD66BB"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</w:t>
      </w:r>
      <w:r w:rsidR="00755486">
        <w:rPr>
          <w:color w:val="auto"/>
          <w:sz w:val="24"/>
          <w:szCs w:val="24"/>
        </w:rPr>
        <w:t>, что он подтвердил в судебном заседании</w:t>
      </w:r>
      <w:r w:rsidRPr="00C32C1F" w:rsidR="00095E92">
        <w:rPr>
          <w:color w:val="auto"/>
          <w:sz w:val="24"/>
          <w:szCs w:val="24"/>
        </w:rPr>
        <w:t xml:space="preserve"> 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B24845">
        <w:rPr>
          <w:color w:val="auto"/>
          <w:sz w:val="24"/>
          <w:szCs w:val="24"/>
        </w:rPr>
        <w:t>2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9C2DC2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9C2DC2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F407CA" w:rsidR="00F407CA">
        <w:rPr>
          <w:color w:val="auto"/>
          <w:sz w:val="24"/>
          <w:szCs w:val="24"/>
        </w:rPr>
        <w:t>0410760300805000262520114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Постановление может быть обжаловано</w:t>
      </w:r>
      <w:r w:rsidRPr="00C32C1F">
        <w:rPr>
          <w:color w:val="auto"/>
          <w:sz w:val="24"/>
          <w:szCs w:val="24"/>
        </w:rPr>
        <w:t xml:space="preserve">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B410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E0D20"/>
    <w:rsid w:val="00AE570D"/>
    <w:rsid w:val="00AF04D1"/>
    <w:rsid w:val="00AF6E19"/>
    <w:rsid w:val="00B00CC4"/>
    <w:rsid w:val="00B00F1D"/>
    <w:rsid w:val="00B07BB9"/>
    <w:rsid w:val="00B24845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25DD"/>
    <w:rsid w:val="00BC62B7"/>
    <w:rsid w:val="00BD653C"/>
    <w:rsid w:val="00BD66BB"/>
    <w:rsid w:val="00BE2262"/>
    <w:rsid w:val="00BE5A1F"/>
    <w:rsid w:val="00BF3543"/>
    <w:rsid w:val="00C06579"/>
    <w:rsid w:val="00C14054"/>
    <w:rsid w:val="00C16172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4CC3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D904-EE91-4CF9-8969-270B6466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