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05-0038/80/2020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06 февраля 2020 года                                               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</w:t>
      </w:r>
      <w:r>
        <w:t>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</w:t>
      </w:r>
      <w:r>
        <w:t>поль, ул. Куйбышева, 58д) административный материал в отношении</w:t>
      </w:r>
    </w:p>
    <w:p w:rsidR="00A77B3E">
      <w:r>
        <w:tab/>
        <w:t xml:space="preserve">Фазылова </w:t>
      </w:r>
      <w:r>
        <w:t>фио</w:t>
      </w:r>
      <w:r>
        <w:t xml:space="preserve">, паспортные данные м/р, зарегистрированного по адресу: адрес </w:t>
      </w:r>
      <w:r>
        <w:t>адрес</w:t>
      </w:r>
      <w:r>
        <w:t xml:space="preserve">, проживающего: адрес,  гражданина РФ, </w:t>
      </w:r>
    </w:p>
    <w:p w:rsidR="00A77B3E">
      <w:r>
        <w:t>о привлечении к административной ответственности по части 2 статьи 12.26</w:t>
      </w:r>
      <w:r>
        <w:t xml:space="preserve"> КоАП РФ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года в время, находясь на участке автодороги вблизи домовладения №, по адрес, в адрес, водитель </w:t>
      </w:r>
      <w:r>
        <w:t>фио</w:t>
      </w:r>
      <w:r>
        <w:t xml:space="preserve">, управлял мопедом марка автомобиля рама № AF телефон, не имея права управления транспортными средствами. </w:t>
      </w:r>
      <w:r>
        <w:t>фио</w:t>
      </w:r>
      <w:r>
        <w:t xml:space="preserve"> С.Р. не выпо</w:t>
      </w:r>
      <w:r>
        <w:t xml:space="preserve">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такового: запах алкоголя изо рта, неустойчивость позы, нарушение речи. </w:t>
      </w:r>
      <w:r>
        <w:t>фио</w:t>
      </w:r>
      <w:r>
        <w:t xml:space="preserve"> С.Р. отказался от прохождения </w:t>
      </w:r>
      <w:r>
        <w:t xml:space="preserve">освидетельствования на состояние алкогольного опьянения на месте остановки, медицинского освидетельствования. </w:t>
      </w:r>
      <w:r>
        <w:t>фио</w:t>
      </w:r>
      <w:r>
        <w:t xml:space="preserve"> С.Р. нарушил </w:t>
      </w:r>
      <w:r>
        <w:t>п.п</w:t>
      </w:r>
      <w:r>
        <w:t>. 2.1.1, 2.3.2 Правил Дорожного движения РФ и его действия квалифицированы по ч. 2 ст. 12.26 КоАП РФ.</w:t>
      </w:r>
    </w:p>
    <w:p w:rsidR="00A77B3E">
      <w:r>
        <w:t>фио</w:t>
      </w:r>
      <w:r>
        <w:t xml:space="preserve"> С.Р. в судебном засе</w:t>
      </w:r>
      <w:r>
        <w:t>дании вину признал, в содеянном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</w:t>
      </w:r>
      <w:r>
        <w:t>о ч.2 ст. 12.26 КоАП РФ, т.е. невыполнении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t xml:space="preserve"> если такие действия (бездействие) не содержат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телефон  (</w:t>
      </w:r>
      <w:r>
        <w:t>л.д</w:t>
      </w:r>
      <w:r>
        <w:t>. 1); - протоколом об отстр</w:t>
      </w:r>
      <w:r>
        <w:t xml:space="preserve">анении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 xml:space="preserve">. 2); - из протокола о направлении на медицинское освидетельствование от дата следует отказ </w:t>
      </w:r>
      <w:r>
        <w:t>фио</w:t>
      </w:r>
      <w:r>
        <w:t xml:space="preserve"> от прохождения освидетельствования, что он подтвердил в своем объяснении, на видеозаписи (</w:t>
      </w:r>
      <w:r>
        <w:t>л.д</w:t>
      </w:r>
      <w:r>
        <w:t>. 3, 5, 9); - и</w:t>
      </w:r>
      <w:r>
        <w:t xml:space="preserve">з справки ОГИБДД ОМВД России по адрес от дата, следует отсутствие у </w:t>
      </w:r>
      <w:r>
        <w:t>фио</w:t>
      </w:r>
      <w:r>
        <w:t xml:space="preserve"> удостоверения на право </w:t>
      </w:r>
      <w:r>
        <w:t>управления транспортными средствами (</w:t>
      </w:r>
      <w:r>
        <w:t>л.д</w:t>
      </w:r>
      <w:r>
        <w:t xml:space="preserve">. 7). Данные, зафиксированные в указанных документах и видеозаписи, </w:t>
      </w:r>
      <w:r>
        <w:t>фио</w:t>
      </w:r>
      <w:r>
        <w:t xml:space="preserve"> подтвердил суду.</w:t>
      </w:r>
    </w:p>
    <w:p w:rsidR="00A77B3E">
      <w:r>
        <w:t>Обстоятельствами, смягчающими ад</w:t>
      </w:r>
      <w:r>
        <w:t xml:space="preserve">министративную ответственность </w:t>
      </w:r>
      <w:r>
        <w:t>фио</w:t>
      </w:r>
      <w:r>
        <w:t>, является признание вины и раскаяние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ответственность, суд не усматривает.</w:t>
      </w:r>
    </w:p>
    <w:p w:rsidR="00A77B3E">
      <w:r>
        <w:t>Обстоятельств, свидетельствующих о невозможности назначен</w:t>
      </w:r>
      <w:r>
        <w:t xml:space="preserve">ия </w:t>
      </w:r>
      <w:r>
        <w:t>фио</w:t>
      </w:r>
      <w:r>
        <w:t xml:space="preserve"> наказания в виде ареста, в том числе по медицинским показаниям, не установлено.</w:t>
      </w:r>
    </w:p>
    <w:p w:rsidR="00A77B3E">
      <w:r>
        <w:t>При определении вида и размера наказания, суд принимает во внимание данные о личности нарушителя, а также характер совершенного правонарушения, и полагает возможным опре</w:t>
      </w:r>
      <w:r>
        <w:t>делить наказание в виде ареста, в минимальном пределе санкции ч. 2 ст. 12.26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12.26, ч. 2,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Фазылова </w:t>
      </w:r>
      <w:r>
        <w:t>фио</w:t>
      </w:r>
      <w:r>
        <w:t xml:space="preserve"> признать виновным в совершении административног</w:t>
      </w:r>
      <w:r>
        <w:t xml:space="preserve">о правонарушения, предусмотренного ч. 2 ст. 12.26 КоАП РФ, и назначить наказание в виде административного ареста на срок 10 (десять) суток. </w:t>
      </w:r>
    </w:p>
    <w:p w:rsidR="00A77B3E">
      <w:r>
        <w:t xml:space="preserve">Срок наказания Фазылову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 xml:space="preserve">Исполнение постановления об административном аресте </w:t>
      </w:r>
      <w:r>
        <w:t>поручить ОГИБДД ОМВД России по адрес.</w:t>
      </w:r>
    </w:p>
    <w:p w:rsidR="00A77B3E">
      <w:r>
        <w:t xml:space="preserve">Место отбывания наказания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России по адрес по адресу: адрес.</w:t>
      </w:r>
    </w:p>
    <w:p w:rsidR="00A77B3E">
      <w:r>
        <w:t>Постановление подлежит немедленному исполнению.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 w:rsidRPr="00B12F8F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8F"/>
    <w:rsid w:val="00A77B3E"/>
    <w:rsid w:val="00B12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