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05-0041/80/2019</w:t>
      </w:r>
    </w:p>
    <w:p w:rsidR="00A77B3E">
      <w:r>
        <w:t xml:space="preserve">   П О С Т А Н О В Л Е Н И Е</w:t>
      </w:r>
    </w:p>
    <w:p w:rsidR="00A77B3E">
      <w:r>
        <w:tab/>
        <w:t>14 февраля 2019 года</w:t>
      </w:r>
      <w:r>
        <w:tab/>
        <w:t xml:space="preserve">    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Куртбед</w:t>
      </w:r>
      <w:r>
        <w:t>иновой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изъято наименование организации (адрес),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Куртбединова</w:t>
      </w:r>
      <w:r>
        <w:t xml:space="preserve"> С.З., являясь главным бухгалтером наименован</w:t>
      </w:r>
      <w:r>
        <w:t xml:space="preserve">ие организации, зарегистрированным по адресу: адрес, не исполнила обязанность по своевременному предоставлению в налоговый орган по требованию о предоставлении документов (информации) № 09-22/528 от дата </w:t>
      </w:r>
      <w:r>
        <w:t>истребуемые</w:t>
      </w:r>
      <w:r>
        <w:t xml:space="preserve"> документы (информацию), по предельному с</w:t>
      </w:r>
      <w:r>
        <w:t xml:space="preserve">року предоставления до дата, в нарушение п. 5 ст. 93.1 НК РФ. Своими действиями </w:t>
      </w:r>
      <w:r>
        <w:t>Куртбединова</w:t>
      </w:r>
      <w:r>
        <w:t xml:space="preserve"> С.З. совершила административное правонарушение, предусмотренное ч.1 ст. 15.6 КоАП РФ.</w:t>
      </w:r>
    </w:p>
    <w:p w:rsidR="00A77B3E">
      <w:r>
        <w:t xml:space="preserve">В судебное заседание </w:t>
      </w:r>
      <w:r>
        <w:t>Куртбединова</w:t>
      </w:r>
      <w:r>
        <w:t xml:space="preserve"> С.З. не явилась, о месте и времени рассмотр</w:t>
      </w:r>
      <w:r>
        <w:t xml:space="preserve">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 </w:t>
      </w:r>
    </w:p>
    <w:p w:rsidR="00A77B3E">
      <w:r>
        <w:t>В соответствии с ч. 2 ст. 25.1 КоАП РФ, суд считает возможным рассмотреть дело об а</w:t>
      </w:r>
      <w:r>
        <w:t>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15.6 КоАП РФ полностью доказана.</w:t>
      </w:r>
    </w:p>
    <w:p w:rsidR="00A77B3E">
      <w:r>
        <w:t xml:space="preserve">Факт совершения </w:t>
      </w:r>
      <w:r>
        <w:t>Куртбединовой</w:t>
      </w:r>
      <w:r>
        <w:t xml:space="preserve"> С.З.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 (</w:t>
      </w:r>
      <w:r>
        <w:t>л.д</w:t>
      </w:r>
      <w:r>
        <w:t>. 1-2); - копией акта от дата № 181 (</w:t>
      </w:r>
      <w:r>
        <w:t>л.д</w:t>
      </w:r>
      <w:r>
        <w:t>. 9-10); - копией решения от дата № 165 (</w:t>
      </w:r>
      <w:r>
        <w:t>л.д</w:t>
      </w:r>
      <w:r>
        <w:t>. 11-12); - копией требова</w:t>
      </w:r>
      <w:r>
        <w:t>ния от дата № 09-22/528 (</w:t>
      </w:r>
      <w:r>
        <w:t>л.д</w:t>
      </w:r>
      <w:r>
        <w:t>. 18); - копией поручения об истребовании информации № 1436 от дата (</w:t>
      </w:r>
      <w:r>
        <w:t>л.д</w:t>
      </w:r>
      <w:r>
        <w:t>. 19-20); выпиской из Единого государственного реестра юридических лиц (</w:t>
      </w:r>
      <w:r>
        <w:t>л.д</w:t>
      </w:r>
      <w:r>
        <w:t>. 22-25).</w:t>
      </w:r>
    </w:p>
    <w:p w:rsidR="00A77B3E">
      <w:r>
        <w:t>Обстоятельств смягчающих, отягчающих административную ответственность п</w:t>
      </w:r>
      <w:r>
        <w:t>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>На</w:t>
      </w:r>
      <w:r>
        <w:t xml:space="preserve"> основании изложенного, руководствуясь </w:t>
      </w:r>
      <w:r>
        <w:t>ст.ст</w:t>
      </w:r>
      <w:r>
        <w:t>. 3.4, 4.1.1, 15.6, 29.9-29.11 КоАП РФ, мировой судья</w:t>
      </w:r>
    </w:p>
    <w:p w:rsidR="00A77B3E">
      <w:r>
        <w:t>п о с т а н о в и л:</w:t>
      </w:r>
    </w:p>
    <w:p w:rsidR="00A77B3E">
      <w:r>
        <w:t>Куртбединову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КоАП РФ, и назначить нака</w:t>
      </w:r>
      <w:r>
        <w:t xml:space="preserve">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(Межрайонная ИФНС №5 по Республике Крым); банк получателя ИНН – </w:t>
      </w:r>
      <w:r>
        <w:t>9109000020; КПП – 910901001; банк – отделение Республика Крым г. Симферополь; БИК – 043510001; расчетный счет – 40101810335100010001; ОКТМО – 35701000; код бюджетной классификации (КБК) –  18211603030016000140, вид платежа «денежное взыскание за администра</w:t>
      </w:r>
      <w:r>
        <w:t>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</w:t>
      </w:r>
      <w:r>
        <w:t>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</w:t>
      </w:r>
      <w:r>
        <w:t>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1D4C7C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C"/>
    <w:rsid w:val="001D4C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