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05-0060/80/2020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17 февраля 2020 года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</w:t>
      </w:r>
      <w:r>
        <w:t>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</w:t>
      </w:r>
      <w:r>
        <w:t>данныеадрес</w:t>
      </w:r>
      <w:r>
        <w:t xml:space="preserve">, зарегистрированного по адресу: адрес, проживающего: адрес,  гражданина РФ,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дата в время, находясь на участке автодороги вблизи домовладения № №, по адрес, в адрес, водитель Резников Р.С., управлял автомобилем «</w:t>
      </w:r>
      <w:r>
        <w:t>Джили</w:t>
      </w:r>
      <w:r>
        <w:t>» государственный регистрационный знак изъято, не имея права управления транспортными средствами. Ре</w:t>
      </w:r>
      <w:r>
        <w:t>зников Р.С.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изменения окраса кожных покровов лица. Резников Р.С. отказался от прохождени</w:t>
      </w:r>
      <w:r>
        <w:t xml:space="preserve">я освидетельствования на состояние алкогольного опьянения на месте остановки и от медицинского освидетельствования. Резников Р.С.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Резников Р.С.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Резникова</w:t>
      </w:r>
      <w:r>
        <w:t xml:space="preserve"> Р.С., исследовав материалы дела, оценив доказательства в их совокупности, считаю, что его вина в совершении административного прав</w:t>
      </w:r>
      <w:r>
        <w:t>онарушения, предусмотренного ч.2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Резниковым</w:t>
      </w:r>
      <w:r>
        <w:t xml:space="preserve"> Р.С.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</w:t>
      </w:r>
      <w:r>
        <w:t>елефон 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от дата следует отказ </w:t>
      </w:r>
      <w:r>
        <w:t>фио</w:t>
      </w:r>
      <w:r>
        <w:t xml:space="preserve"> от прохождения освидетельствования, что он подтвердил на видеозаписи </w:t>
      </w:r>
      <w:r>
        <w:t>(</w:t>
      </w:r>
      <w:r>
        <w:t>л.д</w:t>
      </w:r>
      <w:r>
        <w:t xml:space="preserve">. 3, 9); - из справки ОГИБДД ОМВД России по адрес от дата, следует отсутствие у </w:t>
      </w:r>
      <w:r>
        <w:t>фио</w:t>
      </w:r>
      <w:r>
        <w:t xml:space="preserve"> удостоверения на право управления транспортными </w:t>
      </w:r>
      <w:r>
        <w:t>средствами. Резников Р.С. ранее не подвергался наказаниям по ст. 12.8, 12.26 КоАП РФ, ч. 2, 4, 6 ст. 264, ст. 264.1 УК Р</w:t>
      </w:r>
      <w:r>
        <w:t>Ф (</w:t>
      </w:r>
      <w:r>
        <w:t>л.д</w:t>
      </w:r>
      <w:r>
        <w:t>. 4, 6, 7). Данные, зафиксированные в указанных документах и видеозаписи, Резников Р.С. подтвердил суду.</w:t>
      </w:r>
    </w:p>
    <w:p w:rsidR="00A77B3E">
      <w:r>
        <w:t xml:space="preserve">Оснований для признания, совершенного </w:t>
      </w:r>
      <w:r>
        <w:t>Резниковым</w:t>
      </w:r>
      <w:r>
        <w:t xml:space="preserve"> Р.С. правонарушения малозначительным и освобождения его от административной ответственности на о</w:t>
      </w:r>
      <w:r>
        <w:t>сновании статьи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</w:t>
      </w:r>
      <w:r>
        <w:t xml:space="preserve"> движении оно не может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</w:t>
      </w:r>
      <w:r>
        <w:t xml:space="preserve">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Резникову</w:t>
      </w:r>
      <w:r>
        <w:t xml:space="preserve"> Р.С.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</w:t>
      </w:r>
      <w:r>
        <w:t>ание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</w:t>
      </w:r>
      <w:r>
        <w:t>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административного правонарушения, предусмотренного ч. 2 ст. 12.26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</w:t>
      </w:r>
      <w:r>
        <w:t>о</w:t>
      </w:r>
      <w:r>
        <w:t>,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</w:t>
      </w:r>
      <w:r>
        <w:t>России по г. Симферополю по адресу: Республика Крым,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</w:t>
      </w:r>
      <w:r>
        <w:t>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4C"/>
    <w:rsid w:val="00A77B3E"/>
    <w:rsid w:val="00EB7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